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01041C" w14:textId="1FE496A6" w:rsidR="00634C5C" w:rsidRPr="00634C5C" w:rsidRDefault="00634C5C" w:rsidP="00A7533A">
      <w:pPr>
        <w:pStyle w:val="Rubrik2"/>
      </w:pPr>
      <w:r w:rsidRPr="00634C5C">
        <w:t>Styrande dokument</w:t>
      </w:r>
    </w:p>
    <w:p w14:paraId="5B4405EC" w14:textId="77777777" w:rsidR="00634C5C" w:rsidRPr="00634C5C" w:rsidRDefault="00634C5C" w:rsidP="00634C5C"/>
    <w:p w14:paraId="45312E68" w14:textId="225A7AB7" w:rsidR="003140E4" w:rsidRDefault="00A27B3A" w:rsidP="00D72B32">
      <w:pPr>
        <w:pStyle w:val="Rubrik"/>
      </w:pPr>
      <w:r>
        <w:t xml:space="preserve">Förslag till </w:t>
      </w:r>
      <w:r w:rsidR="00E33056">
        <w:t xml:space="preserve">Strategisk plan </w:t>
      </w:r>
      <w:r w:rsidR="000173C8">
        <w:t>&amp;</w:t>
      </w:r>
      <w:r w:rsidR="00E33056">
        <w:t xml:space="preserve"> budget</w:t>
      </w:r>
      <w:r w:rsidR="008D4954">
        <w:t xml:space="preserve"> </w:t>
      </w:r>
      <w:proofErr w:type="gramStart"/>
      <w:r w:rsidR="00E33056">
        <w:t>2022-2024</w:t>
      </w:r>
      <w:proofErr w:type="gramEnd"/>
    </w:p>
    <w:p w14:paraId="10522BB1" w14:textId="77777777" w:rsidR="000173C8" w:rsidRDefault="000173C8" w:rsidP="00D72B32"/>
    <w:p w14:paraId="459A122B" w14:textId="77777777" w:rsidR="008D4954" w:rsidRDefault="008D4954" w:rsidP="00D72B32"/>
    <w:p w14:paraId="1597FD7D" w14:textId="77777777" w:rsidR="00004A53" w:rsidRDefault="00004A53" w:rsidP="00D72B32"/>
    <w:p w14:paraId="10484BE5" w14:textId="77777777" w:rsidR="00004A53" w:rsidRDefault="00004A53" w:rsidP="00D72B32"/>
    <w:p w14:paraId="133F9C70" w14:textId="77777777" w:rsidR="00004A53" w:rsidRDefault="00004A53" w:rsidP="00D72B32"/>
    <w:p w14:paraId="3351F06E" w14:textId="46EE74CB" w:rsidR="00F57CA6" w:rsidRDefault="000F6BD9" w:rsidP="000F6BD9">
      <w:pPr>
        <w:jc w:val="center"/>
      </w:pPr>
      <w:r>
        <w:rPr>
          <w:noProof/>
        </w:rPr>
        <w:drawing>
          <wp:inline distT="0" distB="0" distL="0" distR="0" wp14:anchorId="45037C3E" wp14:editId="087A0795">
            <wp:extent cx="3441192" cy="1984248"/>
            <wp:effectExtent l="0" t="0" r="6985" b="0"/>
            <wp:docPr id="854075300" name="Bildobjekt 854075300"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075300" name="Bildobjekt 854075300" descr="En bild som visar text&#10;&#10;Automatiskt genererad beskrivn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41192" cy="1984248"/>
                    </a:xfrm>
                    <a:prstGeom prst="rect">
                      <a:avLst/>
                    </a:prstGeom>
                  </pic:spPr>
                </pic:pic>
              </a:graphicData>
            </a:graphic>
          </wp:inline>
        </w:drawing>
      </w:r>
    </w:p>
    <w:p w14:paraId="24EEE993" w14:textId="77777777" w:rsidR="00F57CA6" w:rsidRDefault="00F57CA6" w:rsidP="00D72B32"/>
    <w:p w14:paraId="68276C1C" w14:textId="77777777" w:rsidR="00004A53" w:rsidRDefault="00004A53" w:rsidP="00D72B32"/>
    <w:p w14:paraId="72D25FC3" w14:textId="77777777" w:rsidR="00004A53" w:rsidRDefault="00004A53" w:rsidP="00D72B32"/>
    <w:p w14:paraId="13116771" w14:textId="77777777" w:rsidR="00004A53" w:rsidRDefault="00004A53" w:rsidP="00D72B32"/>
    <w:p w14:paraId="049A71BF" w14:textId="77777777" w:rsidR="00004A53" w:rsidRDefault="00004A53" w:rsidP="00D72B32"/>
    <w:p w14:paraId="0CECD462" w14:textId="77777777" w:rsidR="00004A53" w:rsidRDefault="00004A53" w:rsidP="00D72B32"/>
    <w:p w14:paraId="302550B0" w14:textId="77777777" w:rsidR="00004A53" w:rsidRDefault="00004A53" w:rsidP="00D72B32"/>
    <w:p w14:paraId="20F24823" w14:textId="77777777" w:rsidR="008D4954" w:rsidRDefault="008D4954" w:rsidP="00D72B32"/>
    <w:p w14:paraId="4223E705" w14:textId="0D8E4625" w:rsidR="008D4954" w:rsidRDefault="009F215C" w:rsidP="00D72B32">
      <w:r>
        <w:t>Dokumenttyp: Styrdokument</w:t>
      </w:r>
      <w:r w:rsidR="00857BDD">
        <w:tab/>
        <w:t xml:space="preserve">Dokumentnamn: </w:t>
      </w:r>
      <w:r w:rsidR="001931D5">
        <w:t xml:space="preserve">Strategisk plan &amp; budget </w:t>
      </w:r>
      <w:proofErr w:type="gramStart"/>
      <w:r w:rsidR="001931D5">
        <w:t>2022-2024</w:t>
      </w:r>
      <w:proofErr w:type="gramEnd"/>
      <w:r w:rsidR="00D013BB">
        <w:br/>
        <w:t>Fastställd: 2021-</w:t>
      </w:r>
      <w:r w:rsidR="00214E64">
        <w:t>xx-xx</w:t>
      </w:r>
      <w:r w:rsidR="00214E64">
        <w:tab/>
      </w:r>
      <w:r w:rsidR="00214E64">
        <w:tab/>
      </w:r>
      <w:r w:rsidR="00070567">
        <w:t xml:space="preserve">Giltighetstid: </w:t>
      </w:r>
      <w:r w:rsidR="00070567">
        <w:br/>
        <w:t>Dokumentansvarig:</w:t>
      </w:r>
      <w:r w:rsidR="00070567">
        <w:tab/>
      </w:r>
      <w:r w:rsidR="00070567">
        <w:tab/>
        <w:t>Senast reviderad:</w:t>
      </w:r>
      <w:r w:rsidR="00070567">
        <w:br/>
        <w:t xml:space="preserve">Beslutsinstans: </w:t>
      </w:r>
      <w:r w:rsidR="00070567">
        <w:tab/>
      </w:r>
      <w:r w:rsidR="00070567">
        <w:tab/>
      </w:r>
      <w:r w:rsidR="00B45011">
        <w:t>Dokumentet gäller för:</w:t>
      </w:r>
    </w:p>
    <w:p w14:paraId="0350AEE7" w14:textId="735307CB" w:rsidR="00AA7EBF" w:rsidRPr="00D441C2" w:rsidRDefault="00D441C2" w:rsidP="00D441C2">
      <w:pPr>
        <w:pStyle w:val="Rubrik3"/>
        <w:rPr>
          <w:i/>
          <w:iCs/>
        </w:rPr>
      </w:pPr>
      <w:r>
        <w:br w:type="page"/>
      </w:r>
    </w:p>
    <w:p w14:paraId="58B3EBEC" w14:textId="0523F373" w:rsidR="00D72B32" w:rsidRDefault="00D72B32" w:rsidP="005D0377">
      <w:pPr>
        <w:pStyle w:val="Underrubrik"/>
      </w:pPr>
      <w:r>
        <w:lastRenderedPageBreak/>
        <w:t>INNEHÅLLSFÖRTECKNING</w:t>
      </w:r>
    </w:p>
    <w:p w14:paraId="3495DB45" w14:textId="2D34D9F0" w:rsidR="00F35915" w:rsidRDefault="00D72B32">
      <w:pPr>
        <w:pStyle w:val="Innehll1"/>
        <w:tabs>
          <w:tab w:val="right" w:leader="dot" w:pos="9062"/>
        </w:tabs>
        <w:rPr>
          <w:rFonts w:asciiTheme="minorHAnsi" w:hAnsiTheme="minorHAnsi"/>
          <w:noProof/>
          <w:szCs w:val="22"/>
        </w:rPr>
      </w:pPr>
      <w:r>
        <w:fldChar w:fldCharType="begin"/>
      </w:r>
      <w:r>
        <w:instrText xml:space="preserve"> TOC \o "1-1" \h \z \u </w:instrText>
      </w:r>
      <w:r>
        <w:fldChar w:fldCharType="separate"/>
      </w:r>
      <w:hyperlink w:anchor="_Toc83132611" w:history="1">
        <w:r w:rsidR="00F35915" w:rsidRPr="001C7FCD">
          <w:rPr>
            <w:rStyle w:val="Hyperlnk"/>
            <w:noProof/>
          </w:rPr>
          <w:t>Inledning</w:t>
        </w:r>
        <w:r w:rsidR="00F35915">
          <w:rPr>
            <w:noProof/>
            <w:webHidden/>
          </w:rPr>
          <w:tab/>
        </w:r>
        <w:r w:rsidR="00F35915">
          <w:rPr>
            <w:noProof/>
            <w:webHidden/>
          </w:rPr>
          <w:fldChar w:fldCharType="begin"/>
        </w:r>
        <w:r w:rsidR="00F35915">
          <w:rPr>
            <w:noProof/>
            <w:webHidden/>
          </w:rPr>
          <w:instrText xml:space="preserve"> PAGEREF _Toc83132611 \h </w:instrText>
        </w:r>
        <w:r w:rsidR="00F35915">
          <w:rPr>
            <w:noProof/>
            <w:webHidden/>
          </w:rPr>
        </w:r>
        <w:r w:rsidR="00F35915">
          <w:rPr>
            <w:noProof/>
            <w:webHidden/>
          </w:rPr>
          <w:fldChar w:fldCharType="separate"/>
        </w:r>
        <w:r w:rsidR="00F35915">
          <w:rPr>
            <w:noProof/>
            <w:webHidden/>
          </w:rPr>
          <w:t>3</w:t>
        </w:r>
        <w:r w:rsidR="00F35915">
          <w:rPr>
            <w:noProof/>
            <w:webHidden/>
          </w:rPr>
          <w:fldChar w:fldCharType="end"/>
        </w:r>
      </w:hyperlink>
    </w:p>
    <w:p w14:paraId="7409A920" w14:textId="2E68825D" w:rsidR="00F35915" w:rsidRDefault="00B330DA">
      <w:pPr>
        <w:pStyle w:val="Innehll1"/>
        <w:tabs>
          <w:tab w:val="right" w:leader="dot" w:pos="9062"/>
        </w:tabs>
        <w:rPr>
          <w:rFonts w:asciiTheme="minorHAnsi" w:hAnsiTheme="minorHAnsi"/>
          <w:noProof/>
          <w:szCs w:val="22"/>
        </w:rPr>
      </w:pPr>
      <w:hyperlink w:anchor="_Toc83132612" w:history="1">
        <w:r w:rsidR="00F35915" w:rsidRPr="001C7FCD">
          <w:rPr>
            <w:rStyle w:val="Hyperlnk"/>
            <w:noProof/>
          </w:rPr>
          <w:t>Framtidens Luleå</w:t>
        </w:r>
        <w:r w:rsidR="00F35915">
          <w:rPr>
            <w:noProof/>
            <w:webHidden/>
          </w:rPr>
          <w:tab/>
        </w:r>
        <w:r w:rsidR="00F35915">
          <w:rPr>
            <w:noProof/>
            <w:webHidden/>
          </w:rPr>
          <w:fldChar w:fldCharType="begin"/>
        </w:r>
        <w:r w:rsidR="00F35915">
          <w:rPr>
            <w:noProof/>
            <w:webHidden/>
          </w:rPr>
          <w:instrText xml:space="preserve"> PAGEREF _Toc83132612 \h </w:instrText>
        </w:r>
        <w:r w:rsidR="00F35915">
          <w:rPr>
            <w:noProof/>
            <w:webHidden/>
          </w:rPr>
        </w:r>
        <w:r w:rsidR="00F35915">
          <w:rPr>
            <w:noProof/>
            <w:webHidden/>
          </w:rPr>
          <w:fldChar w:fldCharType="separate"/>
        </w:r>
        <w:r w:rsidR="00F35915">
          <w:rPr>
            <w:noProof/>
            <w:webHidden/>
          </w:rPr>
          <w:t>4</w:t>
        </w:r>
        <w:r w:rsidR="00F35915">
          <w:rPr>
            <w:noProof/>
            <w:webHidden/>
          </w:rPr>
          <w:fldChar w:fldCharType="end"/>
        </w:r>
      </w:hyperlink>
    </w:p>
    <w:p w14:paraId="31AA2045" w14:textId="019F6378" w:rsidR="00F35915" w:rsidRDefault="00B330DA">
      <w:pPr>
        <w:pStyle w:val="Innehll1"/>
        <w:tabs>
          <w:tab w:val="right" w:leader="dot" w:pos="9062"/>
        </w:tabs>
        <w:rPr>
          <w:rFonts w:asciiTheme="minorHAnsi" w:hAnsiTheme="minorHAnsi"/>
          <w:noProof/>
          <w:szCs w:val="22"/>
        </w:rPr>
      </w:pPr>
      <w:hyperlink w:anchor="_Toc83132613" w:history="1">
        <w:r w:rsidR="00F35915" w:rsidRPr="001C7FCD">
          <w:rPr>
            <w:rStyle w:val="Hyperlnk"/>
            <w:noProof/>
          </w:rPr>
          <w:t>Styrsystemet</w:t>
        </w:r>
        <w:r w:rsidR="00F35915">
          <w:rPr>
            <w:noProof/>
            <w:webHidden/>
          </w:rPr>
          <w:tab/>
        </w:r>
        <w:r w:rsidR="00F35915">
          <w:rPr>
            <w:noProof/>
            <w:webHidden/>
          </w:rPr>
          <w:fldChar w:fldCharType="begin"/>
        </w:r>
        <w:r w:rsidR="00F35915">
          <w:rPr>
            <w:noProof/>
            <w:webHidden/>
          </w:rPr>
          <w:instrText xml:space="preserve"> PAGEREF _Toc83132613 \h </w:instrText>
        </w:r>
        <w:r w:rsidR="00F35915">
          <w:rPr>
            <w:noProof/>
            <w:webHidden/>
          </w:rPr>
        </w:r>
        <w:r w:rsidR="00F35915">
          <w:rPr>
            <w:noProof/>
            <w:webHidden/>
          </w:rPr>
          <w:fldChar w:fldCharType="separate"/>
        </w:r>
        <w:r w:rsidR="00F35915">
          <w:rPr>
            <w:noProof/>
            <w:webHidden/>
          </w:rPr>
          <w:t>6</w:t>
        </w:r>
        <w:r w:rsidR="00F35915">
          <w:rPr>
            <w:noProof/>
            <w:webHidden/>
          </w:rPr>
          <w:fldChar w:fldCharType="end"/>
        </w:r>
      </w:hyperlink>
    </w:p>
    <w:p w14:paraId="66A4C36B" w14:textId="022A4A04" w:rsidR="00F35915" w:rsidRDefault="00B330DA">
      <w:pPr>
        <w:pStyle w:val="Innehll1"/>
        <w:tabs>
          <w:tab w:val="right" w:leader="dot" w:pos="9062"/>
        </w:tabs>
        <w:rPr>
          <w:rFonts w:asciiTheme="minorHAnsi" w:hAnsiTheme="minorHAnsi"/>
          <w:noProof/>
          <w:szCs w:val="22"/>
        </w:rPr>
      </w:pPr>
      <w:hyperlink w:anchor="_Toc83132614" w:history="1">
        <w:r w:rsidR="00F35915" w:rsidRPr="001C7FCD">
          <w:rPr>
            <w:rStyle w:val="Hyperlnk"/>
            <w:noProof/>
          </w:rPr>
          <w:t>Fullmäktiges utvecklingsområden för mandatperioden 2019-2022</w:t>
        </w:r>
        <w:r w:rsidR="00F35915">
          <w:rPr>
            <w:noProof/>
            <w:webHidden/>
          </w:rPr>
          <w:tab/>
        </w:r>
        <w:r w:rsidR="00F35915">
          <w:rPr>
            <w:noProof/>
            <w:webHidden/>
          </w:rPr>
          <w:fldChar w:fldCharType="begin"/>
        </w:r>
        <w:r w:rsidR="00F35915">
          <w:rPr>
            <w:noProof/>
            <w:webHidden/>
          </w:rPr>
          <w:instrText xml:space="preserve"> PAGEREF _Toc83132614 \h </w:instrText>
        </w:r>
        <w:r w:rsidR="00F35915">
          <w:rPr>
            <w:noProof/>
            <w:webHidden/>
          </w:rPr>
        </w:r>
        <w:r w:rsidR="00F35915">
          <w:rPr>
            <w:noProof/>
            <w:webHidden/>
          </w:rPr>
          <w:fldChar w:fldCharType="separate"/>
        </w:r>
        <w:r w:rsidR="00F35915">
          <w:rPr>
            <w:noProof/>
            <w:webHidden/>
          </w:rPr>
          <w:t>12</w:t>
        </w:r>
        <w:r w:rsidR="00F35915">
          <w:rPr>
            <w:noProof/>
            <w:webHidden/>
          </w:rPr>
          <w:fldChar w:fldCharType="end"/>
        </w:r>
      </w:hyperlink>
    </w:p>
    <w:p w14:paraId="59E9BD3B" w14:textId="22B5E38C" w:rsidR="00F35915" w:rsidRDefault="00B330DA">
      <w:pPr>
        <w:pStyle w:val="Innehll1"/>
        <w:tabs>
          <w:tab w:val="right" w:leader="dot" w:pos="9062"/>
        </w:tabs>
        <w:rPr>
          <w:rFonts w:asciiTheme="minorHAnsi" w:hAnsiTheme="minorHAnsi"/>
          <w:noProof/>
          <w:szCs w:val="22"/>
        </w:rPr>
      </w:pPr>
      <w:hyperlink w:anchor="_Toc83132615" w:history="1">
        <w:r w:rsidR="00F35915" w:rsidRPr="001C7FCD">
          <w:rPr>
            <w:rStyle w:val="Hyperlnk"/>
            <w:noProof/>
          </w:rPr>
          <w:t>Ökad jämlikhet 2019–2022</w:t>
        </w:r>
        <w:r w:rsidR="00F35915">
          <w:rPr>
            <w:noProof/>
            <w:webHidden/>
          </w:rPr>
          <w:tab/>
        </w:r>
        <w:r w:rsidR="00F35915">
          <w:rPr>
            <w:noProof/>
            <w:webHidden/>
          </w:rPr>
          <w:fldChar w:fldCharType="begin"/>
        </w:r>
        <w:r w:rsidR="00F35915">
          <w:rPr>
            <w:noProof/>
            <w:webHidden/>
          </w:rPr>
          <w:instrText xml:space="preserve"> PAGEREF _Toc83132615 \h </w:instrText>
        </w:r>
        <w:r w:rsidR="00F35915">
          <w:rPr>
            <w:noProof/>
            <w:webHidden/>
          </w:rPr>
        </w:r>
        <w:r w:rsidR="00F35915">
          <w:rPr>
            <w:noProof/>
            <w:webHidden/>
          </w:rPr>
          <w:fldChar w:fldCharType="separate"/>
        </w:r>
        <w:r w:rsidR="00F35915">
          <w:rPr>
            <w:noProof/>
            <w:webHidden/>
          </w:rPr>
          <w:t>13</w:t>
        </w:r>
        <w:r w:rsidR="00F35915">
          <w:rPr>
            <w:noProof/>
            <w:webHidden/>
          </w:rPr>
          <w:fldChar w:fldCharType="end"/>
        </w:r>
      </w:hyperlink>
    </w:p>
    <w:p w14:paraId="770D66B5" w14:textId="2EFA53B5" w:rsidR="00F35915" w:rsidRDefault="00B330DA">
      <w:pPr>
        <w:pStyle w:val="Innehll1"/>
        <w:tabs>
          <w:tab w:val="right" w:leader="dot" w:pos="9062"/>
        </w:tabs>
        <w:rPr>
          <w:rFonts w:asciiTheme="minorHAnsi" w:hAnsiTheme="minorHAnsi"/>
          <w:noProof/>
          <w:szCs w:val="22"/>
        </w:rPr>
      </w:pPr>
      <w:hyperlink w:anchor="_Toc83132616" w:history="1">
        <w:r w:rsidR="00F35915" w:rsidRPr="001C7FCD">
          <w:rPr>
            <w:rStyle w:val="Hyperlnk"/>
            <w:noProof/>
          </w:rPr>
          <w:t>Mer jämställd fördelning av makt och resurser 2019–2022</w:t>
        </w:r>
        <w:r w:rsidR="00F35915">
          <w:rPr>
            <w:noProof/>
            <w:webHidden/>
          </w:rPr>
          <w:tab/>
        </w:r>
        <w:r w:rsidR="00F35915">
          <w:rPr>
            <w:noProof/>
            <w:webHidden/>
          </w:rPr>
          <w:fldChar w:fldCharType="begin"/>
        </w:r>
        <w:r w:rsidR="00F35915">
          <w:rPr>
            <w:noProof/>
            <w:webHidden/>
          </w:rPr>
          <w:instrText xml:space="preserve"> PAGEREF _Toc83132616 \h </w:instrText>
        </w:r>
        <w:r w:rsidR="00F35915">
          <w:rPr>
            <w:noProof/>
            <w:webHidden/>
          </w:rPr>
        </w:r>
        <w:r w:rsidR="00F35915">
          <w:rPr>
            <w:noProof/>
            <w:webHidden/>
          </w:rPr>
          <w:fldChar w:fldCharType="separate"/>
        </w:r>
        <w:r w:rsidR="00F35915">
          <w:rPr>
            <w:noProof/>
            <w:webHidden/>
          </w:rPr>
          <w:t>15</w:t>
        </w:r>
        <w:r w:rsidR="00F35915">
          <w:rPr>
            <w:noProof/>
            <w:webHidden/>
          </w:rPr>
          <w:fldChar w:fldCharType="end"/>
        </w:r>
      </w:hyperlink>
    </w:p>
    <w:p w14:paraId="582A2BA2" w14:textId="4E8201D9" w:rsidR="00F35915" w:rsidRDefault="00B330DA">
      <w:pPr>
        <w:pStyle w:val="Innehll1"/>
        <w:tabs>
          <w:tab w:val="right" w:leader="dot" w:pos="9062"/>
        </w:tabs>
        <w:rPr>
          <w:rFonts w:asciiTheme="minorHAnsi" w:hAnsiTheme="minorHAnsi"/>
          <w:noProof/>
          <w:szCs w:val="22"/>
        </w:rPr>
      </w:pPr>
      <w:hyperlink w:anchor="_Toc83132617" w:history="1">
        <w:r w:rsidR="00F35915" w:rsidRPr="001C7FCD">
          <w:rPr>
            <w:rStyle w:val="Hyperlnk"/>
            <w:noProof/>
          </w:rPr>
          <w:t>Minskad klimatpåverkan 2019–2022</w:t>
        </w:r>
        <w:r w:rsidR="00F35915">
          <w:rPr>
            <w:noProof/>
            <w:webHidden/>
          </w:rPr>
          <w:tab/>
        </w:r>
        <w:r w:rsidR="00F35915">
          <w:rPr>
            <w:noProof/>
            <w:webHidden/>
          </w:rPr>
          <w:fldChar w:fldCharType="begin"/>
        </w:r>
        <w:r w:rsidR="00F35915">
          <w:rPr>
            <w:noProof/>
            <w:webHidden/>
          </w:rPr>
          <w:instrText xml:space="preserve"> PAGEREF _Toc83132617 \h </w:instrText>
        </w:r>
        <w:r w:rsidR="00F35915">
          <w:rPr>
            <w:noProof/>
            <w:webHidden/>
          </w:rPr>
        </w:r>
        <w:r w:rsidR="00F35915">
          <w:rPr>
            <w:noProof/>
            <w:webHidden/>
          </w:rPr>
          <w:fldChar w:fldCharType="separate"/>
        </w:r>
        <w:r w:rsidR="00F35915">
          <w:rPr>
            <w:noProof/>
            <w:webHidden/>
          </w:rPr>
          <w:t>17</w:t>
        </w:r>
        <w:r w:rsidR="00F35915">
          <w:rPr>
            <w:noProof/>
            <w:webHidden/>
          </w:rPr>
          <w:fldChar w:fldCharType="end"/>
        </w:r>
      </w:hyperlink>
    </w:p>
    <w:p w14:paraId="64D8C5AF" w14:textId="60FC551C" w:rsidR="00F35915" w:rsidRDefault="00B330DA">
      <w:pPr>
        <w:pStyle w:val="Innehll1"/>
        <w:tabs>
          <w:tab w:val="right" w:leader="dot" w:pos="9062"/>
        </w:tabs>
        <w:rPr>
          <w:rFonts w:asciiTheme="minorHAnsi" w:hAnsiTheme="minorHAnsi"/>
          <w:noProof/>
          <w:szCs w:val="22"/>
        </w:rPr>
      </w:pPr>
      <w:hyperlink w:anchor="_Toc83132618" w:history="1">
        <w:r w:rsidR="00F35915" w:rsidRPr="001C7FCD">
          <w:rPr>
            <w:rStyle w:val="Hyperlnk"/>
            <w:noProof/>
          </w:rPr>
          <w:t>Starkare ekonomi för tillväxt 2019–2022</w:t>
        </w:r>
        <w:r w:rsidR="00F35915">
          <w:rPr>
            <w:noProof/>
            <w:webHidden/>
          </w:rPr>
          <w:tab/>
        </w:r>
        <w:r w:rsidR="00F35915">
          <w:rPr>
            <w:noProof/>
            <w:webHidden/>
          </w:rPr>
          <w:fldChar w:fldCharType="begin"/>
        </w:r>
        <w:r w:rsidR="00F35915">
          <w:rPr>
            <w:noProof/>
            <w:webHidden/>
          </w:rPr>
          <w:instrText xml:space="preserve"> PAGEREF _Toc83132618 \h </w:instrText>
        </w:r>
        <w:r w:rsidR="00F35915">
          <w:rPr>
            <w:noProof/>
            <w:webHidden/>
          </w:rPr>
        </w:r>
        <w:r w:rsidR="00F35915">
          <w:rPr>
            <w:noProof/>
            <w:webHidden/>
          </w:rPr>
          <w:fldChar w:fldCharType="separate"/>
        </w:r>
        <w:r w:rsidR="00F35915">
          <w:rPr>
            <w:noProof/>
            <w:webHidden/>
          </w:rPr>
          <w:t>19</w:t>
        </w:r>
        <w:r w:rsidR="00F35915">
          <w:rPr>
            <w:noProof/>
            <w:webHidden/>
          </w:rPr>
          <w:fldChar w:fldCharType="end"/>
        </w:r>
      </w:hyperlink>
    </w:p>
    <w:p w14:paraId="6B24B0A0" w14:textId="6EE741F1" w:rsidR="00F35915" w:rsidRDefault="00B330DA">
      <w:pPr>
        <w:pStyle w:val="Innehll1"/>
        <w:tabs>
          <w:tab w:val="right" w:leader="dot" w:pos="9062"/>
        </w:tabs>
        <w:rPr>
          <w:rFonts w:asciiTheme="minorHAnsi" w:hAnsiTheme="minorHAnsi"/>
          <w:noProof/>
          <w:szCs w:val="22"/>
        </w:rPr>
      </w:pPr>
      <w:hyperlink w:anchor="_Toc83132619" w:history="1">
        <w:r w:rsidR="00F35915" w:rsidRPr="001C7FCD">
          <w:rPr>
            <w:rStyle w:val="Hyperlnk"/>
            <w:noProof/>
          </w:rPr>
          <w:t>Personalpolitisk inriktning</w:t>
        </w:r>
        <w:r w:rsidR="00F35915">
          <w:rPr>
            <w:noProof/>
            <w:webHidden/>
          </w:rPr>
          <w:tab/>
        </w:r>
        <w:r w:rsidR="00F35915">
          <w:rPr>
            <w:noProof/>
            <w:webHidden/>
          </w:rPr>
          <w:fldChar w:fldCharType="begin"/>
        </w:r>
        <w:r w:rsidR="00F35915">
          <w:rPr>
            <w:noProof/>
            <w:webHidden/>
          </w:rPr>
          <w:instrText xml:space="preserve"> PAGEREF _Toc83132619 \h </w:instrText>
        </w:r>
        <w:r w:rsidR="00F35915">
          <w:rPr>
            <w:noProof/>
            <w:webHidden/>
          </w:rPr>
        </w:r>
        <w:r w:rsidR="00F35915">
          <w:rPr>
            <w:noProof/>
            <w:webHidden/>
          </w:rPr>
          <w:fldChar w:fldCharType="separate"/>
        </w:r>
        <w:r w:rsidR="00F35915">
          <w:rPr>
            <w:noProof/>
            <w:webHidden/>
          </w:rPr>
          <w:t>21</w:t>
        </w:r>
        <w:r w:rsidR="00F35915">
          <w:rPr>
            <w:noProof/>
            <w:webHidden/>
          </w:rPr>
          <w:fldChar w:fldCharType="end"/>
        </w:r>
      </w:hyperlink>
    </w:p>
    <w:p w14:paraId="7998D319" w14:textId="76D35B42" w:rsidR="00F35915" w:rsidRDefault="00B330DA">
      <w:pPr>
        <w:pStyle w:val="Innehll1"/>
        <w:tabs>
          <w:tab w:val="right" w:leader="dot" w:pos="9062"/>
        </w:tabs>
        <w:rPr>
          <w:rFonts w:asciiTheme="minorHAnsi" w:hAnsiTheme="minorHAnsi"/>
          <w:noProof/>
          <w:szCs w:val="22"/>
        </w:rPr>
      </w:pPr>
      <w:hyperlink w:anchor="_Toc83132620" w:history="1">
        <w:r w:rsidR="00F35915" w:rsidRPr="001C7FCD">
          <w:rPr>
            <w:rStyle w:val="Hyperlnk"/>
            <w:noProof/>
          </w:rPr>
          <w:t>Introduktion till ekonomi och budget 2022–2024</w:t>
        </w:r>
        <w:r w:rsidR="00F35915">
          <w:rPr>
            <w:noProof/>
            <w:webHidden/>
          </w:rPr>
          <w:tab/>
        </w:r>
        <w:r w:rsidR="00F35915">
          <w:rPr>
            <w:noProof/>
            <w:webHidden/>
          </w:rPr>
          <w:fldChar w:fldCharType="begin"/>
        </w:r>
        <w:r w:rsidR="00F35915">
          <w:rPr>
            <w:noProof/>
            <w:webHidden/>
          </w:rPr>
          <w:instrText xml:space="preserve"> PAGEREF _Toc83132620 \h </w:instrText>
        </w:r>
        <w:r w:rsidR="00F35915">
          <w:rPr>
            <w:noProof/>
            <w:webHidden/>
          </w:rPr>
        </w:r>
        <w:r w:rsidR="00F35915">
          <w:rPr>
            <w:noProof/>
            <w:webHidden/>
          </w:rPr>
          <w:fldChar w:fldCharType="separate"/>
        </w:r>
        <w:r w:rsidR="00F35915">
          <w:rPr>
            <w:noProof/>
            <w:webHidden/>
          </w:rPr>
          <w:t>23</w:t>
        </w:r>
        <w:r w:rsidR="00F35915">
          <w:rPr>
            <w:noProof/>
            <w:webHidden/>
          </w:rPr>
          <w:fldChar w:fldCharType="end"/>
        </w:r>
      </w:hyperlink>
    </w:p>
    <w:p w14:paraId="76E7525A" w14:textId="03A05846" w:rsidR="00F35915" w:rsidRDefault="00B330DA">
      <w:pPr>
        <w:pStyle w:val="Innehll1"/>
        <w:tabs>
          <w:tab w:val="right" w:leader="dot" w:pos="9062"/>
        </w:tabs>
        <w:rPr>
          <w:rFonts w:asciiTheme="minorHAnsi" w:hAnsiTheme="minorHAnsi"/>
          <w:noProof/>
          <w:szCs w:val="22"/>
        </w:rPr>
      </w:pPr>
      <w:hyperlink w:anchor="_Toc83132621" w:history="1">
        <w:r w:rsidR="00F35915" w:rsidRPr="001C7FCD">
          <w:rPr>
            <w:rStyle w:val="Hyperlnk"/>
            <w:noProof/>
          </w:rPr>
          <w:t>Långsiktigt finansiella mål</w:t>
        </w:r>
        <w:r w:rsidR="00F35915">
          <w:rPr>
            <w:noProof/>
            <w:webHidden/>
          </w:rPr>
          <w:tab/>
        </w:r>
        <w:r w:rsidR="00F35915">
          <w:rPr>
            <w:noProof/>
            <w:webHidden/>
          </w:rPr>
          <w:fldChar w:fldCharType="begin"/>
        </w:r>
        <w:r w:rsidR="00F35915">
          <w:rPr>
            <w:noProof/>
            <w:webHidden/>
          </w:rPr>
          <w:instrText xml:space="preserve"> PAGEREF _Toc83132621 \h </w:instrText>
        </w:r>
        <w:r w:rsidR="00F35915">
          <w:rPr>
            <w:noProof/>
            <w:webHidden/>
          </w:rPr>
        </w:r>
        <w:r w:rsidR="00F35915">
          <w:rPr>
            <w:noProof/>
            <w:webHidden/>
          </w:rPr>
          <w:fldChar w:fldCharType="separate"/>
        </w:r>
        <w:r w:rsidR="00F35915">
          <w:rPr>
            <w:noProof/>
            <w:webHidden/>
          </w:rPr>
          <w:t>23</w:t>
        </w:r>
        <w:r w:rsidR="00F35915">
          <w:rPr>
            <w:noProof/>
            <w:webHidden/>
          </w:rPr>
          <w:fldChar w:fldCharType="end"/>
        </w:r>
      </w:hyperlink>
    </w:p>
    <w:p w14:paraId="234F32AB" w14:textId="3ACD23CB" w:rsidR="00F35915" w:rsidRDefault="00B330DA">
      <w:pPr>
        <w:pStyle w:val="Innehll1"/>
        <w:tabs>
          <w:tab w:val="right" w:leader="dot" w:pos="9062"/>
        </w:tabs>
        <w:rPr>
          <w:rFonts w:asciiTheme="minorHAnsi" w:hAnsiTheme="minorHAnsi"/>
          <w:noProof/>
          <w:szCs w:val="22"/>
        </w:rPr>
      </w:pPr>
      <w:hyperlink w:anchor="_Toc83132622" w:history="1">
        <w:r w:rsidR="00F35915" w:rsidRPr="001C7FCD">
          <w:rPr>
            <w:rStyle w:val="Hyperlnk"/>
            <w:noProof/>
          </w:rPr>
          <w:t>Budget 2022–2024</w:t>
        </w:r>
        <w:r w:rsidR="00F35915">
          <w:rPr>
            <w:noProof/>
            <w:webHidden/>
          </w:rPr>
          <w:tab/>
        </w:r>
        <w:r w:rsidR="00F35915">
          <w:rPr>
            <w:noProof/>
            <w:webHidden/>
          </w:rPr>
          <w:fldChar w:fldCharType="begin"/>
        </w:r>
        <w:r w:rsidR="00F35915">
          <w:rPr>
            <w:noProof/>
            <w:webHidden/>
          </w:rPr>
          <w:instrText xml:space="preserve"> PAGEREF _Toc83132622 \h </w:instrText>
        </w:r>
        <w:r w:rsidR="00F35915">
          <w:rPr>
            <w:noProof/>
            <w:webHidden/>
          </w:rPr>
        </w:r>
        <w:r w:rsidR="00F35915">
          <w:rPr>
            <w:noProof/>
            <w:webHidden/>
          </w:rPr>
          <w:fldChar w:fldCharType="separate"/>
        </w:r>
        <w:r w:rsidR="00F35915">
          <w:rPr>
            <w:noProof/>
            <w:webHidden/>
          </w:rPr>
          <w:t>23</w:t>
        </w:r>
        <w:r w:rsidR="00F35915">
          <w:rPr>
            <w:noProof/>
            <w:webHidden/>
          </w:rPr>
          <w:fldChar w:fldCharType="end"/>
        </w:r>
      </w:hyperlink>
    </w:p>
    <w:p w14:paraId="30579A39" w14:textId="42C6ADCF" w:rsidR="00F35915" w:rsidRDefault="00B330DA">
      <w:pPr>
        <w:pStyle w:val="Innehll1"/>
        <w:tabs>
          <w:tab w:val="right" w:leader="dot" w:pos="9062"/>
        </w:tabs>
        <w:rPr>
          <w:rFonts w:asciiTheme="minorHAnsi" w:hAnsiTheme="minorHAnsi"/>
          <w:noProof/>
          <w:szCs w:val="22"/>
        </w:rPr>
      </w:pPr>
      <w:hyperlink w:anchor="_Toc83132623" w:history="1">
        <w:r w:rsidR="00F35915" w:rsidRPr="001C7FCD">
          <w:rPr>
            <w:rStyle w:val="Hyperlnk"/>
            <w:noProof/>
          </w:rPr>
          <w:t>Finansiell analys av budgeten</w:t>
        </w:r>
        <w:r w:rsidR="00F35915">
          <w:rPr>
            <w:noProof/>
            <w:webHidden/>
          </w:rPr>
          <w:tab/>
        </w:r>
        <w:r w:rsidR="00F35915">
          <w:rPr>
            <w:noProof/>
            <w:webHidden/>
          </w:rPr>
          <w:fldChar w:fldCharType="begin"/>
        </w:r>
        <w:r w:rsidR="00F35915">
          <w:rPr>
            <w:noProof/>
            <w:webHidden/>
          </w:rPr>
          <w:instrText xml:space="preserve"> PAGEREF _Toc83132623 \h </w:instrText>
        </w:r>
        <w:r w:rsidR="00F35915">
          <w:rPr>
            <w:noProof/>
            <w:webHidden/>
          </w:rPr>
        </w:r>
        <w:r w:rsidR="00F35915">
          <w:rPr>
            <w:noProof/>
            <w:webHidden/>
          </w:rPr>
          <w:fldChar w:fldCharType="separate"/>
        </w:r>
        <w:r w:rsidR="00F35915">
          <w:rPr>
            <w:noProof/>
            <w:webHidden/>
          </w:rPr>
          <w:t>33</w:t>
        </w:r>
        <w:r w:rsidR="00F35915">
          <w:rPr>
            <w:noProof/>
            <w:webHidden/>
          </w:rPr>
          <w:fldChar w:fldCharType="end"/>
        </w:r>
      </w:hyperlink>
    </w:p>
    <w:p w14:paraId="2BC436DA" w14:textId="5314EA9B" w:rsidR="00F35915" w:rsidRDefault="00B330DA">
      <w:pPr>
        <w:pStyle w:val="Innehll1"/>
        <w:tabs>
          <w:tab w:val="right" w:leader="dot" w:pos="9062"/>
        </w:tabs>
        <w:rPr>
          <w:rFonts w:asciiTheme="minorHAnsi" w:hAnsiTheme="minorHAnsi"/>
          <w:noProof/>
          <w:szCs w:val="22"/>
        </w:rPr>
      </w:pPr>
      <w:hyperlink w:anchor="_Toc83132624" w:history="1">
        <w:r w:rsidR="00F35915" w:rsidRPr="001C7FCD">
          <w:rPr>
            <w:rStyle w:val="Hyperlnk"/>
            <w:noProof/>
          </w:rPr>
          <w:t>Bilagor</w:t>
        </w:r>
        <w:r w:rsidR="00F35915">
          <w:rPr>
            <w:noProof/>
            <w:webHidden/>
          </w:rPr>
          <w:tab/>
        </w:r>
        <w:r w:rsidR="00F35915">
          <w:rPr>
            <w:noProof/>
            <w:webHidden/>
          </w:rPr>
          <w:fldChar w:fldCharType="begin"/>
        </w:r>
        <w:r w:rsidR="00F35915">
          <w:rPr>
            <w:noProof/>
            <w:webHidden/>
          </w:rPr>
          <w:instrText xml:space="preserve"> PAGEREF _Toc83132624 \h </w:instrText>
        </w:r>
        <w:r w:rsidR="00F35915">
          <w:rPr>
            <w:noProof/>
            <w:webHidden/>
          </w:rPr>
        </w:r>
        <w:r w:rsidR="00F35915">
          <w:rPr>
            <w:noProof/>
            <w:webHidden/>
          </w:rPr>
          <w:fldChar w:fldCharType="separate"/>
        </w:r>
        <w:r w:rsidR="00F35915">
          <w:rPr>
            <w:noProof/>
            <w:webHidden/>
          </w:rPr>
          <w:t>35</w:t>
        </w:r>
        <w:r w:rsidR="00F35915">
          <w:rPr>
            <w:noProof/>
            <w:webHidden/>
          </w:rPr>
          <w:fldChar w:fldCharType="end"/>
        </w:r>
      </w:hyperlink>
    </w:p>
    <w:p w14:paraId="2179213D" w14:textId="75628652" w:rsidR="00F35915" w:rsidRDefault="00B330DA">
      <w:pPr>
        <w:pStyle w:val="Innehll1"/>
        <w:tabs>
          <w:tab w:val="right" w:leader="dot" w:pos="9062"/>
        </w:tabs>
        <w:rPr>
          <w:rFonts w:asciiTheme="minorHAnsi" w:hAnsiTheme="minorHAnsi"/>
          <w:noProof/>
          <w:szCs w:val="22"/>
        </w:rPr>
      </w:pPr>
      <w:hyperlink w:anchor="_Toc83132625" w:history="1">
        <w:r w:rsidR="00F35915" w:rsidRPr="001C7FCD">
          <w:rPr>
            <w:rStyle w:val="Hyperlnk"/>
            <w:noProof/>
          </w:rPr>
          <w:t>Årets planerings- och budgetprocess (under 2021)</w:t>
        </w:r>
        <w:r w:rsidR="00F35915">
          <w:rPr>
            <w:noProof/>
            <w:webHidden/>
          </w:rPr>
          <w:tab/>
        </w:r>
        <w:r w:rsidR="00F35915">
          <w:rPr>
            <w:noProof/>
            <w:webHidden/>
          </w:rPr>
          <w:fldChar w:fldCharType="begin"/>
        </w:r>
        <w:r w:rsidR="00F35915">
          <w:rPr>
            <w:noProof/>
            <w:webHidden/>
          </w:rPr>
          <w:instrText xml:space="preserve"> PAGEREF _Toc83132625 \h </w:instrText>
        </w:r>
        <w:r w:rsidR="00F35915">
          <w:rPr>
            <w:noProof/>
            <w:webHidden/>
          </w:rPr>
        </w:r>
        <w:r w:rsidR="00F35915">
          <w:rPr>
            <w:noProof/>
            <w:webHidden/>
          </w:rPr>
          <w:fldChar w:fldCharType="separate"/>
        </w:r>
        <w:r w:rsidR="00F35915">
          <w:rPr>
            <w:noProof/>
            <w:webHidden/>
          </w:rPr>
          <w:t>36</w:t>
        </w:r>
        <w:r w:rsidR="00F35915">
          <w:rPr>
            <w:noProof/>
            <w:webHidden/>
          </w:rPr>
          <w:fldChar w:fldCharType="end"/>
        </w:r>
      </w:hyperlink>
    </w:p>
    <w:p w14:paraId="3EFCE50C" w14:textId="35B688A8" w:rsidR="00F35915" w:rsidRDefault="00B330DA">
      <w:pPr>
        <w:pStyle w:val="Innehll1"/>
        <w:tabs>
          <w:tab w:val="right" w:leader="dot" w:pos="9062"/>
        </w:tabs>
        <w:rPr>
          <w:rFonts w:asciiTheme="minorHAnsi" w:hAnsiTheme="minorHAnsi"/>
          <w:noProof/>
          <w:szCs w:val="22"/>
        </w:rPr>
      </w:pPr>
      <w:hyperlink w:anchor="_Toc83132626" w:history="1">
        <w:r w:rsidR="00F35915" w:rsidRPr="001C7FCD">
          <w:rPr>
            <w:rStyle w:val="Hyperlnk"/>
            <w:noProof/>
          </w:rPr>
          <w:t>Uppföljning</w:t>
        </w:r>
        <w:r w:rsidR="00F35915">
          <w:rPr>
            <w:noProof/>
            <w:webHidden/>
          </w:rPr>
          <w:tab/>
        </w:r>
        <w:r w:rsidR="00F35915">
          <w:rPr>
            <w:noProof/>
            <w:webHidden/>
          </w:rPr>
          <w:fldChar w:fldCharType="begin"/>
        </w:r>
        <w:r w:rsidR="00F35915">
          <w:rPr>
            <w:noProof/>
            <w:webHidden/>
          </w:rPr>
          <w:instrText xml:space="preserve"> PAGEREF _Toc83132626 \h </w:instrText>
        </w:r>
        <w:r w:rsidR="00F35915">
          <w:rPr>
            <w:noProof/>
            <w:webHidden/>
          </w:rPr>
        </w:r>
        <w:r w:rsidR="00F35915">
          <w:rPr>
            <w:noProof/>
            <w:webHidden/>
          </w:rPr>
          <w:fldChar w:fldCharType="separate"/>
        </w:r>
        <w:r w:rsidR="00F35915">
          <w:rPr>
            <w:noProof/>
            <w:webHidden/>
          </w:rPr>
          <w:t>37</w:t>
        </w:r>
        <w:r w:rsidR="00F35915">
          <w:rPr>
            <w:noProof/>
            <w:webHidden/>
          </w:rPr>
          <w:fldChar w:fldCharType="end"/>
        </w:r>
      </w:hyperlink>
    </w:p>
    <w:p w14:paraId="06EBC691" w14:textId="4237410C" w:rsidR="00F35915" w:rsidRDefault="00B330DA">
      <w:pPr>
        <w:pStyle w:val="Innehll1"/>
        <w:tabs>
          <w:tab w:val="right" w:leader="dot" w:pos="9062"/>
        </w:tabs>
        <w:rPr>
          <w:rFonts w:asciiTheme="minorHAnsi" w:hAnsiTheme="minorHAnsi"/>
          <w:noProof/>
          <w:szCs w:val="22"/>
        </w:rPr>
      </w:pPr>
      <w:hyperlink w:anchor="_Toc83132627" w:history="1">
        <w:r w:rsidR="00F35915" w:rsidRPr="001C7FCD">
          <w:rPr>
            <w:rStyle w:val="Hyperlnk"/>
            <w:noProof/>
          </w:rPr>
          <w:t>Sammanträdesprotokoll</w:t>
        </w:r>
        <w:r w:rsidR="00F35915">
          <w:rPr>
            <w:noProof/>
            <w:webHidden/>
          </w:rPr>
          <w:tab/>
        </w:r>
        <w:r w:rsidR="00F35915">
          <w:rPr>
            <w:noProof/>
            <w:webHidden/>
          </w:rPr>
          <w:fldChar w:fldCharType="begin"/>
        </w:r>
        <w:r w:rsidR="00F35915">
          <w:rPr>
            <w:noProof/>
            <w:webHidden/>
          </w:rPr>
          <w:instrText xml:space="preserve"> PAGEREF _Toc83132627 \h </w:instrText>
        </w:r>
        <w:r w:rsidR="00F35915">
          <w:rPr>
            <w:noProof/>
            <w:webHidden/>
          </w:rPr>
        </w:r>
        <w:r w:rsidR="00F35915">
          <w:rPr>
            <w:noProof/>
            <w:webHidden/>
          </w:rPr>
          <w:fldChar w:fldCharType="separate"/>
        </w:r>
        <w:r w:rsidR="00F35915">
          <w:rPr>
            <w:noProof/>
            <w:webHidden/>
          </w:rPr>
          <w:t>38</w:t>
        </w:r>
        <w:r w:rsidR="00F35915">
          <w:rPr>
            <w:noProof/>
            <w:webHidden/>
          </w:rPr>
          <w:fldChar w:fldCharType="end"/>
        </w:r>
      </w:hyperlink>
    </w:p>
    <w:p w14:paraId="3A5178B3" w14:textId="1E2D6DE9" w:rsidR="00AA7EBF" w:rsidRDefault="00D72B32" w:rsidP="002861E5">
      <w:pPr>
        <w:pStyle w:val="Rubrik4"/>
      </w:pPr>
      <w:r>
        <w:fldChar w:fldCharType="end"/>
      </w:r>
    </w:p>
    <w:p w14:paraId="62902E3C" w14:textId="77777777" w:rsidR="00AA7EBF" w:rsidRPr="00D72B32" w:rsidRDefault="00AA7EBF" w:rsidP="00D72B32">
      <w:r>
        <w:br w:type="page"/>
      </w:r>
    </w:p>
    <w:p w14:paraId="783A380D" w14:textId="4850E488" w:rsidR="00BA08BD" w:rsidRDefault="00BA08BD" w:rsidP="00D72B32">
      <w:pPr>
        <w:pStyle w:val="Rubrik1"/>
      </w:pPr>
      <w:bookmarkStart w:id="0" w:name="_Toc83132611"/>
      <w:r>
        <w:lastRenderedPageBreak/>
        <w:t>Inledning</w:t>
      </w:r>
      <w:bookmarkEnd w:id="0"/>
    </w:p>
    <w:p w14:paraId="78846DCD" w14:textId="7DC23233" w:rsidR="009E4560" w:rsidRPr="00835133" w:rsidRDefault="009E4560" w:rsidP="00BA08BD">
      <w:r w:rsidRPr="00835133">
        <w:t xml:space="preserve">Strategisk plan och budget visar hur </w:t>
      </w:r>
      <w:r w:rsidR="00ED13F8" w:rsidRPr="00835133">
        <w:t>Luleå</w:t>
      </w:r>
      <w:r w:rsidR="00C0506E" w:rsidRPr="00835133">
        <w:t xml:space="preserve"> kommunkoncern</w:t>
      </w:r>
      <w:r w:rsidRPr="00835133">
        <w:t xml:space="preserve"> kommer att arbeta för fullmäktiges fyra utvecklingsområden för mandatperioden, hur budgeten </w:t>
      </w:r>
      <w:r w:rsidR="006E2901" w:rsidRPr="00835133">
        <w:t xml:space="preserve">ska </w:t>
      </w:r>
      <w:r w:rsidRPr="00835133">
        <w:t>fördelas samt uppdrag, verksamhet och åtaganden för de olika nämnderna och styrelserna. Dokumentet är ett styrande dokument som ger grund för uppföljningar under 202</w:t>
      </w:r>
      <w:r w:rsidR="00A42F93" w:rsidRPr="00835133">
        <w:t>2</w:t>
      </w:r>
      <w:r w:rsidRPr="00835133">
        <w:t xml:space="preserve"> och årsredovisningen. Detta är kommunens viktigaste verktyg för planering och styrning av verksamheten i det korta perspektivet (</w:t>
      </w:r>
      <w:proofErr w:type="gramStart"/>
      <w:r w:rsidRPr="00835133">
        <w:t>1-</w:t>
      </w:r>
      <w:r w:rsidR="00EA2E44" w:rsidRPr="00835133">
        <w:t>3</w:t>
      </w:r>
      <w:proofErr w:type="gramEnd"/>
      <w:r w:rsidRPr="00835133">
        <w:t xml:space="preserve"> år).</w:t>
      </w:r>
    </w:p>
    <w:p w14:paraId="701D24E0" w14:textId="0C5E17A0" w:rsidR="77FC54A1" w:rsidRPr="00835133" w:rsidRDefault="77FC54A1" w:rsidP="53BA4097">
      <w:r w:rsidRPr="00835133">
        <w:t xml:space="preserve">Luleå kommun har som så många andra </w:t>
      </w:r>
      <w:r w:rsidR="2E003D16" w:rsidRPr="00835133">
        <w:t xml:space="preserve">kommuner </w:t>
      </w:r>
      <w:r w:rsidR="004E4DF6" w:rsidRPr="00835133">
        <w:t>välfärds</w:t>
      </w:r>
      <w:r w:rsidRPr="00835133">
        <w:t>utmaningar</w:t>
      </w:r>
      <w:r w:rsidR="00690B72" w:rsidRPr="00835133">
        <w:t>, men</w:t>
      </w:r>
      <w:r w:rsidR="156A1A4A" w:rsidRPr="00835133">
        <w:t xml:space="preserve"> även </w:t>
      </w:r>
      <w:r w:rsidR="003225CE" w:rsidRPr="00835133">
        <w:t>goda</w:t>
      </w:r>
      <w:r w:rsidR="156A1A4A" w:rsidRPr="00835133">
        <w:t xml:space="preserve"> förutsättningar att klara av de</w:t>
      </w:r>
      <w:r w:rsidR="00172EA8" w:rsidRPr="00835133">
        <w:t>m</w:t>
      </w:r>
      <w:r w:rsidR="156A1A4A" w:rsidRPr="00835133">
        <w:t xml:space="preserve">. </w:t>
      </w:r>
    </w:p>
    <w:p w14:paraId="7501ED1A" w14:textId="1A320978" w:rsidR="5D3619ED" w:rsidRPr="00835133" w:rsidRDefault="5D3619ED" w:rsidP="53BA4097">
      <w:r w:rsidRPr="00835133">
        <w:rPr>
          <w:b/>
        </w:rPr>
        <w:t xml:space="preserve">Demografin förändras. </w:t>
      </w:r>
      <w:r w:rsidRPr="00835133">
        <w:t>Färre i arbetsför ålder ska försörja fler. Antalet 80 år och äldre kommer att öka med 2 000 un</w:t>
      </w:r>
      <w:r w:rsidR="7559468F" w:rsidRPr="00835133">
        <w:t>d</w:t>
      </w:r>
      <w:r w:rsidRPr="00835133">
        <w:t>er de kommande tio åren. För att klara det behöver vi ans</w:t>
      </w:r>
      <w:r w:rsidR="39AAD919" w:rsidRPr="00835133">
        <w:t>tälla 1 000 personer b</w:t>
      </w:r>
      <w:r w:rsidR="57069717" w:rsidRPr="00835133">
        <w:t>ara inom vård och omsorg.</w:t>
      </w:r>
      <w:r w:rsidR="00E028C0" w:rsidRPr="00835133">
        <w:t xml:space="preserve"> </w:t>
      </w:r>
    </w:p>
    <w:p w14:paraId="66DEDFAD" w14:textId="7912CF18" w:rsidR="4E8811AA" w:rsidRPr="00835133" w:rsidRDefault="4E8811AA" w:rsidP="53BA4097">
      <w:pPr>
        <w:spacing w:line="257" w:lineRule="auto"/>
      </w:pPr>
      <w:r w:rsidRPr="00835133">
        <w:rPr>
          <w:b/>
        </w:rPr>
        <w:t>Kompetensförsörjning.</w:t>
      </w:r>
      <w:r w:rsidRPr="00835133">
        <w:t xml:space="preserve"> Luleå kommun behöver anställa 7 500 nya medarbetare de närmaste tio åren. </w:t>
      </w:r>
      <w:r w:rsidR="00324246" w:rsidRPr="00835133">
        <w:t>S</w:t>
      </w:r>
      <w:r w:rsidR="011E0F14" w:rsidRPr="00835133">
        <w:t xml:space="preserve">tora etableringar i Norrbotten leder till ökat behov av arbetskraft, </w:t>
      </w:r>
      <w:r w:rsidR="00324246" w:rsidRPr="00835133">
        <w:t>vilket</w:t>
      </w:r>
      <w:r w:rsidR="011E0F14" w:rsidRPr="00835133">
        <w:t xml:space="preserve"> kan göra det svår</w:t>
      </w:r>
      <w:r w:rsidR="001A2843" w:rsidRPr="00835133">
        <w:t>are</w:t>
      </w:r>
      <w:r w:rsidR="011E0F14" w:rsidRPr="00835133">
        <w:t xml:space="preserve"> att rekrytera personal till kommunen. </w:t>
      </w:r>
      <w:r w:rsidR="733F5F0A" w:rsidRPr="00835133">
        <w:t xml:space="preserve"> </w:t>
      </w:r>
    </w:p>
    <w:p w14:paraId="5E225064" w14:textId="3D7AEFA3" w:rsidR="42D4D5F9" w:rsidRPr="00835133" w:rsidRDefault="000933C5" w:rsidP="53BA4097">
      <w:r w:rsidRPr="00835133">
        <w:rPr>
          <w:b/>
        </w:rPr>
        <w:t>Det kostar att växa.</w:t>
      </w:r>
      <w:r w:rsidRPr="00835133">
        <w:t xml:space="preserve">  För </w:t>
      </w:r>
      <w:r w:rsidR="000671DD" w:rsidRPr="00835133">
        <w:t>att</w:t>
      </w:r>
      <w:r w:rsidR="00CD24CB" w:rsidRPr="00835133">
        <w:t xml:space="preserve"> </w:t>
      </w:r>
      <w:r w:rsidR="0045460A" w:rsidRPr="00835133">
        <w:t>attrahera nya invånare</w:t>
      </w:r>
      <w:r w:rsidR="00CD24CB" w:rsidRPr="00835133">
        <w:t xml:space="preserve"> </w:t>
      </w:r>
      <w:r w:rsidR="00422EC2" w:rsidRPr="00835133">
        <w:t xml:space="preserve">behövs </w:t>
      </w:r>
      <w:r w:rsidR="001F2AEA" w:rsidRPr="00835133">
        <w:t>s</w:t>
      </w:r>
      <w:r w:rsidR="00773250" w:rsidRPr="00835133">
        <w:t xml:space="preserve">atsningar på bostäder och </w:t>
      </w:r>
      <w:r w:rsidR="004B2A17" w:rsidRPr="00835133">
        <w:t xml:space="preserve">samhällsservice. </w:t>
      </w:r>
      <w:r w:rsidR="0044561C" w:rsidRPr="00835133">
        <w:t>Samtidigt finns redan n</w:t>
      </w:r>
      <w:r w:rsidR="00516373" w:rsidRPr="00835133">
        <w:t>u</w:t>
      </w:r>
      <w:r w:rsidR="0044561C" w:rsidRPr="00835133">
        <w:t xml:space="preserve"> e</w:t>
      </w:r>
      <w:r w:rsidR="42D4D5F9" w:rsidRPr="00835133">
        <w:t>tt stort u</w:t>
      </w:r>
      <w:r w:rsidR="4E8811AA" w:rsidRPr="00835133">
        <w:t xml:space="preserve">nderhållsbehov </w:t>
      </w:r>
      <w:r w:rsidR="00450935" w:rsidRPr="00835133">
        <w:t>i</w:t>
      </w:r>
      <w:r w:rsidR="662B6BB7" w:rsidRPr="00835133">
        <w:rPr>
          <w:szCs w:val="22"/>
        </w:rPr>
        <w:t xml:space="preserve"> </w:t>
      </w:r>
      <w:r w:rsidR="4E8811AA" w:rsidRPr="00835133">
        <w:rPr>
          <w:szCs w:val="22"/>
        </w:rPr>
        <w:t>lokaler</w:t>
      </w:r>
      <w:r w:rsidR="7662F525" w:rsidRPr="00835133">
        <w:rPr>
          <w:szCs w:val="22"/>
        </w:rPr>
        <w:t xml:space="preserve"> och </w:t>
      </w:r>
      <w:r w:rsidR="00450935" w:rsidRPr="00835133">
        <w:rPr>
          <w:szCs w:val="22"/>
        </w:rPr>
        <w:t>anläggningar</w:t>
      </w:r>
      <w:r w:rsidR="33E2A158" w:rsidRPr="00835133">
        <w:rPr>
          <w:szCs w:val="22"/>
        </w:rPr>
        <w:t xml:space="preserve">. </w:t>
      </w:r>
    </w:p>
    <w:p w14:paraId="74A81F3D" w14:textId="12916421" w:rsidR="4E8811AA" w:rsidRPr="00835133" w:rsidRDefault="4E8811AA" w:rsidP="53BA4097">
      <w:r w:rsidRPr="00835133">
        <w:rPr>
          <w:b/>
        </w:rPr>
        <w:t>Klimatförändringar</w:t>
      </w:r>
      <w:r w:rsidR="165B21A5" w:rsidRPr="00835133">
        <w:rPr>
          <w:b/>
        </w:rPr>
        <w:t xml:space="preserve">. </w:t>
      </w:r>
      <w:r w:rsidR="165B21A5" w:rsidRPr="00835133">
        <w:rPr>
          <w:szCs w:val="22"/>
        </w:rPr>
        <w:t xml:space="preserve">Klimatet förändras och det påverkar </w:t>
      </w:r>
      <w:r w:rsidR="1BCEBD3D" w:rsidRPr="00835133">
        <w:rPr>
          <w:szCs w:val="22"/>
        </w:rPr>
        <w:t>alla. Varmare och fl</w:t>
      </w:r>
      <w:r w:rsidR="75BBCD57" w:rsidRPr="00835133">
        <w:rPr>
          <w:szCs w:val="22"/>
        </w:rPr>
        <w:t>er extrema väderhändelser ger ökade kostnader för att hantera översvämningar, halka</w:t>
      </w:r>
      <w:r w:rsidR="006C531E" w:rsidRPr="00835133">
        <w:rPr>
          <w:szCs w:val="22"/>
        </w:rPr>
        <w:t xml:space="preserve"> och</w:t>
      </w:r>
      <w:r w:rsidR="75BBCD57" w:rsidRPr="00835133">
        <w:rPr>
          <w:szCs w:val="22"/>
        </w:rPr>
        <w:t xml:space="preserve"> värmeböljor. </w:t>
      </w:r>
      <w:r w:rsidR="00475BFA" w:rsidRPr="00835133">
        <w:rPr>
          <w:szCs w:val="22"/>
        </w:rPr>
        <w:t xml:space="preserve">Att minska utsläppen från olika fossila bränslen </w:t>
      </w:r>
      <w:r w:rsidR="00BA695E" w:rsidRPr="00835133">
        <w:rPr>
          <w:szCs w:val="22"/>
        </w:rPr>
        <w:t>b</w:t>
      </w:r>
      <w:r w:rsidR="00525388" w:rsidRPr="00835133">
        <w:rPr>
          <w:szCs w:val="22"/>
        </w:rPr>
        <w:t>lir en viktig del i samhällets omställning.</w:t>
      </w:r>
    </w:p>
    <w:p w14:paraId="4E144EB1" w14:textId="2A4CB6B1" w:rsidR="53BA4097" w:rsidRPr="00835133" w:rsidRDefault="00767095" w:rsidP="53BA4097">
      <w:r w:rsidRPr="00835133">
        <w:rPr>
          <w:b/>
        </w:rPr>
        <w:t>Minskat f</w:t>
      </w:r>
      <w:r w:rsidR="4E8811AA" w:rsidRPr="00835133">
        <w:rPr>
          <w:b/>
        </w:rPr>
        <w:t>örtroende</w:t>
      </w:r>
      <w:r w:rsidR="35C621FF" w:rsidRPr="00835133">
        <w:rPr>
          <w:b/>
        </w:rPr>
        <w:t>.</w:t>
      </w:r>
      <w:r w:rsidR="35C621FF" w:rsidRPr="00835133">
        <w:t xml:space="preserve"> </w:t>
      </w:r>
      <w:r w:rsidR="00596D6F" w:rsidRPr="00835133">
        <w:t>I resultatet från</w:t>
      </w:r>
      <w:r w:rsidR="35C621FF" w:rsidRPr="00835133">
        <w:t xml:space="preserve"> SCB:s medborgarundersökning </w:t>
      </w:r>
      <w:r w:rsidR="0009133B" w:rsidRPr="00835133">
        <w:t>ger invånarna ett lågt bety</w:t>
      </w:r>
      <w:r w:rsidR="008025A2" w:rsidRPr="00835133">
        <w:t xml:space="preserve">g </w:t>
      </w:r>
      <w:r w:rsidR="00FE3C7F" w:rsidRPr="00835133">
        <w:t>till möjligheterna till</w:t>
      </w:r>
      <w:r w:rsidR="008343C3" w:rsidRPr="00835133">
        <w:t xml:space="preserve"> </w:t>
      </w:r>
      <w:r w:rsidR="00DC466D" w:rsidRPr="00835133">
        <w:t xml:space="preserve">insyn och inflytande </w:t>
      </w:r>
      <w:r w:rsidR="00B92BA3" w:rsidRPr="00835133">
        <w:t xml:space="preserve">över kommunens beslut och verksamhet. </w:t>
      </w:r>
    </w:p>
    <w:p w14:paraId="355DA3E6" w14:textId="77777777" w:rsidR="00F33A54" w:rsidRDefault="00F33A54">
      <w:pPr>
        <w:rPr>
          <w:rFonts w:asciiTheme="majorHAnsi" w:eastAsiaTheme="majorEastAsia" w:hAnsiTheme="majorHAnsi" w:cstheme="majorBidi"/>
          <w:color w:val="2F5496" w:themeColor="accent1" w:themeShade="BF"/>
          <w:sz w:val="28"/>
          <w:szCs w:val="28"/>
        </w:rPr>
      </w:pPr>
      <w:r>
        <w:br w:type="page"/>
      </w:r>
    </w:p>
    <w:p w14:paraId="43FC735B" w14:textId="543A33AC" w:rsidR="00B40B60" w:rsidRPr="00B40B60" w:rsidRDefault="00B55A25" w:rsidP="0056023D">
      <w:pPr>
        <w:pStyle w:val="Rubrik1"/>
      </w:pPr>
      <w:bookmarkStart w:id="1" w:name="_Toc83132612"/>
      <w:r>
        <w:lastRenderedPageBreak/>
        <w:t>Framtidens Luleå</w:t>
      </w:r>
      <w:bookmarkEnd w:id="1"/>
    </w:p>
    <w:p w14:paraId="46AE2FDE" w14:textId="776BB7C0" w:rsidR="00C747A4" w:rsidRDefault="00C747A4" w:rsidP="0090654C">
      <w:pPr>
        <w:pStyle w:val="Rubrik2"/>
        <w:ind w:left="1304"/>
      </w:pPr>
      <w:r>
        <w:t>Kommunövergripande utredningsuppdrag</w:t>
      </w:r>
    </w:p>
    <w:p w14:paraId="73AF6435" w14:textId="6FBEDDE1" w:rsidR="00ED3CED" w:rsidRPr="00E25A3C" w:rsidRDefault="00ED3CED" w:rsidP="0090654C">
      <w:pPr>
        <w:ind w:left="1304"/>
      </w:pPr>
      <w:r w:rsidRPr="00E25A3C">
        <w:t xml:space="preserve">Kommundirektören fick i strategisk plan och budget </w:t>
      </w:r>
      <w:proofErr w:type="gramStart"/>
      <w:r w:rsidRPr="00E25A3C">
        <w:t>2020-2022</w:t>
      </w:r>
      <w:proofErr w:type="gramEnd"/>
      <w:r w:rsidRPr="00E25A3C">
        <w:t xml:space="preserve"> ett särskilt kommunövergripande utredningsuppdrag för att nå de ekonomiska målen och stärka Luleås förmåga att nå de övergripande målen i vision 2050. Det arbetet benämns </w:t>
      </w:r>
      <w:r w:rsidR="005A0766" w:rsidRPr="00E25A3C">
        <w:t>nu som</w:t>
      </w:r>
      <w:r w:rsidRPr="00E25A3C">
        <w:t xml:space="preserve"> </w:t>
      </w:r>
      <w:r w:rsidRPr="00E25A3C">
        <w:rPr>
          <w:b/>
          <w:bCs/>
          <w:iCs/>
        </w:rPr>
        <w:t xml:space="preserve">förflyttningsresan </w:t>
      </w:r>
      <w:r w:rsidR="00FA4B2B" w:rsidRPr="00E25A3C">
        <w:rPr>
          <w:b/>
          <w:bCs/>
          <w:iCs/>
        </w:rPr>
        <w:t>mot Framtidens Luleå</w:t>
      </w:r>
      <w:r w:rsidR="00FA4B2B" w:rsidRPr="00E25A3C">
        <w:t xml:space="preserve"> </w:t>
      </w:r>
      <w:r w:rsidRPr="00E25A3C">
        <w:t>och bedrivs till och med 2024</w:t>
      </w:r>
      <w:r w:rsidR="00FA4B2B" w:rsidRPr="00E25A3C">
        <w:t>.</w:t>
      </w:r>
    </w:p>
    <w:p w14:paraId="7790FB71" w14:textId="3E23FAEB" w:rsidR="00CD06A1" w:rsidRPr="00E25A3C" w:rsidRDefault="00CD06A1" w:rsidP="0090654C">
      <w:pPr>
        <w:ind w:left="1304"/>
      </w:pPr>
      <w:r w:rsidRPr="00E25A3C">
        <w:t>För att nå resultat</w:t>
      </w:r>
      <w:r w:rsidR="005C0C0E" w:rsidRPr="00E25A3C">
        <w:t xml:space="preserve"> i förflyttningen</w:t>
      </w:r>
      <w:r w:rsidRPr="00E25A3C">
        <w:t xml:space="preserve"> måste alla verksamheter delta aktivt och samordnat i arbetet med att ta fram och genomföra åtgärder.</w:t>
      </w:r>
    </w:p>
    <w:p w14:paraId="3E8248F7" w14:textId="13A60B9B" w:rsidR="00CE60DD" w:rsidRPr="00E25A3C" w:rsidRDefault="00CD06A1" w:rsidP="0090654C">
      <w:pPr>
        <w:ind w:left="1304"/>
      </w:pPr>
      <w:r w:rsidRPr="00E25A3C">
        <w:t xml:space="preserve">Arbetet </w:t>
      </w:r>
      <w:r w:rsidR="00CE60DD" w:rsidRPr="00E25A3C">
        <w:t xml:space="preserve">utgår från följande principer: </w:t>
      </w:r>
    </w:p>
    <w:p w14:paraId="2735F144" w14:textId="38B578BE" w:rsidR="00CE60DD" w:rsidRPr="00E25A3C" w:rsidRDefault="00CE60DD" w:rsidP="0090654C">
      <w:pPr>
        <w:pStyle w:val="Liststycke"/>
        <w:numPr>
          <w:ilvl w:val="0"/>
          <w:numId w:val="22"/>
        </w:numPr>
        <w:ind w:left="2024"/>
      </w:pPr>
      <w:r w:rsidRPr="00E25A3C">
        <w:t xml:space="preserve">Särskilt utreda effektiviseringsmöjligheter utifrån kostnadsjämförelser där Luleå kommun ligger högre än jämförbara kommuner </w:t>
      </w:r>
    </w:p>
    <w:p w14:paraId="5B7586C2" w14:textId="64F6FC37" w:rsidR="00CE60DD" w:rsidRPr="00E25A3C" w:rsidRDefault="00CE60DD" w:rsidP="0090654C">
      <w:pPr>
        <w:pStyle w:val="Liststycke"/>
        <w:numPr>
          <w:ilvl w:val="0"/>
          <w:numId w:val="22"/>
        </w:numPr>
        <w:ind w:left="2024"/>
      </w:pPr>
      <w:r w:rsidRPr="00E25A3C">
        <w:t xml:space="preserve">Freda insatser som är avgörande för goda uppväxtvillkor för barn och ungas samt möjligheten att attrahera unga människor till Luleå, särskilt unga kvinnor </w:t>
      </w:r>
    </w:p>
    <w:p w14:paraId="46BF9E23" w14:textId="74A4737A" w:rsidR="00CE60DD" w:rsidRPr="00E25A3C" w:rsidRDefault="00CE60DD" w:rsidP="0090654C">
      <w:pPr>
        <w:pStyle w:val="Liststycke"/>
        <w:numPr>
          <w:ilvl w:val="0"/>
          <w:numId w:val="22"/>
        </w:numPr>
        <w:ind w:left="2024"/>
      </w:pPr>
      <w:r w:rsidRPr="00E25A3C">
        <w:t xml:space="preserve">Så långt som möjligt samordna resurser för god kostnadseffektivitet, såväl inom koncernen som med andra kommuner </w:t>
      </w:r>
    </w:p>
    <w:p w14:paraId="40228081" w14:textId="6947701A" w:rsidR="00CE60DD" w:rsidRPr="00E25A3C" w:rsidRDefault="00CE60DD" w:rsidP="0090654C">
      <w:pPr>
        <w:pStyle w:val="Liststycke"/>
        <w:numPr>
          <w:ilvl w:val="0"/>
          <w:numId w:val="22"/>
        </w:numPr>
        <w:ind w:left="2024"/>
      </w:pPr>
      <w:r w:rsidRPr="00E25A3C">
        <w:t xml:space="preserve">Göra en hållbarhetsbedömning av samtliga förslag till effektiviseringar och besparingar </w:t>
      </w:r>
    </w:p>
    <w:p w14:paraId="06A89BE6" w14:textId="77777777" w:rsidR="00CE60DD" w:rsidRPr="00E25A3C" w:rsidRDefault="00CE60DD" w:rsidP="0090654C">
      <w:pPr>
        <w:ind w:left="1304"/>
      </w:pPr>
      <w:r w:rsidRPr="00E25A3C">
        <w:t xml:space="preserve">Därutöver ska kommundirektören särskilt utreda och lägga förslag rörande utvecklingsområdet ”minskad klimatpåverkan”. </w:t>
      </w:r>
    </w:p>
    <w:p w14:paraId="0D718187" w14:textId="58E4D44C" w:rsidR="00CE60DD" w:rsidRPr="00E25A3C" w:rsidRDefault="00CE60DD" w:rsidP="0090654C">
      <w:pPr>
        <w:ind w:left="1304"/>
      </w:pPr>
      <w:r w:rsidRPr="00E25A3C">
        <w:t xml:space="preserve">Arbetet med ytterligare effektiviseringar ska särskilt fokusera på den administrativa överbyggnaden. </w:t>
      </w:r>
    </w:p>
    <w:p w14:paraId="36A23D39" w14:textId="00F0CFE8" w:rsidR="000C09FF" w:rsidRPr="00E25A3C" w:rsidRDefault="00534500" w:rsidP="00CE60DD">
      <w:r w:rsidRPr="00534500">
        <w:rPr>
          <w:noProof/>
        </w:rPr>
        <w:drawing>
          <wp:anchor distT="0" distB="0" distL="114300" distR="114300" simplePos="0" relativeHeight="251662336" behindDoc="0" locked="0" layoutInCell="1" allowOverlap="1" wp14:anchorId="22EBCE06" wp14:editId="12C9C664">
            <wp:simplePos x="0" y="0"/>
            <wp:positionH relativeFrom="column">
              <wp:posOffset>-9525</wp:posOffset>
            </wp:positionH>
            <wp:positionV relativeFrom="paragraph">
              <wp:posOffset>218440</wp:posOffset>
            </wp:positionV>
            <wp:extent cx="5760720" cy="3240405"/>
            <wp:effectExtent l="0" t="0" r="0" b="0"/>
            <wp:wrapNone/>
            <wp:docPr id="119" name="Bildobjekt 3" descr="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Bildobjekt 3" descr="Bildobjekt 3"/>
                    <pic:cNvPicPr>
                      <a:picLocks noChangeAspect="1"/>
                    </pic:cNvPicPr>
                  </pic:nvPicPr>
                  <pic:blipFill>
                    <a:blip r:embed="rId12"/>
                    <a:stretch>
                      <a:fillRect/>
                    </a:stretch>
                  </pic:blipFill>
                  <pic:spPr>
                    <a:xfrm>
                      <a:off x="0" y="0"/>
                      <a:ext cx="5760720" cy="3240405"/>
                    </a:xfrm>
                    <a:prstGeom prst="rect">
                      <a:avLst/>
                    </a:prstGeom>
                    <a:ln w="3175">
                      <a:miter lim="400000"/>
                    </a:ln>
                  </pic:spPr>
                </pic:pic>
              </a:graphicData>
            </a:graphic>
          </wp:anchor>
        </w:drawing>
      </w:r>
    </w:p>
    <w:p w14:paraId="6F352630" w14:textId="1F995D07" w:rsidR="002D13B9" w:rsidRDefault="00534500">
      <w:pPr>
        <w:rPr>
          <w:rFonts w:asciiTheme="majorHAnsi" w:eastAsiaTheme="majorEastAsia" w:hAnsiTheme="majorHAnsi" w:cstheme="majorBidi"/>
          <w:color w:val="2F5496" w:themeColor="accent1" w:themeShade="BF"/>
          <w:sz w:val="28"/>
          <w:szCs w:val="28"/>
        </w:rPr>
      </w:pPr>
      <w:r w:rsidRPr="00534500">
        <w:rPr>
          <w:noProof/>
        </w:rPr>
        <mc:AlternateContent>
          <mc:Choice Requires="wps">
            <w:drawing>
              <wp:anchor distT="0" distB="0" distL="114300" distR="114300" simplePos="0" relativeHeight="251664384" behindDoc="0" locked="0" layoutInCell="1" allowOverlap="1" wp14:anchorId="7B19CF26" wp14:editId="2908EA1E">
                <wp:simplePos x="0" y="0"/>
                <wp:positionH relativeFrom="column">
                  <wp:posOffset>795654</wp:posOffset>
                </wp:positionH>
                <wp:positionV relativeFrom="paragraph">
                  <wp:posOffset>1128395</wp:posOffset>
                </wp:positionV>
                <wp:extent cx="9525" cy="771525"/>
                <wp:effectExtent l="38100" t="0" r="66675" b="66675"/>
                <wp:wrapNone/>
                <wp:docPr id="121" name="Linje"/>
                <wp:cNvGraphicFramePr/>
                <a:graphic xmlns:a="http://schemas.openxmlformats.org/drawingml/2006/main">
                  <a:graphicData uri="http://schemas.microsoft.com/office/word/2010/wordprocessingShape">
                    <wps:wsp>
                      <wps:cNvCnPr/>
                      <wps:spPr>
                        <a:xfrm>
                          <a:off x="0" y="0"/>
                          <a:ext cx="9525" cy="771525"/>
                        </a:xfrm>
                        <a:prstGeom prst="line">
                          <a:avLst/>
                        </a:prstGeom>
                        <a:ln w="88900">
                          <a:solidFill>
                            <a:schemeClr val="accent4">
                              <a:hueOff val="-1081314"/>
                              <a:satOff val="4338"/>
                              <a:lumOff val="-8931"/>
                            </a:schemeClr>
                          </a:solidFill>
                          <a:miter lim="400000"/>
                        </a:ln>
                      </wps:spPr>
                      <wps:bodyPr/>
                    </wps:wsp>
                  </a:graphicData>
                </a:graphic>
                <wp14:sizeRelH relativeFrom="margin">
                  <wp14:pctWidth>0</wp14:pctWidth>
                </wp14:sizeRelH>
                <wp14:sizeRelV relativeFrom="margin">
                  <wp14:pctHeight>0</wp14:pctHeight>
                </wp14:sizeRelV>
              </wp:anchor>
            </w:drawing>
          </mc:Choice>
          <mc:Fallback>
            <w:pict>
              <v:line w14:anchorId="62A1A9B3" id="Linje"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65pt,88.85pt" to="63.4pt,1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" strokecolor="#ffc000 [3207]" strokeweight="7pt">
                <v:stroke miterlimit="4" joinstyle="miter"/>
              </v:line>
            </w:pict>
          </mc:Fallback>
        </mc:AlternateContent>
      </w:r>
      <w:r w:rsidRPr="00534500">
        <w:rPr>
          <w:noProof/>
        </w:rPr>
        <mc:AlternateContent>
          <mc:Choice Requires="wps">
            <w:drawing>
              <wp:anchor distT="0" distB="0" distL="114300" distR="114300" simplePos="0" relativeHeight="251663360" behindDoc="0" locked="0" layoutInCell="1" allowOverlap="1" wp14:anchorId="28520E58" wp14:editId="6159389E">
                <wp:simplePos x="0" y="0"/>
                <wp:positionH relativeFrom="column">
                  <wp:posOffset>948055</wp:posOffset>
                </wp:positionH>
                <wp:positionV relativeFrom="paragraph">
                  <wp:posOffset>1071245</wp:posOffset>
                </wp:positionV>
                <wp:extent cx="4505325" cy="1157918"/>
                <wp:effectExtent l="0" t="0" r="0" b="0"/>
                <wp:wrapNone/>
                <wp:docPr id="120" name="Nu är vi på väg mot framtidens  Luleå"/>
                <wp:cNvGraphicFramePr/>
                <a:graphic xmlns:a="http://schemas.openxmlformats.org/drawingml/2006/main">
                  <a:graphicData uri="http://schemas.microsoft.com/office/word/2010/wordprocessingShape">
                    <wps:wsp>
                      <wps:cNvSpPr txBox="1"/>
                      <wps:spPr>
                        <a:xfrm>
                          <a:off x="0" y="0"/>
                          <a:ext cx="4505325" cy="1157918"/>
                        </a:xfrm>
                        <a:prstGeom prst="rect">
                          <a:avLst/>
                        </a:prstGeom>
                        <a:ln w="3175">
                          <a:miter lim="400000"/>
                        </a:ln>
                        <a:extLst>
                          <a:ext uri="{C572A759-6A51-4108-AA02-DFA0A04FC94B}">
                            <ma14:wrappingTextBoxFlag xmlns:o="urn:schemas-microsoft-com:office:office" xmlns:v="urn:schemas-microsoft-com:vml" xmlns:w10="urn:schemas-microsoft-com:office:word" xmlns:w="http://schemas.openxmlformats.org/wordprocessingml/2006/main" xmlns:pic="http://schemas.openxmlformats.org/drawingml/2006/picture" xmlns:lc="http://schemas.openxmlformats.org/drawingml/2006/lockedCanvas" xmlns="" xmlns:a14="http://schemas.microsoft.com/office/drawing/2010/main" xmlns:ma14="http://schemas.microsoft.com/office/mac/drawingml/2011/main" xmlns:p="http://schemas.openxmlformats.org/presentationml/2006/main" xmlns:arto="http://schemas.microsoft.com/office/word/2006/arto" val="1"/>
                          </a:ext>
                        </a:extLst>
                      </wps:spPr>
                      <wps:txbx>
                        <w:txbxContent>
                          <w:p w14:paraId="66CD5D9F" w14:textId="77777777" w:rsidR="00534500" w:rsidRPr="00534500" w:rsidRDefault="00534500" w:rsidP="00534500">
                            <w:pPr>
                              <w:overflowPunct w:val="0"/>
                              <w:textAlignment w:val="baseline"/>
                              <w:rPr>
                                <w:rFonts w:ascii="Helvetica Neue" w:eastAsia="Helvetica Neue" w:hAnsi="Helvetica Neue" w:cs="Helvetica Neue"/>
                                <w:b/>
                                <w:color w:val="FFFFFF"/>
                                <w:position w:val="1"/>
                                <w:sz w:val="44"/>
                                <w:szCs w:val="44"/>
                              </w:rPr>
                            </w:pPr>
                            <w:r w:rsidRPr="00534500">
                              <w:rPr>
                                <w:rFonts w:ascii="Helvetica Neue" w:eastAsia="Helvetica Neue" w:hAnsi="Helvetica Neue" w:cs="Helvetica Neue"/>
                                <w:b/>
                                <w:color w:val="FFFFFF"/>
                                <w:position w:val="1"/>
                                <w:sz w:val="44"/>
                                <w:szCs w:val="44"/>
                              </w:rPr>
                              <w:t xml:space="preserve">Nu är vi på väg mot framtidens </w:t>
                            </w:r>
                            <w:r w:rsidRPr="00534500">
                              <w:rPr>
                                <w:rFonts w:ascii="Helvetica Neue" w:eastAsia="Helvetica Neue" w:hAnsi="Helvetica Neue" w:cs="Helvetica Neue"/>
                                <w:b/>
                                <w:color w:val="FFFFFF"/>
                                <w:position w:val="1"/>
                                <w:sz w:val="44"/>
                                <w:szCs w:val="44"/>
                              </w:rPr>
                              <w:br/>
                              <w:t>Luleå</w:t>
                            </w:r>
                          </w:p>
                        </w:txbxContent>
                      </wps:txbx>
                      <wps:bodyPr wrap="square" lIns="26789" tIns="26789" rIns="26789" bIns="26789" anchor="ctr">
                        <a:spAutoFit/>
                      </wps:bodyPr>
                    </wps:wsp>
                  </a:graphicData>
                </a:graphic>
                <wp14:sizeRelH relativeFrom="margin">
                  <wp14:pctWidth>0</wp14:pctWidth>
                </wp14:sizeRelH>
              </wp:anchor>
            </w:drawing>
          </mc:Choice>
          <mc:Fallback>
            <w:pict>
              <v:shapetype w14:anchorId="28520E58" id="_x0000_t202" coordsize="21600,21600" o:spt="202" path="m,l,21600r21600,l21600,xe">
                <v:stroke joinstyle="miter"/>
                <v:path gradientshapeok="t" o:connecttype="rect"/>
              </v:shapetype>
              <v:shape id="Nu är vi på väg mot framtidens  Luleå" o:spid="_x0000_s1026" type="#_x0000_t202" style="position:absolute;margin-left:74.65pt;margin-top:84.35pt;width:354.75pt;height:91.1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" filled="f" stroked="f" strokeweight=".25pt">
                <v:stroke miterlimit="4"/>
                <v:textbox style="mso-fit-shape-to-text:t" inset=".74414mm,.74414mm,.74414mm,.74414mm">
                  <w:txbxContent>
                    <w:p w14:paraId="66CD5D9F" w14:textId="77777777" w:rsidR="00534500" w:rsidRPr="00534500" w:rsidRDefault="00534500" w:rsidP="00534500">
                      <w:pPr>
                        <w:overflowPunct w:val="0"/>
                        <w:textAlignment w:val="baseline"/>
                        <w:rPr>
                          <w:rFonts w:ascii="Helvetica Neue" w:eastAsia="Helvetica Neue" w:hAnsi="Helvetica Neue" w:cs="Helvetica Neue"/>
                          <w:b/>
                          <w:color w:val="FFFFFF"/>
                          <w:position w:val="1"/>
                          <w:sz w:val="44"/>
                          <w:szCs w:val="44"/>
                        </w:rPr>
                      </w:pPr>
                      <w:r w:rsidRPr="00534500">
                        <w:rPr>
                          <w:rFonts w:ascii="Helvetica Neue" w:eastAsia="Helvetica Neue" w:hAnsi="Helvetica Neue" w:cs="Helvetica Neue"/>
                          <w:b/>
                          <w:color w:val="FFFFFF"/>
                          <w:position w:val="1"/>
                          <w:sz w:val="44"/>
                          <w:szCs w:val="44"/>
                        </w:rPr>
                        <w:t xml:space="preserve">Nu är vi på väg mot framtidens </w:t>
                      </w:r>
                      <w:r w:rsidRPr="00534500">
                        <w:rPr>
                          <w:rFonts w:ascii="Helvetica Neue" w:eastAsia="Helvetica Neue" w:hAnsi="Helvetica Neue" w:cs="Helvetica Neue"/>
                          <w:b/>
                          <w:color w:val="FFFFFF"/>
                          <w:position w:val="1"/>
                          <w:sz w:val="44"/>
                          <w:szCs w:val="44"/>
                        </w:rPr>
                        <w:br/>
                        <w:t>Luleå</w:t>
                      </w:r>
                    </w:p>
                  </w:txbxContent>
                </v:textbox>
              </v:shape>
            </w:pict>
          </mc:Fallback>
        </mc:AlternateContent>
      </w:r>
      <w:r w:rsidR="002D13B9">
        <w:br w:type="page"/>
      </w:r>
    </w:p>
    <w:p w14:paraId="08A79E6B" w14:textId="561498C2" w:rsidR="00F95F46" w:rsidRPr="00F95F46" w:rsidRDefault="00F95F46" w:rsidP="00F95F46">
      <w:pPr>
        <w:pStyle w:val="Rubrik2"/>
      </w:pPr>
      <w:r>
        <w:lastRenderedPageBreak/>
        <w:t>Målbild med förflyttning</w:t>
      </w:r>
      <w:r w:rsidR="00A61152">
        <w:t>sresan</w:t>
      </w:r>
      <w:r>
        <w:t xml:space="preserve"> </w:t>
      </w:r>
      <w:r w:rsidR="007E41A0">
        <w:t>till</w:t>
      </w:r>
      <w:r>
        <w:t xml:space="preserve"> framtidens Luleå</w:t>
      </w:r>
    </w:p>
    <w:p w14:paraId="6FD75AB0" w14:textId="05A83A9F" w:rsidR="00306C08" w:rsidRPr="00FC457E" w:rsidRDefault="00C44497" w:rsidP="00C44497">
      <w:r w:rsidRPr="00FC457E">
        <w:t xml:space="preserve">Luleå kommun </w:t>
      </w:r>
      <w:r w:rsidR="00306C08" w:rsidRPr="00FC457E">
        <w:t xml:space="preserve">ska </w:t>
      </w:r>
      <w:r w:rsidRPr="00FC457E">
        <w:t>ställ</w:t>
      </w:r>
      <w:r w:rsidR="00306C08" w:rsidRPr="00FC457E">
        <w:t>a</w:t>
      </w:r>
      <w:r w:rsidRPr="00FC457E">
        <w:t xml:space="preserve"> om sina verksamheter för att bli en socialt, ekonomiskt &amp; ekologiskt</w:t>
      </w:r>
      <w:r w:rsidR="007E41A0" w:rsidRPr="00FC457E">
        <w:t xml:space="preserve"> </w:t>
      </w:r>
      <w:r w:rsidRPr="00FC457E">
        <w:t xml:space="preserve">hållbar kommun. </w:t>
      </w:r>
    </w:p>
    <w:p w14:paraId="02DC02D6" w14:textId="35302BFF" w:rsidR="00C44497" w:rsidRPr="00FC457E" w:rsidRDefault="00ED3C9A" w:rsidP="00C44497">
      <w:r w:rsidRPr="00FC457E">
        <w:t>Vi vill vara i nationell framkant, längst fram på vägen till hållbarhet samtidigt som vi erbjuder Sveriges bästa service.</w:t>
      </w:r>
      <w:r w:rsidR="00D660A7" w:rsidRPr="00FC457E">
        <w:t xml:space="preserve"> </w:t>
      </w:r>
      <w:r w:rsidR="00CE6E65" w:rsidRPr="00FC457E">
        <w:t xml:space="preserve">Dessutom </w:t>
      </w:r>
      <w:r w:rsidR="00997A8C" w:rsidRPr="00FC457E">
        <w:t>förbereder vi oss för minst 100 000 Luleåbor.</w:t>
      </w:r>
    </w:p>
    <w:p w14:paraId="565FB2CB" w14:textId="70A396EB" w:rsidR="00306C08" w:rsidRDefault="00997A8C" w:rsidP="00C44497">
      <w:r w:rsidRPr="00FC457E">
        <w:t>O</w:t>
      </w:r>
      <w:r w:rsidR="00ED7E2E" w:rsidRPr="00FC457E">
        <w:t>mställning</w:t>
      </w:r>
      <w:r w:rsidRPr="00FC457E">
        <w:t>en</w:t>
      </w:r>
      <w:r w:rsidR="00ED7E2E" w:rsidRPr="00FC457E">
        <w:t xml:space="preserve"> innebär att</w:t>
      </w:r>
      <w:r w:rsidRPr="00FC457E">
        <w:t xml:space="preserve"> vi vill</w:t>
      </w:r>
      <w:r w:rsidR="00ED7E2E" w:rsidRPr="00FC457E">
        <w:t xml:space="preserve"> ändra vårt sätt att göra saker för att bli en hållbar kommun där många vill bo.</w:t>
      </w:r>
      <w:r w:rsidR="00306C08" w:rsidRPr="00FC457E">
        <w:t xml:space="preserve"> Nästa generation i Luleå ska liksom oss ha</w:t>
      </w:r>
      <w:r w:rsidR="00CE6E65" w:rsidRPr="00FC457E">
        <w:t xml:space="preserve"> </w:t>
      </w:r>
      <w:r w:rsidR="00306C08" w:rsidRPr="00FC457E">
        <w:t>en bra samhällsservice utan ekonomisk skuld eller sämre livsmiljö.</w:t>
      </w:r>
    </w:p>
    <w:p w14:paraId="70DDFFA2" w14:textId="77777777" w:rsidR="003716CD" w:rsidRPr="00FC457E" w:rsidRDefault="003716CD" w:rsidP="00C44497"/>
    <w:p w14:paraId="46E4A112" w14:textId="77777777" w:rsidR="007E41A0" w:rsidRPr="00A5370E" w:rsidRDefault="00461CBB" w:rsidP="003716CD">
      <w:r w:rsidRPr="00A5370E">
        <w:t>Vi har goda förutsättningar, vi växer, vi har kompetenta och stolta medarbetare.</w:t>
      </w:r>
    </w:p>
    <w:p w14:paraId="7BF8038C" w14:textId="77777777" w:rsidR="007E41A0" w:rsidRPr="00A5370E" w:rsidRDefault="00461CBB" w:rsidP="003716CD">
      <w:r w:rsidRPr="00A5370E">
        <w:t>Vi har naturen, kunskapen, infrastrukturen, ett näringsliv i tillväxt, ett universitet i världsklass.</w:t>
      </w:r>
    </w:p>
    <w:p w14:paraId="45AFD7BB" w14:textId="74ACFDD4" w:rsidR="00181D73" w:rsidRDefault="00461CBB" w:rsidP="003716CD">
      <w:r w:rsidRPr="00A5370E">
        <w:t>Vi är redo för nästa steg på väg till framtidens Luleå.</w:t>
      </w:r>
    </w:p>
    <w:p w14:paraId="07438793" w14:textId="77777777" w:rsidR="00A5370E" w:rsidRDefault="00A5370E" w:rsidP="00A5370E"/>
    <w:p w14:paraId="3AAF1085" w14:textId="77777777" w:rsidR="00A5370E" w:rsidRPr="00A5370E" w:rsidRDefault="00A5370E" w:rsidP="00A5370E"/>
    <w:p w14:paraId="08A8BE75" w14:textId="372C0DE4" w:rsidR="00E123F8" w:rsidRPr="00E123F8" w:rsidRDefault="00181D73">
      <w:r w:rsidRPr="00181D73">
        <w:rPr>
          <w:noProof/>
          <w:color w:val="FF0000"/>
        </w:rPr>
        <w:drawing>
          <wp:inline distT="0" distB="0" distL="0" distR="0" wp14:anchorId="76295DD1" wp14:editId="301DAC23">
            <wp:extent cx="4571999" cy="1933575"/>
            <wp:effectExtent l="0" t="0" r="635"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8136" b="16790"/>
                    <a:stretch/>
                  </pic:blipFill>
                  <pic:spPr bwMode="auto">
                    <a:xfrm>
                      <a:off x="0" y="0"/>
                      <a:ext cx="4572396" cy="1933743"/>
                    </a:xfrm>
                    <a:prstGeom prst="rect">
                      <a:avLst/>
                    </a:prstGeom>
                    <a:ln>
                      <a:noFill/>
                    </a:ln>
                    <a:extLst>
                      <a:ext uri="{53640926-AAD7-44D8-BBD7-CCE9431645EC}">
                        <a14:shadowObscured xmlns:a14="http://schemas.microsoft.com/office/drawing/2010/main"/>
                      </a:ext>
                    </a:extLst>
                  </pic:spPr>
                </pic:pic>
              </a:graphicData>
            </a:graphic>
          </wp:inline>
        </w:drawing>
      </w:r>
    </w:p>
    <w:p w14:paraId="4093085F" w14:textId="0BA65F75" w:rsidR="004966C2" w:rsidRPr="00F54B1A" w:rsidRDefault="004966C2">
      <w:r>
        <w:rPr>
          <w:color w:val="FF0000"/>
        </w:rPr>
        <w:br w:type="page"/>
      </w:r>
    </w:p>
    <w:p w14:paraId="47D85CEE" w14:textId="51AA88C0" w:rsidR="0056023D" w:rsidRDefault="0056023D" w:rsidP="0056023D">
      <w:pPr>
        <w:pStyle w:val="Rubrik1"/>
      </w:pPr>
      <w:bookmarkStart w:id="2" w:name="_Toc83132613"/>
      <w:r>
        <w:lastRenderedPageBreak/>
        <w:t>Styrsystemet</w:t>
      </w:r>
      <w:bookmarkEnd w:id="2"/>
    </w:p>
    <w:p w14:paraId="42030DFF" w14:textId="0A3CC4D5" w:rsidR="0001774C" w:rsidRDefault="0001774C" w:rsidP="0001774C">
      <w:r w:rsidRPr="53BA4097">
        <w:t xml:space="preserve">Grunden för styrsystemet är Vision Luleå 2050 och de övergripande målen till 2050 som tillsammans med vår översiktsplan gör den långsiktiga och hållbara utvecklingen tydlig. Definitionen av hållbar utveckling är beskriven i Vision Luleå 2050. Hållbar utveckling har tre delar ömsesidigt beroende av varandra; social, ekonomisk och ekologisk hållbarhet. Alla delar av hållbarhet är lika viktiga. </w:t>
      </w:r>
    </w:p>
    <w:p w14:paraId="7D114E7F" w14:textId="2BE2F501" w:rsidR="003A3C76" w:rsidRDefault="003A3C76" w:rsidP="0001774C">
      <w:r>
        <w:rPr>
          <w:noProof/>
        </w:rPr>
        <w:drawing>
          <wp:inline distT="0" distB="0" distL="0" distR="0" wp14:anchorId="3CDDED46" wp14:editId="28E45BF7">
            <wp:extent cx="3576225" cy="2528823"/>
            <wp:effectExtent l="0" t="0" r="5715" b="508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pic:nvPicPr>
                  <pic:blipFill>
                    <a:blip r:embed="rId14">
                      <a:extLst>
                        <a:ext uri="{28A0092B-C50C-407E-A947-70E740481C1C}">
                          <a14:useLocalDpi xmlns:a14="http://schemas.microsoft.com/office/drawing/2010/main" val="0"/>
                        </a:ext>
                      </a:extLst>
                    </a:blip>
                    <a:stretch>
                      <a:fillRect/>
                    </a:stretch>
                  </pic:blipFill>
                  <pic:spPr>
                    <a:xfrm>
                      <a:off x="0" y="0"/>
                      <a:ext cx="3610392" cy="2552983"/>
                    </a:xfrm>
                    <a:prstGeom prst="rect">
                      <a:avLst/>
                    </a:prstGeom>
                  </pic:spPr>
                </pic:pic>
              </a:graphicData>
            </a:graphic>
          </wp:inline>
        </w:drawing>
      </w:r>
    </w:p>
    <w:p w14:paraId="2BAAF4FD" w14:textId="04D1F2F1" w:rsidR="00B40B60" w:rsidRDefault="00B40B60" w:rsidP="00FA7A26">
      <w:pPr>
        <w:pStyle w:val="Rubrik2"/>
      </w:pPr>
      <w:r>
        <w:t>Från globalt till lokalt</w:t>
      </w:r>
    </w:p>
    <w:p w14:paraId="366BEB9F" w14:textId="77777777" w:rsidR="00BA70C9" w:rsidRPr="001B00DC" w:rsidRDefault="005B1F4E" w:rsidP="00D72B32">
      <w:r w:rsidRPr="001B00DC">
        <w:t xml:space="preserve">Med de nio övergripande målen visar vi också vårt sätt att omhänderta de globala målen i Agenda 2030. Vi har integrerat de </w:t>
      </w:r>
      <w:r w:rsidR="001D0533" w:rsidRPr="001B00DC">
        <w:t>globala</w:t>
      </w:r>
      <w:r w:rsidRPr="001B00DC">
        <w:t xml:space="preserve"> målen i våra lokala mål som kommunfullmäktige beslutat om. Politiker styr utifrån de mål de sätter upp och ger signaler om de resultat som de förväntar sig att kommunens verksamheter ska uppnå. Alla nio övergripande mål följs upp och redovisas i en ”närvärldsrapport” varje höst. </w:t>
      </w:r>
    </w:p>
    <w:p w14:paraId="3684AD39" w14:textId="2DBFE975" w:rsidR="00517134" w:rsidRPr="001B00DC" w:rsidRDefault="005B1F4E" w:rsidP="00D72B32">
      <w:r w:rsidRPr="001B00DC">
        <w:t xml:space="preserve">De globala målen syftar till att leda världen till en fredlig och hållbar utveckling, de antogs i september 2015 på FN:s toppmöte i New York. De globala målen är den internationella agendan för en hållbar utveckling. Luleå kommun är deltagare i </w:t>
      </w:r>
      <w:proofErr w:type="spellStart"/>
      <w:r w:rsidRPr="001B00DC">
        <w:t>Glokal</w:t>
      </w:r>
      <w:proofErr w:type="spellEnd"/>
      <w:r w:rsidRPr="001B00DC">
        <w:t xml:space="preserve"> Agenda 2030 tillsammans med andra kommuner och regioner, arbetet leds av Svenska FN-förbundet.</w:t>
      </w:r>
    </w:p>
    <w:p w14:paraId="14242B9F" w14:textId="77777777" w:rsidR="00911ADE" w:rsidRDefault="00911ADE" w:rsidP="00015D35">
      <w:pPr>
        <w:pStyle w:val="Rubrik3"/>
      </w:pPr>
      <w:r>
        <w:rPr>
          <w:noProof/>
        </w:rPr>
        <w:lastRenderedPageBreak/>
        <w:drawing>
          <wp:inline distT="0" distB="0" distL="0" distR="0" wp14:anchorId="4F739C26" wp14:editId="213A3818">
            <wp:extent cx="4579675" cy="4102505"/>
            <wp:effectExtent l="0" t="0" r="0"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ålsymboler med agenda 2030.png"/>
                    <pic:cNvPicPr/>
                  </pic:nvPicPr>
                  <pic:blipFill rotWithShape="1">
                    <a:blip r:embed="rId15" cstate="print">
                      <a:extLst>
                        <a:ext uri="{28A0092B-C50C-407E-A947-70E740481C1C}">
                          <a14:useLocalDpi xmlns:a14="http://schemas.microsoft.com/office/drawing/2010/main" val="0"/>
                        </a:ext>
                      </a:extLst>
                    </a:blip>
                    <a:srcRect l="6375" t="3587" r="6201" b="8264"/>
                    <a:stretch/>
                  </pic:blipFill>
                  <pic:spPr bwMode="auto">
                    <a:xfrm>
                      <a:off x="0" y="0"/>
                      <a:ext cx="4586199" cy="4108349"/>
                    </a:xfrm>
                    <a:prstGeom prst="rect">
                      <a:avLst/>
                    </a:prstGeom>
                    <a:ln>
                      <a:noFill/>
                    </a:ln>
                    <a:extLst>
                      <a:ext uri="{53640926-AAD7-44D8-BBD7-CCE9431645EC}">
                        <a14:shadowObscured xmlns:a14="http://schemas.microsoft.com/office/drawing/2010/main"/>
                      </a:ext>
                    </a:extLst>
                  </pic:spPr>
                </pic:pic>
              </a:graphicData>
            </a:graphic>
          </wp:inline>
        </w:drawing>
      </w:r>
    </w:p>
    <w:p w14:paraId="1E4AAD74" w14:textId="77777777" w:rsidR="00724F12" w:rsidRPr="006A2843" w:rsidRDefault="00724F12" w:rsidP="00724F12">
      <w:pPr>
        <w:rPr>
          <w:rStyle w:val="Diskretbetoning"/>
        </w:rPr>
      </w:pPr>
      <w:r w:rsidRPr="006A2843">
        <w:rPr>
          <w:rStyle w:val="Diskretbetoning"/>
        </w:rPr>
        <w:t xml:space="preserve">Bilden visar förhållandet mellan våra övergripande mål till 2050 och </w:t>
      </w:r>
      <w:r>
        <w:rPr>
          <w:rStyle w:val="Diskretbetoning"/>
        </w:rPr>
        <w:t xml:space="preserve">de globala </w:t>
      </w:r>
      <w:r w:rsidRPr="006A2843">
        <w:rPr>
          <w:rStyle w:val="Diskretbetoning"/>
        </w:rPr>
        <w:t>målen i Agenda 2030</w:t>
      </w:r>
    </w:p>
    <w:p w14:paraId="00449C50" w14:textId="77777777" w:rsidR="00A4263C" w:rsidRDefault="00A4263C">
      <w:pPr>
        <w:rPr>
          <w:rFonts w:asciiTheme="majorHAnsi" w:eastAsiaTheme="majorEastAsia" w:hAnsiTheme="majorHAnsi" w:cstheme="majorBidi"/>
          <w:color w:val="404040" w:themeColor="text1" w:themeTint="BF"/>
          <w:sz w:val="26"/>
          <w:szCs w:val="26"/>
        </w:rPr>
      </w:pPr>
      <w:r>
        <w:br w:type="page"/>
      </w:r>
    </w:p>
    <w:p w14:paraId="68CDCA86" w14:textId="2339B2D9" w:rsidR="00015D35" w:rsidRDefault="00FA7A26" w:rsidP="00FA7A26">
      <w:pPr>
        <w:pStyle w:val="Rubrik2"/>
      </w:pPr>
      <w:r>
        <w:lastRenderedPageBreak/>
        <w:t>S</w:t>
      </w:r>
      <w:r w:rsidR="00015D35">
        <w:t>tyrningen</w:t>
      </w:r>
      <w:r>
        <w:t>s delar</w:t>
      </w:r>
    </w:p>
    <w:p w14:paraId="58C25874" w14:textId="6785FCF7" w:rsidR="005B1F4E" w:rsidRPr="001B00DC" w:rsidRDefault="00DD0B86" w:rsidP="00D72B32">
      <w:r w:rsidRPr="001B00DC">
        <w:t>Vårt långsiktiga perspektiv från Vision Luleå 2050 och de övergripande målen tas om hand med hjälp av utvecklingsområden för mandatperioden och en årlig strategisk plan och budget</w:t>
      </w:r>
      <w:r w:rsidR="005A4D3C" w:rsidRPr="001B00DC">
        <w:t xml:space="preserve"> i det korta tidsperspektivet</w:t>
      </w:r>
      <w:r w:rsidRPr="001B00DC">
        <w:t xml:space="preserve">. Utvecklingsområden är politiskt prioriterade områden där kommunfullmäktige vill se en större förflyttning under mandatperioden. Verksamhetsplaner visar de åtaganden, mål och mått som behövs för att gemensamt nå den </w:t>
      </w:r>
      <w:r w:rsidR="00C15497" w:rsidRPr="001B00DC">
        <w:t xml:space="preserve">mer </w:t>
      </w:r>
      <w:r w:rsidRPr="001B00DC">
        <w:t>långsiktiga utvecklingen.</w:t>
      </w:r>
    </w:p>
    <w:p w14:paraId="2D140BBA" w14:textId="0BECBCD1" w:rsidR="00343C34" w:rsidRPr="00CD1754" w:rsidRDefault="00C51869" w:rsidP="00D72B32">
      <w:pPr>
        <w:rPr>
          <w:color w:val="538135" w:themeColor="accent6" w:themeShade="BF"/>
        </w:rPr>
      </w:pPr>
      <w:r>
        <w:rPr>
          <w:noProof/>
        </w:rPr>
        <w:drawing>
          <wp:inline distT="0" distB="0" distL="0" distR="0" wp14:anchorId="141445B7" wp14:editId="442D4D15">
            <wp:extent cx="4112812" cy="2852946"/>
            <wp:effectExtent l="0" t="0" r="2540" b="508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41635" cy="2872940"/>
                    </a:xfrm>
                    <a:prstGeom prst="rect">
                      <a:avLst/>
                    </a:prstGeom>
                  </pic:spPr>
                </pic:pic>
              </a:graphicData>
            </a:graphic>
          </wp:inline>
        </w:drawing>
      </w:r>
    </w:p>
    <w:p w14:paraId="483ABE9C" w14:textId="5B53DABA" w:rsidR="002C6144" w:rsidRPr="006A2843" w:rsidRDefault="002C6144" w:rsidP="002C6144">
      <w:pPr>
        <w:pStyle w:val="BodyText"/>
        <w:rPr>
          <w:rStyle w:val="Diskretbetoning"/>
          <w:rFonts w:eastAsiaTheme="majorEastAsia"/>
        </w:rPr>
      </w:pPr>
      <w:r w:rsidRPr="111BE9FE">
        <w:rPr>
          <w:rStyle w:val="Diskretbetoning"/>
          <w:rFonts w:eastAsiaTheme="majorEastAsia"/>
        </w:rPr>
        <w:t>Bilden visar den röda tråden från vision och övergripande mål till utvecklingsområdena för mandatperioden samt den årliga processen med planering och uppföljning. Den årliga processen ligger i det fyråriga mandathjulet.</w:t>
      </w:r>
    </w:p>
    <w:p w14:paraId="5AF9B1B3" w14:textId="77777777" w:rsidR="00A4263C" w:rsidRDefault="00A4263C">
      <w:pPr>
        <w:rPr>
          <w:rFonts w:asciiTheme="majorHAnsi" w:eastAsiaTheme="majorEastAsia" w:hAnsiTheme="majorHAnsi" w:cstheme="majorBidi"/>
          <w:color w:val="404040" w:themeColor="text1" w:themeTint="BF"/>
          <w:sz w:val="26"/>
          <w:szCs w:val="26"/>
        </w:rPr>
      </w:pPr>
      <w:r>
        <w:br w:type="page"/>
      </w:r>
    </w:p>
    <w:p w14:paraId="6C78F5E0" w14:textId="486E730F" w:rsidR="00015D35" w:rsidRDefault="00015D35" w:rsidP="00015D35">
      <w:pPr>
        <w:pStyle w:val="Rubrik3"/>
      </w:pPr>
      <w:r>
        <w:lastRenderedPageBreak/>
        <w:t>Utvecklingsområden för mandatperioden</w:t>
      </w:r>
    </w:p>
    <w:p w14:paraId="73A09543" w14:textId="77777777" w:rsidR="00A73B70" w:rsidRPr="001B00DC" w:rsidRDefault="00DD0B86" w:rsidP="00D72B32">
      <w:r w:rsidRPr="001B00DC">
        <w:t>Kommunfullmäktige beslutade i november 2018 om fyra utvecklingsområden för mandatperioden 2019–2022. De fyra var ökad jämlikhet, mer jämställd fördelning av makt och resurser, minskad klimatpåverkan och starkare ekonomi för tillväxt</w:t>
      </w:r>
      <w:r w:rsidR="00E32567" w:rsidRPr="001B00DC">
        <w:t>.</w:t>
      </w:r>
      <w:r w:rsidR="00B81486" w:rsidRPr="001B00DC">
        <w:t xml:space="preserve"> </w:t>
      </w:r>
    </w:p>
    <w:p w14:paraId="5B7B9724" w14:textId="5BCB1697" w:rsidR="00DD0B86" w:rsidRPr="001B00DC" w:rsidRDefault="00B81486" w:rsidP="00D72B32">
      <w:r w:rsidRPr="001B00DC">
        <w:t>2022 är mandatperiodens sista år</w:t>
      </w:r>
      <w:r w:rsidR="00D05776" w:rsidRPr="001B00DC">
        <w:t>, vilket betyder att en uppföljning och utvärdering av hela mandatperioden ska göras</w:t>
      </w:r>
      <w:r w:rsidR="00F21D55" w:rsidRPr="001B00DC">
        <w:t xml:space="preserve"> </w:t>
      </w:r>
      <w:r w:rsidR="00782965" w:rsidRPr="001B00DC">
        <w:t>samt att</w:t>
      </w:r>
      <w:r w:rsidR="00F21D55" w:rsidRPr="001B00DC">
        <w:t xml:space="preserve"> nya politiska prioriteringar </w:t>
      </w:r>
      <w:r w:rsidR="00782965" w:rsidRPr="001B00DC">
        <w:t xml:space="preserve">ska tas fram </w:t>
      </w:r>
      <w:r w:rsidR="00A73B70" w:rsidRPr="001B00DC">
        <w:t>in</w:t>
      </w:r>
      <w:r w:rsidR="00782965" w:rsidRPr="001B00DC">
        <w:t>för nästa mandatperiod.</w:t>
      </w:r>
    </w:p>
    <w:p w14:paraId="29AA1B63" w14:textId="77777777" w:rsidR="00C7609E" w:rsidRDefault="00542328" w:rsidP="00D72B32">
      <w:pPr>
        <w:rPr>
          <w:color w:val="538135" w:themeColor="accent6" w:themeShade="BF"/>
        </w:rPr>
      </w:pPr>
      <w:r>
        <w:rPr>
          <w:noProof/>
        </w:rPr>
        <w:drawing>
          <wp:inline distT="0" distB="0" distL="0" distR="0" wp14:anchorId="39E76697" wp14:editId="030D1DE5">
            <wp:extent cx="4253078" cy="540000"/>
            <wp:effectExtent l="0" t="0" r="0" b="0"/>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idhuvud ökad jämlikhet.png"/>
                    <pic:cNvPicPr/>
                  </pic:nvPicPr>
                  <pic:blipFill rotWithShape="1">
                    <a:blip r:embed="rId17" cstate="print">
                      <a:extLst>
                        <a:ext uri="{28A0092B-C50C-407E-A947-70E740481C1C}">
                          <a14:useLocalDpi xmlns:a14="http://schemas.microsoft.com/office/drawing/2010/main" val="0"/>
                        </a:ext>
                      </a:extLst>
                    </a:blip>
                    <a:srcRect t="14420" b="15814"/>
                    <a:stretch/>
                  </pic:blipFill>
                  <pic:spPr bwMode="auto">
                    <a:xfrm>
                      <a:off x="0" y="0"/>
                      <a:ext cx="4253078" cy="540000"/>
                    </a:xfrm>
                    <a:prstGeom prst="rect">
                      <a:avLst/>
                    </a:prstGeom>
                    <a:ln>
                      <a:noFill/>
                    </a:ln>
                    <a:extLst>
                      <a:ext uri="{53640926-AAD7-44D8-BBD7-CCE9431645EC}">
                        <a14:shadowObscured xmlns:a14="http://schemas.microsoft.com/office/drawing/2010/main"/>
                      </a:ext>
                    </a:extLst>
                  </pic:spPr>
                </pic:pic>
              </a:graphicData>
            </a:graphic>
          </wp:inline>
        </w:drawing>
      </w:r>
    </w:p>
    <w:p w14:paraId="00F79EEB" w14:textId="77777777" w:rsidR="00C7609E" w:rsidRDefault="008B408D" w:rsidP="00D72B32">
      <w:pPr>
        <w:rPr>
          <w:color w:val="538135" w:themeColor="accent6" w:themeShade="BF"/>
        </w:rPr>
      </w:pPr>
      <w:r>
        <w:rPr>
          <w:noProof/>
        </w:rPr>
        <w:drawing>
          <wp:inline distT="0" distB="0" distL="0" distR="0" wp14:anchorId="12A805CF" wp14:editId="6DB47E05">
            <wp:extent cx="4298332" cy="552450"/>
            <wp:effectExtent l="0" t="0" r="6985" b="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idhuvud mer jämställd fördelning av makt och resurser.png"/>
                    <pic:cNvPicPr/>
                  </pic:nvPicPr>
                  <pic:blipFill rotWithShape="1">
                    <a:blip r:embed="rId18" cstate="print">
                      <a:extLst>
                        <a:ext uri="{28A0092B-C50C-407E-A947-70E740481C1C}">
                          <a14:useLocalDpi xmlns:a14="http://schemas.microsoft.com/office/drawing/2010/main" val="0"/>
                        </a:ext>
                      </a:extLst>
                    </a:blip>
                    <a:srcRect t="9103" b="20273"/>
                    <a:stretch/>
                  </pic:blipFill>
                  <pic:spPr bwMode="auto">
                    <a:xfrm>
                      <a:off x="0" y="0"/>
                      <a:ext cx="4309064" cy="553829"/>
                    </a:xfrm>
                    <a:prstGeom prst="rect">
                      <a:avLst/>
                    </a:prstGeom>
                    <a:ln>
                      <a:noFill/>
                    </a:ln>
                    <a:extLst>
                      <a:ext uri="{53640926-AAD7-44D8-BBD7-CCE9431645EC}">
                        <a14:shadowObscured xmlns:a14="http://schemas.microsoft.com/office/drawing/2010/main"/>
                      </a:ext>
                    </a:extLst>
                  </pic:spPr>
                </pic:pic>
              </a:graphicData>
            </a:graphic>
          </wp:inline>
        </w:drawing>
      </w:r>
    </w:p>
    <w:p w14:paraId="0C3A2852" w14:textId="77777777" w:rsidR="00C7609E" w:rsidRDefault="00F82CC9" w:rsidP="00D72B32">
      <w:pPr>
        <w:rPr>
          <w:color w:val="538135" w:themeColor="accent6" w:themeShade="BF"/>
        </w:rPr>
      </w:pPr>
      <w:r>
        <w:rPr>
          <w:noProof/>
        </w:rPr>
        <w:drawing>
          <wp:inline distT="0" distB="0" distL="0" distR="0" wp14:anchorId="56173D63" wp14:editId="64C2832D">
            <wp:extent cx="4299616" cy="540000"/>
            <wp:effectExtent l="0" t="0" r="5715" b="0"/>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idhuvud minskad klimatpåverkan.png"/>
                    <pic:cNvPicPr/>
                  </pic:nvPicPr>
                  <pic:blipFill rotWithShape="1">
                    <a:blip r:embed="rId19" cstate="print">
                      <a:extLst>
                        <a:ext uri="{28A0092B-C50C-407E-A947-70E740481C1C}">
                          <a14:useLocalDpi xmlns:a14="http://schemas.microsoft.com/office/drawing/2010/main" val="0"/>
                        </a:ext>
                      </a:extLst>
                    </a:blip>
                    <a:srcRect t="15934" b="15056"/>
                    <a:stretch/>
                  </pic:blipFill>
                  <pic:spPr bwMode="auto">
                    <a:xfrm>
                      <a:off x="0" y="0"/>
                      <a:ext cx="4299616" cy="540000"/>
                    </a:xfrm>
                    <a:prstGeom prst="rect">
                      <a:avLst/>
                    </a:prstGeom>
                    <a:ln>
                      <a:noFill/>
                    </a:ln>
                    <a:extLst>
                      <a:ext uri="{53640926-AAD7-44D8-BBD7-CCE9431645EC}">
                        <a14:shadowObscured xmlns:a14="http://schemas.microsoft.com/office/drawing/2010/main"/>
                      </a:ext>
                    </a:extLst>
                  </pic:spPr>
                </pic:pic>
              </a:graphicData>
            </a:graphic>
          </wp:inline>
        </w:drawing>
      </w:r>
    </w:p>
    <w:p w14:paraId="25C775AC" w14:textId="36984FCC" w:rsidR="00BD72F9" w:rsidRPr="00782965" w:rsidRDefault="007235D7" w:rsidP="00D72B32">
      <w:pPr>
        <w:rPr>
          <w:color w:val="538135" w:themeColor="accent6" w:themeShade="BF"/>
        </w:rPr>
      </w:pPr>
      <w:r>
        <w:rPr>
          <w:noProof/>
        </w:rPr>
        <w:drawing>
          <wp:inline distT="0" distB="0" distL="0" distR="0" wp14:anchorId="3ED2BA02" wp14:editId="7893150D">
            <wp:extent cx="4299856" cy="540000"/>
            <wp:effectExtent l="0" t="0" r="5715"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idhuvud starkare ekonomi för tillväxt.png"/>
                    <pic:cNvPicPr/>
                  </pic:nvPicPr>
                  <pic:blipFill rotWithShape="1">
                    <a:blip r:embed="rId20" cstate="print">
                      <a:extLst>
                        <a:ext uri="{28A0092B-C50C-407E-A947-70E740481C1C}">
                          <a14:useLocalDpi xmlns:a14="http://schemas.microsoft.com/office/drawing/2010/main" val="0"/>
                        </a:ext>
                      </a:extLst>
                    </a:blip>
                    <a:srcRect t="15179" b="15814"/>
                    <a:stretch/>
                  </pic:blipFill>
                  <pic:spPr bwMode="auto">
                    <a:xfrm>
                      <a:off x="0" y="0"/>
                      <a:ext cx="4299856" cy="540000"/>
                    </a:xfrm>
                    <a:prstGeom prst="rect">
                      <a:avLst/>
                    </a:prstGeom>
                    <a:ln>
                      <a:noFill/>
                    </a:ln>
                    <a:extLst>
                      <a:ext uri="{53640926-AAD7-44D8-BBD7-CCE9431645EC}">
                        <a14:shadowObscured xmlns:a14="http://schemas.microsoft.com/office/drawing/2010/main"/>
                      </a:ext>
                    </a:extLst>
                  </pic:spPr>
                </pic:pic>
              </a:graphicData>
            </a:graphic>
          </wp:inline>
        </w:drawing>
      </w:r>
    </w:p>
    <w:p w14:paraId="2FE9F60E" w14:textId="40537BD4" w:rsidR="00A4263C" w:rsidRDefault="00A4263C">
      <w:pPr>
        <w:rPr>
          <w:rFonts w:asciiTheme="majorHAnsi" w:eastAsiaTheme="majorEastAsia" w:hAnsiTheme="majorHAnsi" w:cstheme="majorBidi"/>
          <w:color w:val="2F5496" w:themeColor="accent1" w:themeShade="BF"/>
          <w:sz w:val="28"/>
          <w:szCs w:val="28"/>
        </w:rPr>
      </w:pPr>
    </w:p>
    <w:p w14:paraId="0FE67E92" w14:textId="32C7EFC1" w:rsidR="00E32567" w:rsidRDefault="00E32567" w:rsidP="006C4EA6">
      <w:pPr>
        <w:pStyle w:val="Rubrik3"/>
      </w:pPr>
      <w:r>
        <w:t>Styrande dokument</w:t>
      </w:r>
    </w:p>
    <w:p w14:paraId="3EF10782" w14:textId="77777777" w:rsidR="00193559" w:rsidRPr="001B00DC" w:rsidRDefault="00C456D7" w:rsidP="00E32567">
      <w:r w:rsidRPr="001B00DC">
        <w:t xml:space="preserve">Strategisk plan och budget är ett ”aktiverande” dokument som säger vad som ska uppnås för de närmaste åren. Det finns även andra styrande dokument som påverkar nämnders och styrelsers verksamhet. </w:t>
      </w:r>
    </w:p>
    <w:p w14:paraId="765A6285" w14:textId="77777777" w:rsidR="00193559" w:rsidRPr="001B00DC" w:rsidRDefault="00193559" w:rsidP="00E32567">
      <w:r w:rsidRPr="001B00DC">
        <w:t>Det finns tre o</w:t>
      </w:r>
      <w:r w:rsidR="00C456D7" w:rsidRPr="001B00DC">
        <w:t xml:space="preserve">lika typer av styrande dokument i kommunen: </w:t>
      </w:r>
    </w:p>
    <w:p w14:paraId="48ED321F" w14:textId="40457ED8" w:rsidR="00DD148A" w:rsidRDefault="00C456D7" w:rsidP="00E32567">
      <w:r w:rsidRPr="001B00DC">
        <w:rPr>
          <w:b/>
        </w:rPr>
        <w:t>Organiserande</w:t>
      </w:r>
      <w:r w:rsidRPr="001B00DC">
        <w:t>, de som pekar ut ansvar som reglemente, direktiv och delegationsordning.</w:t>
      </w:r>
      <w:r w:rsidR="00193559" w:rsidRPr="001B00DC">
        <w:br/>
      </w:r>
      <w:r w:rsidRPr="001B00DC">
        <w:rPr>
          <w:b/>
        </w:rPr>
        <w:t>Aktiverande</w:t>
      </w:r>
      <w:r w:rsidRPr="001B00DC">
        <w:t xml:space="preserve">, de som säger vad som ska uppnås som översiktsplan, utvecklingsplaner, strategisk plan och budget, verksamhetsplaner, affärsplaner och andra planer (ex biblioteksplan, grönplan, avfallsplan med flera). </w:t>
      </w:r>
      <w:r w:rsidR="00193559" w:rsidRPr="001B00DC">
        <w:br/>
      </w:r>
      <w:r w:rsidRPr="001B00DC">
        <w:rPr>
          <w:b/>
        </w:rPr>
        <w:t>Normerande</w:t>
      </w:r>
      <w:r w:rsidRPr="001B00DC">
        <w:t xml:space="preserve">, de som säger hur vi ska tänka och göra som policys, riktlinjer, rutiner, vägledningar </w:t>
      </w:r>
      <w:proofErr w:type="gramStart"/>
      <w:r w:rsidRPr="001B00DC">
        <w:t>etc.</w:t>
      </w:r>
      <w:proofErr w:type="gramEnd"/>
    </w:p>
    <w:p w14:paraId="6BFFA90A" w14:textId="656931F3" w:rsidR="00E32567" w:rsidRPr="001B00DC" w:rsidRDefault="00DD148A" w:rsidP="00E32567">
      <w:r>
        <w:br w:type="page"/>
      </w:r>
    </w:p>
    <w:p w14:paraId="365DB774" w14:textId="017D4CCA" w:rsidR="00C456D7" w:rsidRDefault="0023378A" w:rsidP="006C4EA6">
      <w:pPr>
        <w:pStyle w:val="Rubrik3"/>
      </w:pPr>
      <w:r>
        <w:lastRenderedPageBreak/>
        <w:t>Kommunens uppdrag beskrivet i processer</w:t>
      </w:r>
    </w:p>
    <w:p w14:paraId="07F92CC5" w14:textId="7B5A5F8A" w:rsidR="00EB0C08" w:rsidRPr="00941262" w:rsidRDefault="00EB0C08" w:rsidP="00E32567">
      <w:pPr>
        <w:rPr>
          <w:i/>
        </w:rPr>
      </w:pPr>
      <w:r w:rsidRPr="00941262">
        <w:rPr>
          <w:i/>
        </w:rPr>
        <w:t xml:space="preserve">Bilden </w:t>
      </w:r>
      <w:r w:rsidR="00081BF5" w:rsidRPr="00941262">
        <w:rPr>
          <w:i/>
        </w:rPr>
        <w:t>nedan</w:t>
      </w:r>
      <w:r w:rsidRPr="00941262">
        <w:rPr>
          <w:i/>
        </w:rPr>
        <w:t xml:space="preserve"> visar en förenklad bild av hela kommunorganisationens uppdrag uppdelat i processer.</w:t>
      </w:r>
    </w:p>
    <w:p w14:paraId="65A9AB5F" w14:textId="12D76B84" w:rsidR="00081BF5" w:rsidRPr="002028A8" w:rsidRDefault="00B47972" w:rsidP="00E32567">
      <w:pPr>
        <w:rPr>
          <w:color w:val="538135" w:themeColor="accent6" w:themeShade="BF"/>
        </w:rPr>
      </w:pPr>
      <w:r w:rsidRPr="00B47972">
        <w:t xml:space="preserve"> </w:t>
      </w:r>
      <w:r>
        <w:t> </w:t>
      </w:r>
      <w:r>
        <w:rPr>
          <w:noProof/>
          <w:color w:val="538135" w:themeColor="accent6" w:themeShade="BF"/>
        </w:rPr>
        <w:drawing>
          <wp:inline distT="0" distB="0" distL="0" distR="0" wp14:anchorId="5B27ABF9" wp14:editId="0438289E">
            <wp:extent cx="5237018" cy="3274868"/>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2639" cy="3278383"/>
                    </a:xfrm>
                    <a:prstGeom prst="rect">
                      <a:avLst/>
                    </a:prstGeom>
                    <a:noFill/>
                    <a:ln>
                      <a:noFill/>
                    </a:ln>
                  </pic:spPr>
                </pic:pic>
              </a:graphicData>
            </a:graphic>
          </wp:inline>
        </w:drawing>
      </w:r>
    </w:p>
    <w:p w14:paraId="0FBF789D" w14:textId="77777777" w:rsidR="002028A8" w:rsidRPr="001B00DC" w:rsidRDefault="00EB0C08" w:rsidP="00E32567">
      <w:r w:rsidRPr="001B00DC">
        <w:t xml:space="preserve">Det finns tre typer av processer som tillsammans ska göra att vi verkar för att uppfylla lagkrav, nå en hållbar utveckling och ge de välfärdstjänster som medborgarna behöver.  I verksamhetsplanerna beskrivs respektive nämnds och styrelses uppdrag mer utförligt. </w:t>
      </w:r>
    </w:p>
    <w:p w14:paraId="5CB0F490" w14:textId="06CBE836" w:rsidR="00BD000E" w:rsidRPr="001B00DC" w:rsidRDefault="00EB0C08" w:rsidP="00E32567">
      <w:r w:rsidRPr="001B00DC">
        <w:t>Styrprocesserna beskriver</w:t>
      </w:r>
      <w:r w:rsidR="002028A8" w:rsidRPr="001B00DC">
        <w:t>:</w:t>
      </w:r>
      <w:r w:rsidR="002028A8" w:rsidRPr="001B00DC">
        <w:br/>
      </w:r>
      <w:r w:rsidRPr="001B00DC">
        <w:t xml:space="preserve">Uppdragen att leda genom olika funktioner och strukturer med till exempel ett ledningssystem och olika styrande dokument. </w:t>
      </w:r>
    </w:p>
    <w:p w14:paraId="4F21BEFD" w14:textId="7EFB970D" w:rsidR="00BD000E" w:rsidRPr="001B00DC" w:rsidRDefault="00EB0C08" w:rsidP="00E32567">
      <w:r w:rsidRPr="001B00DC">
        <w:t>Huvudprocesserna beskriver</w:t>
      </w:r>
      <w:r w:rsidR="002028A8" w:rsidRPr="001B00DC">
        <w:t>:</w:t>
      </w:r>
      <w:r w:rsidR="002028A8" w:rsidRPr="001B00DC">
        <w:br/>
      </w:r>
      <w:r w:rsidRPr="001B00DC">
        <w:t xml:space="preserve">Uppdragen att ge bättre tjänster till de vi finns till för. </w:t>
      </w:r>
    </w:p>
    <w:p w14:paraId="7ACB64BC" w14:textId="29A1144F" w:rsidR="00C456D7" w:rsidRPr="001B00DC" w:rsidRDefault="00EB0C08" w:rsidP="00E32567">
      <w:r w:rsidRPr="001B00DC">
        <w:t>Stödprocesserna beskriver</w:t>
      </w:r>
      <w:r w:rsidR="002028A8" w:rsidRPr="001B00DC">
        <w:t>:</w:t>
      </w:r>
      <w:r w:rsidR="002028A8" w:rsidRPr="001B00DC">
        <w:br/>
      </w:r>
      <w:r w:rsidRPr="001B00DC">
        <w:t>Uppdragen som gör att arbetet fungerar effektivt.</w:t>
      </w:r>
    </w:p>
    <w:p w14:paraId="0508B7B5" w14:textId="5CE29F1E" w:rsidR="00BD000E" w:rsidRDefault="002028A8" w:rsidP="006C4EA6">
      <w:pPr>
        <w:pStyle w:val="Rubrik3"/>
      </w:pPr>
      <w:r>
        <w:t>Tillitsbaserad styrning och ledning</w:t>
      </w:r>
    </w:p>
    <w:p w14:paraId="197F1C23" w14:textId="3C762080" w:rsidR="00E16CE6" w:rsidRPr="001B00DC" w:rsidRDefault="0087328C" w:rsidP="00E16CE6">
      <w:pPr>
        <w:rPr>
          <w:rFonts w:eastAsia="Palatino Linotype" w:cs="Palatino Linotype"/>
        </w:rPr>
      </w:pPr>
      <w:r w:rsidRPr="001B00DC">
        <w:rPr>
          <w:rFonts w:eastAsia="Palatino Linotype" w:cs="Palatino Linotype"/>
        </w:rPr>
        <w:t>S</w:t>
      </w:r>
      <w:r w:rsidR="00E16CE6" w:rsidRPr="001B00DC">
        <w:rPr>
          <w:rFonts w:eastAsia="Palatino Linotype" w:cs="Palatino Linotype"/>
        </w:rPr>
        <w:t>tyrning</w:t>
      </w:r>
      <w:r w:rsidRPr="001B00DC">
        <w:rPr>
          <w:rFonts w:eastAsia="Palatino Linotype" w:cs="Palatino Linotype"/>
        </w:rPr>
        <w:t>en</w:t>
      </w:r>
      <w:r w:rsidR="00E16CE6" w:rsidRPr="001B00DC">
        <w:rPr>
          <w:rFonts w:eastAsia="Palatino Linotype" w:cs="Palatino Linotype"/>
        </w:rPr>
        <w:t xml:space="preserve"> ska bygga på ett förtroendefullt samspel </w:t>
      </w:r>
      <w:r w:rsidR="006E7805" w:rsidRPr="001B00DC">
        <w:rPr>
          <w:rFonts w:eastAsia="Palatino Linotype" w:cs="Palatino Linotype"/>
        </w:rPr>
        <w:t xml:space="preserve">och öppna upp för dialog </w:t>
      </w:r>
      <w:r w:rsidR="00E16CE6" w:rsidRPr="001B00DC">
        <w:rPr>
          <w:rFonts w:eastAsia="Palatino Linotype" w:cs="Palatino Linotype"/>
        </w:rPr>
        <w:t xml:space="preserve">mellan politiker och tjänstepersoner, mellan chef och medarbetare och mellan </w:t>
      </w:r>
      <w:r w:rsidR="008F1F32" w:rsidRPr="001B00DC">
        <w:rPr>
          <w:rFonts w:eastAsia="Palatino Linotype" w:cs="Palatino Linotype"/>
        </w:rPr>
        <w:t>kommunen</w:t>
      </w:r>
      <w:r w:rsidR="00E16CE6" w:rsidRPr="001B00DC">
        <w:rPr>
          <w:rFonts w:eastAsia="Palatino Linotype" w:cs="Palatino Linotype"/>
        </w:rPr>
        <w:t xml:space="preserve"> och dess invånare, företag och organisationer. </w:t>
      </w:r>
      <w:r w:rsidR="009A753B" w:rsidRPr="001B00DC">
        <w:rPr>
          <w:rFonts w:eastAsia="Palatino Linotype" w:cs="Palatino Linotype"/>
        </w:rPr>
        <w:t xml:space="preserve">För att ytterligare utveckla </w:t>
      </w:r>
      <w:r w:rsidR="00AF454D" w:rsidRPr="001B00DC">
        <w:rPr>
          <w:rFonts w:eastAsia="Palatino Linotype" w:cs="Palatino Linotype"/>
        </w:rPr>
        <w:t xml:space="preserve">samspelet </w:t>
      </w:r>
      <w:r w:rsidR="006C3D02" w:rsidRPr="001B00DC">
        <w:rPr>
          <w:rFonts w:eastAsia="Palatino Linotype" w:cs="Palatino Linotype"/>
        </w:rPr>
        <w:t xml:space="preserve">har Luleå kommun börjat </w:t>
      </w:r>
      <w:r w:rsidR="00E80613" w:rsidRPr="001B00DC">
        <w:rPr>
          <w:rFonts w:eastAsia="Palatino Linotype" w:cs="Palatino Linotype"/>
        </w:rPr>
        <w:t xml:space="preserve">ett arbete för </w:t>
      </w:r>
      <w:r w:rsidR="005E705E" w:rsidRPr="001B00DC">
        <w:rPr>
          <w:rFonts w:eastAsia="Palatino Linotype" w:cs="Palatino Linotype"/>
        </w:rPr>
        <w:t xml:space="preserve">att </w:t>
      </w:r>
      <w:r w:rsidR="005E705E" w:rsidRPr="001B00DC">
        <w:t xml:space="preserve">nå </w:t>
      </w:r>
      <w:r w:rsidR="00E80613" w:rsidRPr="001B00DC">
        <w:t>en</w:t>
      </w:r>
      <w:r w:rsidR="00E80613" w:rsidRPr="001B00DC">
        <w:rPr>
          <w:szCs w:val="22"/>
        </w:rPr>
        <w:t xml:space="preserve"> </w:t>
      </w:r>
      <w:r w:rsidR="005E705E" w:rsidRPr="001B00DC">
        <w:rPr>
          <w:szCs w:val="22"/>
        </w:rPr>
        <w:t>ännu mer tillitsbaserad styrning och ledning.</w:t>
      </w:r>
      <w:r w:rsidR="00726FCB" w:rsidRPr="001B00DC">
        <w:rPr>
          <w:szCs w:val="22"/>
        </w:rPr>
        <w:t xml:space="preserve"> </w:t>
      </w:r>
      <w:r w:rsidR="00A541C0" w:rsidRPr="001B00DC">
        <w:rPr>
          <w:szCs w:val="22"/>
        </w:rPr>
        <w:t>E</w:t>
      </w:r>
      <w:r w:rsidR="00A541C0" w:rsidRPr="001B00DC">
        <w:t>n styrning och ledning som vilar på tillit är en viktig pusselbit i vårt utvecklingsarbete</w:t>
      </w:r>
      <w:r w:rsidR="00C7507E" w:rsidRPr="001B00DC">
        <w:t xml:space="preserve"> med</w:t>
      </w:r>
      <w:r w:rsidR="00A541C0" w:rsidRPr="001B00DC">
        <w:t xml:space="preserve"> framtidens Luleå</w:t>
      </w:r>
      <w:r w:rsidR="0029156D" w:rsidRPr="001B00DC">
        <w:t>.</w:t>
      </w:r>
    </w:p>
    <w:p w14:paraId="230226BE" w14:textId="1753DD69" w:rsidR="001D23C7" w:rsidRDefault="505E9AAD" w:rsidP="57A863DC">
      <w:pPr>
        <w:rPr>
          <w:rFonts w:eastAsia="Palatino Linotype" w:cs="Palatino Linotype"/>
        </w:rPr>
      </w:pPr>
      <w:r w:rsidRPr="001B00DC">
        <w:rPr>
          <w:rFonts w:eastAsia="Palatino Linotype" w:cs="Palatino Linotype"/>
        </w:rPr>
        <w:t>Tillitsbaserad styrning och ledning handlar om styrning, kultur</w:t>
      </w:r>
      <w:r w:rsidR="004733AA" w:rsidRPr="001B00DC">
        <w:rPr>
          <w:rFonts w:eastAsia="Palatino Linotype" w:cs="Palatino Linotype"/>
        </w:rPr>
        <w:t>, ledarskap</w:t>
      </w:r>
      <w:r w:rsidR="00753D6A" w:rsidRPr="001B00DC">
        <w:rPr>
          <w:rFonts w:eastAsia="Palatino Linotype" w:cs="Palatino Linotype"/>
        </w:rPr>
        <w:t>,</w:t>
      </w:r>
      <w:r w:rsidRPr="001B00DC">
        <w:rPr>
          <w:rFonts w:eastAsia="Palatino Linotype" w:cs="Palatino Linotype"/>
        </w:rPr>
        <w:t xml:space="preserve"> arbetssätt och </w:t>
      </w:r>
      <w:r w:rsidR="00CE7A43" w:rsidRPr="001B00DC">
        <w:rPr>
          <w:rFonts w:eastAsia="Palatino Linotype" w:cs="Palatino Linotype"/>
        </w:rPr>
        <w:t>struktur</w:t>
      </w:r>
      <w:r w:rsidRPr="001B00DC">
        <w:rPr>
          <w:rFonts w:eastAsia="Palatino Linotype" w:cs="Palatino Linotype"/>
        </w:rPr>
        <w:t xml:space="preserve"> med fokus på verksamhetens uppdrag och invånarnas behov där varje beslutsnivå aktivt verkar för att stimulera samverkan och helhetsperspektiv, bygga </w:t>
      </w:r>
      <w:r w:rsidR="00B27679" w:rsidRPr="001B00DC">
        <w:rPr>
          <w:rFonts w:eastAsia="Palatino Linotype" w:cs="Palatino Linotype"/>
        </w:rPr>
        <w:t xml:space="preserve">förtroende och </w:t>
      </w:r>
      <w:r w:rsidRPr="001B00DC">
        <w:rPr>
          <w:rFonts w:eastAsia="Palatino Linotype" w:cs="Palatino Linotype"/>
        </w:rPr>
        <w:t xml:space="preserve">tillitsfulla relationer samt </w:t>
      </w:r>
      <w:r w:rsidR="00B16E98" w:rsidRPr="001B00DC">
        <w:rPr>
          <w:rFonts w:eastAsia="Palatino Linotype" w:cs="Palatino Linotype"/>
        </w:rPr>
        <w:t xml:space="preserve">att </w:t>
      </w:r>
      <w:r w:rsidRPr="001B00DC">
        <w:rPr>
          <w:rFonts w:eastAsia="Palatino Linotype" w:cs="Palatino Linotype"/>
        </w:rPr>
        <w:t xml:space="preserve">säkerställa förmåga, integritet och hjälpvillighet. </w:t>
      </w:r>
    </w:p>
    <w:p w14:paraId="6DBD23F7" w14:textId="262DF6E1" w:rsidR="30093DF1" w:rsidRPr="001B00DC" w:rsidRDefault="30093DF1" w:rsidP="00FA6CAC">
      <w:pPr>
        <w:rPr>
          <w:sz w:val="30"/>
          <w:szCs w:val="30"/>
        </w:rPr>
      </w:pPr>
    </w:p>
    <w:p w14:paraId="2C6FB9B4" w14:textId="4888D064" w:rsidR="45DD63EF" w:rsidRPr="007E6C7D" w:rsidRDefault="288AAF3B" w:rsidP="57A863DC">
      <w:pPr>
        <w:jc w:val="center"/>
      </w:pPr>
      <w:r>
        <w:rPr>
          <w:noProof/>
        </w:rPr>
        <w:drawing>
          <wp:inline distT="0" distB="0" distL="0" distR="0" wp14:anchorId="031A661F" wp14:editId="2DC30196">
            <wp:extent cx="2803835" cy="2376000"/>
            <wp:effectExtent l="0" t="0" r="0" b="5715"/>
            <wp:docPr id="854075319" name="Picture 854075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075319"/>
                    <pic:cNvPicPr/>
                  </pic:nvPicPr>
                  <pic:blipFill>
                    <a:blip r:embed="rId22">
                      <a:extLst>
                        <a:ext uri="{28A0092B-C50C-407E-A947-70E740481C1C}">
                          <a14:useLocalDpi xmlns:a14="http://schemas.microsoft.com/office/drawing/2010/main" val="0"/>
                        </a:ext>
                      </a:extLst>
                    </a:blip>
                    <a:stretch>
                      <a:fillRect/>
                    </a:stretch>
                  </pic:blipFill>
                  <pic:spPr>
                    <a:xfrm>
                      <a:off x="0" y="0"/>
                      <a:ext cx="2803835" cy="2376000"/>
                    </a:xfrm>
                    <a:prstGeom prst="rect">
                      <a:avLst/>
                    </a:prstGeom>
                  </pic:spPr>
                </pic:pic>
              </a:graphicData>
            </a:graphic>
          </wp:inline>
        </w:drawing>
      </w:r>
      <w:r w:rsidR="45DD63EF">
        <w:t xml:space="preserve"> </w:t>
      </w:r>
    </w:p>
    <w:p w14:paraId="780F71A6" w14:textId="77777777" w:rsidR="00FA6CAC" w:rsidRDefault="00F565EA" w:rsidP="68A007FF">
      <w:pPr>
        <w:rPr>
          <w:rFonts w:eastAsia="Palatino Linotype" w:cs="Palatino Linotype"/>
          <w:i/>
          <w:iCs/>
        </w:rPr>
      </w:pPr>
      <w:r w:rsidRPr="001B00DC">
        <w:rPr>
          <w:rFonts w:eastAsia="Palatino Linotype" w:cs="Palatino Linotype"/>
          <w:i/>
          <w:iCs/>
        </w:rPr>
        <w:t xml:space="preserve">Bilden </w:t>
      </w:r>
      <w:r>
        <w:rPr>
          <w:rFonts w:eastAsia="Palatino Linotype" w:cs="Palatino Linotype"/>
          <w:i/>
          <w:iCs/>
        </w:rPr>
        <w:t>ovan</w:t>
      </w:r>
      <w:r w:rsidRPr="001B00DC">
        <w:rPr>
          <w:rFonts w:eastAsia="Palatino Linotype" w:cs="Palatino Linotype"/>
          <w:i/>
          <w:iCs/>
        </w:rPr>
        <w:t xml:space="preserve"> visar de tre hörnstenarna som tillitsbaserad styrning och ledning handlar om</w:t>
      </w:r>
      <w:r>
        <w:rPr>
          <w:rFonts w:eastAsia="Palatino Linotype" w:cs="Palatino Linotype"/>
          <w:i/>
          <w:iCs/>
        </w:rPr>
        <w:t>.</w:t>
      </w:r>
    </w:p>
    <w:p w14:paraId="2628B8FD" w14:textId="2D209C47" w:rsidR="000B4E18" w:rsidRPr="001B00DC" w:rsidRDefault="006F7519" w:rsidP="68A007FF">
      <w:r w:rsidRPr="001B00DC">
        <w:t xml:space="preserve">Tillitsbaserad styrning </w:t>
      </w:r>
      <w:r w:rsidR="00AE392A" w:rsidRPr="001B00DC">
        <w:t>innebär</w:t>
      </w:r>
      <w:r w:rsidRPr="001B00DC">
        <w:t xml:space="preserve"> en förskjutning av fokus från traditionell, formell styrning till en starkare betoning på kultur och ledarskap</w:t>
      </w:r>
      <w:r w:rsidRPr="001B00DC">
        <w:rPr>
          <w:sz w:val="20"/>
          <w:szCs w:val="20"/>
        </w:rPr>
        <w:t>.</w:t>
      </w:r>
      <w:r w:rsidR="2361FBFD" w:rsidRPr="001B00DC">
        <w:rPr>
          <w:sz w:val="20"/>
          <w:szCs w:val="20"/>
        </w:rPr>
        <w:t xml:space="preserve"> </w:t>
      </w:r>
      <w:r w:rsidR="00912890" w:rsidRPr="001B00DC">
        <w:rPr>
          <w:sz w:val="20"/>
          <w:szCs w:val="20"/>
        </w:rPr>
        <w:t>Det</w:t>
      </w:r>
      <w:r w:rsidR="000B4E18" w:rsidRPr="001B00DC">
        <w:t xml:space="preserve"> </w:t>
      </w:r>
      <w:r w:rsidR="00912890" w:rsidRPr="001B00DC">
        <w:t>betyder också</w:t>
      </w:r>
      <w:r w:rsidR="000B4E18" w:rsidRPr="001B00DC">
        <w:t xml:space="preserve"> ett nytt sätt att följa upp verksamheten</w:t>
      </w:r>
      <w:r w:rsidR="00C7507E" w:rsidRPr="001B00DC">
        <w:t xml:space="preserve"> </w:t>
      </w:r>
      <w:r w:rsidR="009F2B1E" w:rsidRPr="001B00DC">
        <w:t xml:space="preserve">exempelvis </w:t>
      </w:r>
      <w:r w:rsidR="00C7507E" w:rsidRPr="001B00DC">
        <w:t xml:space="preserve">i </w:t>
      </w:r>
      <w:r w:rsidR="000B4E18" w:rsidRPr="001B00DC">
        <w:t xml:space="preserve">dialoger om hur </w:t>
      </w:r>
      <w:r w:rsidR="009F2B1E" w:rsidRPr="001B00DC">
        <w:t xml:space="preserve">det har gått och hur </w:t>
      </w:r>
      <w:r w:rsidR="000B4E18" w:rsidRPr="001B00DC">
        <w:t>vi kan få de resultat vi vill ha.</w:t>
      </w:r>
      <w:r w:rsidR="00F4297F" w:rsidRPr="001B00DC">
        <w:t xml:space="preserve"> </w:t>
      </w:r>
    </w:p>
    <w:p w14:paraId="6975C741" w14:textId="2500C4BF" w:rsidR="00CD58C2" w:rsidRPr="001B00DC" w:rsidRDefault="00F67776" w:rsidP="00CD58C2">
      <w:r w:rsidRPr="001B00DC">
        <w:t xml:space="preserve">Att styra och leda med tillit innebär </w:t>
      </w:r>
      <w:r w:rsidR="38686FE9" w:rsidRPr="001B00DC">
        <w:t xml:space="preserve">ett ökat fokus på invånarna </w:t>
      </w:r>
      <w:r w:rsidRPr="001B00DC">
        <w:t xml:space="preserve">att </w:t>
      </w:r>
      <w:r w:rsidR="00E84A24" w:rsidRPr="001B00DC">
        <w:t xml:space="preserve">vi </w:t>
      </w:r>
      <w:r w:rsidRPr="001B00DC">
        <w:t>ta</w:t>
      </w:r>
      <w:r w:rsidR="00AA06A8" w:rsidRPr="001B00DC">
        <w:t xml:space="preserve">r </w:t>
      </w:r>
      <w:r w:rsidRPr="001B00DC">
        <w:t>vara på invånarnas och medarbetarnas förmågor och engageman</w:t>
      </w:r>
      <w:r w:rsidR="004C6F2E" w:rsidRPr="001B00DC">
        <w:t>g</w:t>
      </w:r>
      <w:r w:rsidR="00DA4BDC" w:rsidRPr="001B00DC">
        <w:t xml:space="preserve">. Det vi gör </w:t>
      </w:r>
      <w:r w:rsidR="0054392F" w:rsidRPr="001B00DC">
        <w:t xml:space="preserve">ska ge </w:t>
      </w:r>
      <w:r w:rsidR="77B8728F" w:rsidRPr="001B00DC">
        <w:t xml:space="preserve">större </w:t>
      </w:r>
      <w:r w:rsidR="00DA4BDC" w:rsidRPr="001B00DC">
        <w:t xml:space="preserve">effekt och bättre värde för </w:t>
      </w:r>
      <w:r w:rsidR="0054392F" w:rsidRPr="001B00DC">
        <w:t>invånarna</w:t>
      </w:r>
      <w:r w:rsidR="00DA4BDC" w:rsidRPr="001B00DC">
        <w:t xml:space="preserve"> genom att professionerna ges större utrymme</w:t>
      </w:r>
      <w:r w:rsidR="38917A16" w:rsidRPr="001B00DC">
        <w:t xml:space="preserve"> samtidigt som</w:t>
      </w:r>
      <w:r w:rsidR="00DA4BDC" w:rsidRPr="001B00DC">
        <w:t xml:space="preserve"> </w:t>
      </w:r>
      <w:r w:rsidR="73C65562" w:rsidRPr="001B00DC">
        <w:t xml:space="preserve">kvaliteten i de tjänster som ges </w:t>
      </w:r>
      <w:r w:rsidR="4A68E167" w:rsidRPr="001B00DC">
        <w:t>säkerställs</w:t>
      </w:r>
      <w:r w:rsidR="73C65562" w:rsidRPr="001B00DC">
        <w:t>.</w:t>
      </w:r>
      <w:r w:rsidR="73C65562" w:rsidRPr="001B00DC">
        <w:rPr>
          <w:rFonts w:eastAsia="Palatino Linotype" w:cs="Palatino Linotype"/>
        </w:rPr>
        <w:t xml:space="preserve"> </w:t>
      </w:r>
      <w:r w:rsidR="30093DF1" w:rsidRPr="001B00DC">
        <w:rPr>
          <w:rFonts w:eastAsia="Palatino Linotype" w:cs="Palatino Linotype"/>
        </w:rPr>
        <w:t xml:space="preserve">Vi ska främja en kultur </w:t>
      </w:r>
      <w:r w:rsidR="00C67252" w:rsidRPr="001B00DC">
        <w:rPr>
          <w:rFonts w:eastAsia="Palatino Linotype" w:cs="Palatino Linotype"/>
        </w:rPr>
        <w:t>av tillit i vilken v</w:t>
      </w:r>
      <w:r w:rsidR="30093DF1" w:rsidRPr="001B00DC">
        <w:rPr>
          <w:rFonts w:eastAsia="Palatino Linotype" w:cs="Palatino Linotype"/>
        </w:rPr>
        <w:t xml:space="preserve">i vågar pröva nytt, där vi </w:t>
      </w:r>
      <w:r w:rsidR="00C67252" w:rsidRPr="001B00DC">
        <w:rPr>
          <w:rFonts w:eastAsia="Palatino Linotype" w:cs="Palatino Linotype"/>
        </w:rPr>
        <w:t xml:space="preserve">testar och </w:t>
      </w:r>
      <w:r w:rsidR="30093DF1" w:rsidRPr="001B00DC">
        <w:rPr>
          <w:rFonts w:eastAsia="Palatino Linotype" w:cs="Palatino Linotype"/>
        </w:rPr>
        <w:t xml:space="preserve">delar med oss och </w:t>
      </w:r>
      <w:r w:rsidR="00D77F07" w:rsidRPr="001B00DC">
        <w:rPr>
          <w:rFonts w:eastAsia="Palatino Linotype" w:cs="Palatino Linotype"/>
        </w:rPr>
        <w:t xml:space="preserve">tillsammans </w:t>
      </w:r>
      <w:r w:rsidR="30093DF1" w:rsidRPr="001B00DC">
        <w:rPr>
          <w:rFonts w:eastAsia="Palatino Linotype" w:cs="Palatino Linotype"/>
        </w:rPr>
        <w:t xml:space="preserve">lär oss för att skapa nya framgångar. </w:t>
      </w:r>
      <w:r w:rsidR="000B4E18" w:rsidRPr="001B00DC">
        <w:rPr>
          <w:rFonts w:eastAsia="Palatino Linotype" w:cs="Palatino Linotype"/>
        </w:rPr>
        <w:t>M</w:t>
      </w:r>
      <w:r w:rsidR="000B4E18" w:rsidRPr="001B00DC">
        <w:t xml:space="preserve">edarbetarna ges mandat, kunskap och </w:t>
      </w:r>
      <w:r w:rsidR="00AA25F6" w:rsidRPr="001B00DC">
        <w:t xml:space="preserve">utökat </w:t>
      </w:r>
      <w:r w:rsidR="000B4E18" w:rsidRPr="001B00DC">
        <w:t>handlingsutrymme</w:t>
      </w:r>
      <w:r w:rsidR="00AA25F6" w:rsidRPr="001B00DC">
        <w:t xml:space="preserve"> i mötet med invånarna</w:t>
      </w:r>
      <w:r w:rsidR="30093DF1" w:rsidRPr="001B00DC">
        <w:rPr>
          <w:rFonts w:eastAsia="Palatino Linotype" w:cs="Palatino Linotype"/>
        </w:rPr>
        <w:t>.</w:t>
      </w:r>
      <w:r w:rsidR="000B4E18" w:rsidRPr="001B00DC">
        <w:rPr>
          <w:rFonts w:eastAsia="Palatino Linotype" w:cs="Palatino Linotype"/>
        </w:rPr>
        <w:t xml:space="preserve"> </w:t>
      </w:r>
      <w:r w:rsidR="00EE2E70" w:rsidRPr="001B00DC">
        <w:rPr>
          <w:rFonts w:eastAsia="Palatino Linotype" w:cs="Palatino Linotype"/>
        </w:rPr>
        <w:t>T</w:t>
      </w:r>
      <w:r w:rsidR="54F95C5D" w:rsidRPr="001B00DC">
        <w:rPr>
          <w:rFonts w:eastAsia="Palatino Linotype" w:cs="Palatino Linotype"/>
        </w:rPr>
        <w:t>illit innebär inte att medarbetaren fritt kan välja vad hen ska arbeta med</w:t>
      </w:r>
      <w:r w:rsidR="5DE30F3E" w:rsidRPr="001B00DC">
        <w:rPr>
          <w:rFonts w:eastAsia="Palatino Linotype" w:cs="Palatino Linotype"/>
        </w:rPr>
        <w:t xml:space="preserve"> </w:t>
      </w:r>
      <w:r w:rsidR="54F95C5D" w:rsidRPr="001B00DC">
        <w:rPr>
          <w:rFonts w:eastAsia="Palatino Linotype" w:cs="Palatino Linotype"/>
        </w:rPr>
        <w:t>utan bygger på samarbete inom tydliga ramar, med tydliga mål och mandat.</w:t>
      </w:r>
      <w:r w:rsidR="00EE2E70" w:rsidRPr="001B00DC">
        <w:rPr>
          <w:rFonts w:eastAsia="Palatino Linotype" w:cs="Palatino Linotype"/>
        </w:rPr>
        <w:t xml:space="preserve"> </w:t>
      </w:r>
      <w:r w:rsidR="00CD58C2" w:rsidRPr="001B00DC">
        <w:t>Tilliten är ömsesidig och går åt båda håll.</w:t>
      </w:r>
    </w:p>
    <w:p w14:paraId="6B11224F" w14:textId="772F5FF1" w:rsidR="00B5530B" w:rsidRPr="001B00DC" w:rsidRDefault="007059DC" w:rsidP="57A863DC">
      <w:pPr>
        <w:rPr>
          <w:rFonts w:eastAsia="Palatino Linotype" w:cs="Palatino Linotype"/>
        </w:rPr>
      </w:pPr>
      <w:r w:rsidRPr="001B00DC">
        <w:rPr>
          <w:rFonts w:eastAsia="Palatino Linotype" w:cs="Palatino Linotype"/>
        </w:rPr>
        <w:t>Luleå kommun</w:t>
      </w:r>
      <w:r w:rsidR="00094CC9" w:rsidRPr="001B00DC">
        <w:rPr>
          <w:rFonts w:eastAsia="Palatino Linotype" w:cs="Palatino Linotype"/>
        </w:rPr>
        <w:t xml:space="preserve"> har</w:t>
      </w:r>
      <w:r w:rsidR="30093DF1" w:rsidRPr="001B00DC">
        <w:rPr>
          <w:rFonts w:eastAsia="Palatino Linotype" w:cs="Palatino Linotype"/>
        </w:rPr>
        <w:t xml:space="preserve"> vägledande principer </w:t>
      </w:r>
      <w:r w:rsidR="00094CC9" w:rsidRPr="001B00DC">
        <w:rPr>
          <w:rFonts w:eastAsia="Palatino Linotype" w:cs="Palatino Linotype"/>
        </w:rPr>
        <w:t xml:space="preserve">som </w:t>
      </w:r>
      <w:r w:rsidR="30093DF1" w:rsidRPr="001B00DC">
        <w:rPr>
          <w:rFonts w:eastAsia="Palatino Linotype" w:cs="Palatino Linotype"/>
        </w:rPr>
        <w:t>sammanfattar</w:t>
      </w:r>
      <w:r w:rsidR="00B27679" w:rsidRPr="001B00DC">
        <w:rPr>
          <w:rFonts w:eastAsia="Palatino Linotype" w:cs="Palatino Linotype"/>
        </w:rPr>
        <w:t xml:space="preserve"> vad </w:t>
      </w:r>
      <w:r w:rsidR="30093DF1" w:rsidRPr="001B00DC">
        <w:rPr>
          <w:rFonts w:eastAsia="Palatino Linotype" w:cs="Palatino Linotype"/>
        </w:rPr>
        <w:t>tillitsbaserad styrning</w:t>
      </w:r>
      <w:r w:rsidR="00B27679" w:rsidRPr="001B00DC">
        <w:t xml:space="preserve"> </w:t>
      </w:r>
      <w:r w:rsidRPr="001B00DC">
        <w:t>och ledning</w:t>
      </w:r>
      <w:r w:rsidR="002F5F15" w:rsidRPr="001B00DC">
        <w:t xml:space="preserve"> ska vara för oss</w:t>
      </w:r>
      <w:r w:rsidR="00B27679" w:rsidRPr="001B00DC">
        <w:rPr>
          <w:rFonts w:eastAsia="Palatino Linotype" w:cs="Palatino Linotype"/>
        </w:rPr>
        <w:t>.</w:t>
      </w:r>
      <w:r w:rsidR="00BB342F" w:rsidRPr="001B00DC">
        <w:rPr>
          <w:rFonts w:eastAsia="Palatino Linotype" w:cs="Palatino Linotype"/>
        </w:rPr>
        <w:t xml:space="preserve"> </w:t>
      </w:r>
      <w:r w:rsidR="00B5530B" w:rsidRPr="001B00DC">
        <w:rPr>
          <w:rFonts w:eastAsia="Palatino Linotype" w:cs="Palatino Linotype"/>
        </w:rPr>
        <w:t>De nio principerna är:</w:t>
      </w:r>
    </w:p>
    <w:p w14:paraId="3CFD154A" w14:textId="01BC812B" w:rsidR="00B5530B" w:rsidRPr="001B00DC" w:rsidRDefault="00B5530B" w:rsidP="00B5530B">
      <w:pPr>
        <w:pStyle w:val="Liststycke"/>
        <w:numPr>
          <w:ilvl w:val="0"/>
          <w:numId w:val="21"/>
        </w:numPr>
      </w:pPr>
      <w:r w:rsidRPr="001B00DC">
        <w:t>Invånaren i fokus</w:t>
      </w:r>
    </w:p>
    <w:p w14:paraId="0F2EB15B" w14:textId="416B78BC" w:rsidR="00B5530B" w:rsidRPr="001B00DC" w:rsidRDefault="00B5530B" w:rsidP="00B5530B">
      <w:pPr>
        <w:pStyle w:val="Liststycke"/>
        <w:numPr>
          <w:ilvl w:val="0"/>
          <w:numId w:val="21"/>
        </w:numPr>
      </w:pPr>
      <w:r w:rsidRPr="001B00DC">
        <w:t>Positiva förväntningar</w:t>
      </w:r>
    </w:p>
    <w:p w14:paraId="4BB70352" w14:textId="0ADFB32A" w:rsidR="00B5530B" w:rsidRPr="001B00DC" w:rsidRDefault="00B5530B" w:rsidP="5F69B3EA">
      <w:pPr>
        <w:pStyle w:val="Liststycke"/>
        <w:numPr>
          <w:ilvl w:val="0"/>
          <w:numId w:val="21"/>
        </w:numPr>
      </w:pPr>
      <w:r w:rsidRPr="001B00DC">
        <w:rPr>
          <w:szCs w:val="22"/>
        </w:rPr>
        <w:t>Öppenhet och involvering</w:t>
      </w:r>
    </w:p>
    <w:p w14:paraId="2AD65849" w14:textId="78F16D10" w:rsidR="007816A4" w:rsidRPr="001B00DC" w:rsidRDefault="007816A4" w:rsidP="5F69B3EA">
      <w:pPr>
        <w:pStyle w:val="Liststycke"/>
        <w:numPr>
          <w:ilvl w:val="0"/>
          <w:numId w:val="21"/>
        </w:numPr>
      </w:pPr>
      <w:r w:rsidRPr="001B00DC">
        <w:rPr>
          <w:szCs w:val="22"/>
        </w:rPr>
        <w:t>Nära och samordnat stöd</w:t>
      </w:r>
    </w:p>
    <w:p w14:paraId="3ED9ADE3" w14:textId="724E2569" w:rsidR="007816A4" w:rsidRPr="001B00DC" w:rsidRDefault="007816A4" w:rsidP="00B5530B">
      <w:pPr>
        <w:pStyle w:val="Liststycke"/>
        <w:numPr>
          <w:ilvl w:val="0"/>
          <w:numId w:val="21"/>
        </w:numPr>
      </w:pPr>
      <w:r w:rsidRPr="001B00DC">
        <w:t>Delegera och skapa handlingsutrymme</w:t>
      </w:r>
    </w:p>
    <w:p w14:paraId="401C4F53" w14:textId="1562F728" w:rsidR="007816A4" w:rsidRPr="001B00DC" w:rsidRDefault="007816A4" w:rsidP="00B5530B">
      <w:pPr>
        <w:pStyle w:val="Liststycke"/>
        <w:numPr>
          <w:ilvl w:val="0"/>
          <w:numId w:val="21"/>
        </w:numPr>
      </w:pPr>
      <w:r w:rsidRPr="001B00DC">
        <w:t>Se helheten</w:t>
      </w:r>
    </w:p>
    <w:p w14:paraId="5A082645" w14:textId="7AB9C0EA" w:rsidR="007816A4" w:rsidRPr="001B00DC" w:rsidRDefault="007816A4" w:rsidP="00B5530B">
      <w:pPr>
        <w:pStyle w:val="Liststycke"/>
        <w:numPr>
          <w:ilvl w:val="0"/>
          <w:numId w:val="21"/>
        </w:numPr>
      </w:pPr>
      <w:r w:rsidRPr="001B00DC">
        <w:t>Livslångt lärande</w:t>
      </w:r>
    </w:p>
    <w:p w14:paraId="5E552305" w14:textId="2A81AC88" w:rsidR="007816A4" w:rsidRPr="001B00DC" w:rsidRDefault="007816A4" w:rsidP="00B5530B">
      <w:pPr>
        <w:pStyle w:val="Liststycke"/>
        <w:numPr>
          <w:ilvl w:val="0"/>
          <w:numId w:val="21"/>
        </w:numPr>
      </w:pPr>
      <w:r w:rsidRPr="001B00DC">
        <w:t>God etik</w:t>
      </w:r>
    </w:p>
    <w:p w14:paraId="52977600" w14:textId="6A5758C8" w:rsidR="007816A4" w:rsidRPr="001B00DC" w:rsidRDefault="007816A4" w:rsidP="00B5530B">
      <w:pPr>
        <w:pStyle w:val="Liststycke"/>
        <w:numPr>
          <w:ilvl w:val="0"/>
          <w:numId w:val="21"/>
        </w:numPr>
      </w:pPr>
      <w:r w:rsidRPr="001B00DC">
        <w:t>Långsiktigt hållbara lösningar</w:t>
      </w:r>
    </w:p>
    <w:p w14:paraId="598A1339" w14:textId="67AB2B64" w:rsidR="0076444B" w:rsidRDefault="56100FCE" w:rsidP="4E2B9970">
      <w:r>
        <w:br w:type="page"/>
      </w:r>
    </w:p>
    <w:p w14:paraId="6B82EDF5" w14:textId="3D051FDF" w:rsidR="00D441C2" w:rsidRDefault="44D3F9D0" w:rsidP="008135A2">
      <w:pPr>
        <w:pStyle w:val="Rubrik1"/>
      </w:pPr>
      <w:bookmarkStart w:id="3" w:name="_Toc83132614"/>
      <w:r>
        <w:lastRenderedPageBreak/>
        <w:t>F</w:t>
      </w:r>
      <w:r w:rsidR="008135A2">
        <w:t xml:space="preserve">ullmäktiges utvecklingsområden för mandatperioden </w:t>
      </w:r>
      <w:proofErr w:type="gramStart"/>
      <w:r w:rsidR="008135A2">
        <w:t>2019-2022</w:t>
      </w:r>
      <w:bookmarkEnd w:id="3"/>
      <w:proofErr w:type="gramEnd"/>
    </w:p>
    <w:p w14:paraId="64DB2492" w14:textId="576EE87F" w:rsidR="008135A2" w:rsidRPr="00C456DA" w:rsidRDefault="008135A2" w:rsidP="008135A2">
      <w:pPr>
        <w:rPr>
          <w:color w:val="538135" w:themeColor="accent6" w:themeShade="BF"/>
        </w:rPr>
      </w:pPr>
      <w:r w:rsidRPr="59965FC9">
        <w:t xml:space="preserve">Utvecklingsområdena beslutades av kommunfullmäktige hösten 2018 och presenterades </w:t>
      </w:r>
      <w:r w:rsidR="00D441C2" w:rsidRPr="59965FC9">
        <w:t xml:space="preserve">första gången </w:t>
      </w:r>
      <w:r w:rsidRPr="59965FC9">
        <w:t xml:space="preserve">i Strategisk plan och budget </w:t>
      </w:r>
      <w:proofErr w:type="gramStart"/>
      <w:r w:rsidRPr="59965FC9">
        <w:t>2019-2021</w:t>
      </w:r>
      <w:proofErr w:type="gramEnd"/>
      <w:r w:rsidRPr="59965FC9">
        <w:t xml:space="preserve">. </w:t>
      </w:r>
    </w:p>
    <w:p w14:paraId="0246B66C" w14:textId="77777777" w:rsidR="00FE093B" w:rsidRDefault="00FE093B" w:rsidP="00FE093B">
      <w:pPr>
        <w:pStyle w:val="BodyText"/>
        <w:rPr>
          <w:color w:val="auto"/>
        </w:rPr>
      </w:pPr>
      <w:r w:rsidRPr="59965FC9">
        <w:rPr>
          <w:color w:val="auto"/>
        </w:rPr>
        <w:t>Utvecklingsområdena visar vad kommunfullmäktige vill uppnå för mandatperioden. Områdena har inte riktade mål till utpekade nämnder och styrelser. För att nå en utveckling och större förflyttning inom dessa utvecklingsområden behövs samverkan och ett gemensamt ansvarstagande som ligger på alla nämnder och styrelser. Besluten om hur utvecklingsområdena ska nås med olika åtaganden tas i nämnd och styrelse.</w:t>
      </w:r>
    </w:p>
    <w:p w14:paraId="412E74F3" w14:textId="77777777" w:rsidR="008135A2" w:rsidRDefault="008135A2" w:rsidP="008135A2">
      <w:r w:rsidRPr="59965FC9">
        <w:t>Kommundirektörens ledningsgrupp samordnar åtaganden för utvecklingsområdena och dess delområden samt skapar försättningar för samverkan mellan förvaltningarna.</w:t>
      </w:r>
    </w:p>
    <w:p w14:paraId="2E496139" w14:textId="264054CB" w:rsidR="008135A2" w:rsidRDefault="008135A2" w:rsidP="008135A2">
      <w:r w:rsidRPr="59965FC9">
        <w:t xml:space="preserve">Varje nämnd och bolagsstyrelse följer upp sina åtaganden </w:t>
      </w:r>
      <w:r w:rsidR="00002E63" w:rsidRPr="59965FC9">
        <w:t>i</w:t>
      </w:r>
      <w:r w:rsidRPr="59965FC9">
        <w:t xml:space="preserve"> delårs- och årsuppföljning. </w:t>
      </w:r>
    </w:p>
    <w:p w14:paraId="1417CBC2" w14:textId="77777777" w:rsidR="00523160" w:rsidRDefault="008135A2" w:rsidP="008135A2">
      <w:r w:rsidRPr="59965FC9">
        <w:t>Central uppföljning av utvecklingsområdena görs av utsedda samordnare i kommunstaben som utifrån nämnders och bolags inrapportering samt med ett antal nyckeltal följer upp och sammanställer måluppfyllnaden för kommunkoncernen som helhet.</w:t>
      </w:r>
    </w:p>
    <w:p w14:paraId="2C0D7FF6" w14:textId="4CEF0A0C" w:rsidR="00567706" w:rsidRPr="00C456DA" w:rsidRDefault="00567706" w:rsidP="008135A2">
      <w:pPr>
        <w:rPr>
          <w:noProof/>
          <w:color w:val="538135" w:themeColor="accent6" w:themeShade="BF"/>
        </w:rPr>
      </w:pPr>
      <w:r w:rsidRPr="59965FC9">
        <w:t>2022 är det sista året i mandatperioden</w:t>
      </w:r>
      <w:r w:rsidR="00EC7D5C" w:rsidRPr="59965FC9">
        <w:t xml:space="preserve"> och då</w:t>
      </w:r>
      <w:r w:rsidRPr="59965FC9">
        <w:t xml:space="preserve"> </w:t>
      </w:r>
      <w:r w:rsidR="00B31878" w:rsidRPr="59965FC9">
        <w:t>görs en mer omfattande uppföljning och utvärdering av utvecklingsområdena</w:t>
      </w:r>
      <w:r w:rsidR="00EC7D5C" w:rsidRPr="59965FC9">
        <w:t xml:space="preserve">. Nya politiska prioriteringar </w:t>
      </w:r>
      <w:r w:rsidR="00D27EB0" w:rsidRPr="59965FC9">
        <w:t xml:space="preserve">ska tas fram och beslutas av </w:t>
      </w:r>
      <w:r w:rsidR="00C456DA" w:rsidRPr="59965FC9">
        <w:t xml:space="preserve">kommunfullmäktige efter valet. </w:t>
      </w:r>
    </w:p>
    <w:p w14:paraId="0961497A" w14:textId="77777777" w:rsidR="005635E3" w:rsidRDefault="005635E3">
      <w:pPr>
        <w:rPr>
          <w:noProof/>
          <w:color w:val="538135" w:themeColor="accent6" w:themeShade="BF"/>
        </w:rPr>
      </w:pPr>
      <w:r>
        <w:rPr>
          <w:noProof/>
          <w:color w:val="538135" w:themeColor="accent6" w:themeShade="BF"/>
        </w:rPr>
        <w:br w:type="page"/>
      </w:r>
    </w:p>
    <w:p w14:paraId="7418FB3E" w14:textId="50598AA0" w:rsidR="008135A2" w:rsidRPr="00505719" w:rsidRDefault="008135A2" w:rsidP="008135A2">
      <w:pPr>
        <w:pStyle w:val="Rubrik1"/>
      </w:pPr>
      <w:bookmarkStart w:id="4" w:name="_Toc83132615"/>
      <w:r w:rsidRPr="00505719">
        <w:lastRenderedPageBreak/>
        <w:t>Ökad jämlikhet 2019–2022</w:t>
      </w:r>
      <w:bookmarkEnd w:id="4"/>
    </w:p>
    <w:p w14:paraId="3555070E" w14:textId="5EAD9A2A" w:rsidR="00232E35" w:rsidRPr="00232E35" w:rsidRDefault="00EB3603" w:rsidP="00232E35">
      <w:r>
        <w:rPr>
          <w:noProof/>
        </w:rPr>
        <w:drawing>
          <wp:inline distT="0" distB="0" distL="0" distR="0" wp14:anchorId="45001932" wp14:editId="5DDB9E29">
            <wp:extent cx="5760720" cy="1048385"/>
            <wp:effectExtent l="0" t="0" r="0" b="0"/>
            <wp:docPr id="854075299" name="Bildobjekt 854075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pic:cNvPicPr/>
                  </pic:nvPicPr>
                  <pic:blipFill>
                    <a:blip r:embed="rId23">
                      <a:extLst>
                        <a:ext uri="{28A0092B-C50C-407E-A947-70E740481C1C}">
                          <a14:useLocalDpi xmlns:a14="http://schemas.microsoft.com/office/drawing/2010/main" val="0"/>
                        </a:ext>
                      </a:extLst>
                    </a:blip>
                    <a:stretch>
                      <a:fillRect/>
                    </a:stretch>
                  </pic:blipFill>
                  <pic:spPr>
                    <a:xfrm>
                      <a:off x="0" y="0"/>
                      <a:ext cx="5760720" cy="1048385"/>
                    </a:xfrm>
                    <a:prstGeom prst="rect">
                      <a:avLst/>
                    </a:prstGeom>
                  </pic:spPr>
                </pic:pic>
              </a:graphicData>
            </a:graphic>
          </wp:inline>
        </w:drawing>
      </w:r>
    </w:p>
    <w:p w14:paraId="1D29FD57" w14:textId="2F65FCF9" w:rsidR="008135A2" w:rsidRDefault="008135A2" w:rsidP="008135A2">
      <w:r w:rsidRPr="00C40022">
        <w:t xml:space="preserve">Bland de </w:t>
      </w:r>
      <w:r w:rsidRPr="00721683">
        <w:t>övergripande målen till 2050</w:t>
      </w:r>
      <w:r w:rsidRPr="00C40022">
        <w:t xml:space="preserve"> finns fem mål som är nära kopplade till utvecklingsområdet</w:t>
      </w:r>
      <w:r w:rsidR="00CD289E">
        <w:t>:</w:t>
      </w:r>
      <w:r w:rsidRPr="00C40022">
        <w:t xml:space="preserve"> </w:t>
      </w:r>
    </w:p>
    <w:p w14:paraId="53D2FB69" w14:textId="77777777" w:rsidR="000A6382" w:rsidRPr="00701E8F" w:rsidRDefault="000A6382" w:rsidP="000A6382">
      <w:pPr>
        <w:pStyle w:val="BodyText"/>
        <w:rPr>
          <w:rStyle w:val="Diskretbetoning"/>
          <w:rFonts w:eastAsiaTheme="majorEastAsia"/>
        </w:rPr>
      </w:pPr>
      <w:r w:rsidRPr="111BE9FE">
        <w:rPr>
          <w:rStyle w:val="Diskretbetoning"/>
          <w:rFonts w:eastAsiaTheme="majorEastAsia"/>
        </w:rPr>
        <w:t>Luleås invånare har en god och jämlik hälsa</w:t>
      </w:r>
    </w:p>
    <w:p w14:paraId="6003CB5A" w14:textId="77777777" w:rsidR="000A6382" w:rsidRPr="00701E8F" w:rsidRDefault="000A6382" w:rsidP="000A6382">
      <w:pPr>
        <w:pStyle w:val="BodyText"/>
        <w:rPr>
          <w:rStyle w:val="Diskretbetoning"/>
          <w:rFonts w:eastAsiaTheme="majorEastAsia"/>
        </w:rPr>
      </w:pPr>
      <w:r w:rsidRPr="111BE9FE">
        <w:rPr>
          <w:rStyle w:val="Diskretbetoning"/>
          <w:rFonts w:eastAsiaTheme="majorEastAsia"/>
        </w:rPr>
        <w:t>Luleås invånare är delaktiga i samhällets utveckling</w:t>
      </w:r>
    </w:p>
    <w:p w14:paraId="0C9D1E3B" w14:textId="77777777" w:rsidR="000A6382" w:rsidRPr="00701E8F" w:rsidRDefault="000A6382" w:rsidP="000A6382">
      <w:pPr>
        <w:pStyle w:val="BodyText"/>
        <w:rPr>
          <w:rStyle w:val="Diskretbetoning"/>
          <w:rFonts w:eastAsiaTheme="majorEastAsia"/>
        </w:rPr>
      </w:pPr>
      <w:r w:rsidRPr="111BE9FE">
        <w:rPr>
          <w:rStyle w:val="Diskretbetoning"/>
          <w:rFonts w:eastAsiaTheme="majorEastAsia"/>
        </w:rPr>
        <w:t>Luleås invånare har ett socialt, kulturellt och fysiskt aktivt liv</w:t>
      </w:r>
    </w:p>
    <w:p w14:paraId="029D6B72" w14:textId="77777777" w:rsidR="000A6382" w:rsidRPr="00701E8F" w:rsidRDefault="000A6382" w:rsidP="000A6382">
      <w:pPr>
        <w:pStyle w:val="BodyText"/>
        <w:rPr>
          <w:rStyle w:val="Diskretbetoning"/>
          <w:rFonts w:eastAsiaTheme="majorEastAsia"/>
        </w:rPr>
      </w:pPr>
      <w:r w:rsidRPr="111BE9FE">
        <w:rPr>
          <w:rStyle w:val="Diskretbetoning"/>
          <w:rFonts w:eastAsiaTheme="majorEastAsia"/>
        </w:rPr>
        <w:t>Luleås invånare bor i ett gott grannskap</w:t>
      </w:r>
    </w:p>
    <w:p w14:paraId="6C2F95C1" w14:textId="77777777" w:rsidR="000A6382" w:rsidRPr="00701E8F" w:rsidRDefault="000A6382" w:rsidP="000A6382">
      <w:pPr>
        <w:pStyle w:val="BodyText"/>
        <w:rPr>
          <w:rStyle w:val="Diskretbetoning"/>
          <w:rFonts w:eastAsiaTheme="majorEastAsia"/>
        </w:rPr>
      </w:pPr>
      <w:r w:rsidRPr="111BE9FE">
        <w:rPr>
          <w:rStyle w:val="Diskretbetoning"/>
          <w:rFonts w:eastAsiaTheme="majorEastAsia"/>
        </w:rPr>
        <w:t>Luleås invånare har arbete</w:t>
      </w:r>
    </w:p>
    <w:p w14:paraId="42B491CF" w14:textId="77777777" w:rsidR="00FF3965" w:rsidRPr="00C40022" w:rsidRDefault="00B93880" w:rsidP="008135A2">
      <w:pPr>
        <w:rPr>
          <w:i/>
          <w:iCs/>
        </w:rPr>
      </w:pPr>
      <w:r>
        <w:rPr>
          <w:noProof/>
        </w:rPr>
        <w:drawing>
          <wp:inline distT="0" distB="0" distL="0" distR="0" wp14:anchorId="6A5A142A" wp14:editId="1CC46D72">
            <wp:extent cx="972000" cy="720000"/>
            <wp:effectExtent l="0" t="0" r="0" b="4445"/>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7"/>
                    <pic:cNvPicPr/>
                  </pic:nvPicPr>
                  <pic:blipFill>
                    <a:blip r:embed="rId24">
                      <a:extLst>
                        <a:ext uri="{28A0092B-C50C-407E-A947-70E740481C1C}">
                          <a14:useLocalDpi xmlns:a14="http://schemas.microsoft.com/office/drawing/2010/main" val="0"/>
                        </a:ext>
                      </a:extLst>
                    </a:blip>
                    <a:stretch>
                      <a:fillRect/>
                    </a:stretch>
                  </pic:blipFill>
                  <pic:spPr>
                    <a:xfrm>
                      <a:off x="0" y="0"/>
                      <a:ext cx="972000" cy="720000"/>
                    </a:xfrm>
                    <a:prstGeom prst="rect">
                      <a:avLst/>
                    </a:prstGeom>
                  </pic:spPr>
                </pic:pic>
              </a:graphicData>
            </a:graphic>
          </wp:inline>
        </w:drawing>
      </w:r>
      <w:r w:rsidR="007304F1">
        <w:rPr>
          <w:noProof/>
        </w:rPr>
        <w:drawing>
          <wp:inline distT="0" distB="0" distL="0" distR="0" wp14:anchorId="7123E8AB" wp14:editId="09A1D37F">
            <wp:extent cx="971613" cy="720000"/>
            <wp:effectExtent l="0" t="0" r="0" b="4445"/>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9"/>
                    <pic:cNvPicPr/>
                  </pic:nvPicPr>
                  <pic:blipFill>
                    <a:blip r:embed="rId25">
                      <a:extLst>
                        <a:ext uri="{28A0092B-C50C-407E-A947-70E740481C1C}">
                          <a14:useLocalDpi xmlns:a14="http://schemas.microsoft.com/office/drawing/2010/main" val="0"/>
                        </a:ext>
                      </a:extLst>
                    </a:blip>
                    <a:stretch>
                      <a:fillRect/>
                    </a:stretch>
                  </pic:blipFill>
                  <pic:spPr>
                    <a:xfrm>
                      <a:off x="0" y="0"/>
                      <a:ext cx="971613" cy="720000"/>
                    </a:xfrm>
                    <a:prstGeom prst="rect">
                      <a:avLst/>
                    </a:prstGeom>
                  </pic:spPr>
                </pic:pic>
              </a:graphicData>
            </a:graphic>
          </wp:inline>
        </w:drawing>
      </w:r>
      <w:r w:rsidR="00AE60F9">
        <w:rPr>
          <w:noProof/>
        </w:rPr>
        <w:drawing>
          <wp:inline distT="0" distB="0" distL="0" distR="0" wp14:anchorId="5537AFE0" wp14:editId="54630DB9">
            <wp:extent cx="971613" cy="720000"/>
            <wp:effectExtent l="0" t="0" r="0" b="4445"/>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0"/>
                    <pic:cNvPicPr/>
                  </pic:nvPicPr>
                  <pic:blipFill>
                    <a:blip r:embed="rId26">
                      <a:extLst>
                        <a:ext uri="{28A0092B-C50C-407E-A947-70E740481C1C}">
                          <a14:useLocalDpi xmlns:a14="http://schemas.microsoft.com/office/drawing/2010/main" val="0"/>
                        </a:ext>
                      </a:extLst>
                    </a:blip>
                    <a:stretch>
                      <a:fillRect/>
                    </a:stretch>
                  </pic:blipFill>
                  <pic:spPr>
                    <a:xfrm>
                      <a:off x="0" y="0"/>
                      <a:ext cx="971613" cy="720000"/>
                    </a:xfrm>
                    <a:prstGeom prst="rect">
                      <a:avLst/>
                    </a:prstGeom>
                  </pic:spPr>
                </pic:pic>
              </a:graphicData>
            </a:graphic>
          </wp:inline>
        </w:drawing>
      </w:r>
      <w:r w:rsidR="00F95A0A">
        <w:rPr>
          <w:noProof/>
        </w:rPr>
        <w:drawing>
          <wp:inline distT="0" distB="0" distL="0" distR="0" wp14:anchorId="64AAEB2D" wp14:editId="0C0D0A5F">
            <wp:extent cx="971613" cy="720000"/>
            <wp:effectExtent l="0" t="0" r="0" b="444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1"/>
                    <pic:cNvPicPr/>
                  </pic:nvPicPr>
                  <pic:blipFill>
                    <a:blip r:embed="rId27">
                      <a:extLst>
                        <a:ext uri="{28A0092B-C50C-407E-A947-70E740481C1C}">
                          <a14:useLocalDpi xmlns:a14="http://schemas.microsoft.com/office/drawing/2010/main" val="0"/>
                        </a:ext>
                      </a:extLst>
                    </a:blip>
                    <a:stretch>
                      <a:fillRect/>
                    </a:stretch>
                  </pic:blipFill>
                  <pic:spPr>
                    <a:xfrm>
                      <a:off x="0" y="0"/>
                      <a:ext cx="971613" cy="720000"/>
                    </a:xfrm>
                    <a:prstGeom prst="rect">
                      <a:avLst/>
                    </a:prstGeom>
                  </pic:spPr>
                </pic:pic>
              </a:graphicData>
            </a:graphic>
          </wp:inline>
        </w:drawing>
      </w:r>
      <w:r w:rsidR="004A03FF">
        <w:rPr>
          <w:noProof/>
        </w:rPr>
        <w:drawing>
          <wp:inline distT="0" distB="0" distL="0" distR="0" wp14:anchorId="5E320EA6" wp14:editId="4168EBB8">
            <wp:extent cx="971613" cy="720000"/>
            <wp:effectExtent l="0" t="0" r="0" b="4445"/>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2"/>
                    <pic:cNvPicPr/>
                  </pic:nvPicPr>
                  <pic:blipFill>
                    <a:blip r:embed="rId28">
                      <a:extLst>
                        <a:ext uri="{28A0092B-C50C-407E-A947-70E740481C1C}">
                          <a14:useLocalDpi xmlns:a14="http://schemas.microsoft.com/office/drawing/2010/main" val="0"/>
                        </a:ext>
                      </a:extLst>
                    </a:blip>
                    <a:stretch>
                      <a:fillRect/>
                    </a:stretch>
                  </pic:blipFill>
                  <pic:spPr>
                    <a:xfrm>
                      <a:off x="0" y="0"/>
                      <a:ext cx="971613" cy="720000"/>
                    </a:xfrm>
                    <a:prstGeom prst="rect">
                      <a:avLst/>
                    </a:prstGeom>
                  </pic:spPr>
                </pic:pic>
              </a:graphicData>
            </a:graphic>
          </wp:inline>
        </w:drawing>
      </w:r>
    </w:p>
    <w:p w14:paraId="6FE771E6" w14:textId="3C11C8D4" w:rsidR="008135A2" w:rsidRPr="00C40022" w:rsidRDefault="008135A2" w:rsidP="008135A2">
      <w:r w:rsidRPr="00C40022">
        <w:t>Dessa mål är en del av vårt omhändertagande av de mål i Agenda 2030 som berör ökad jämlikhet.</w:t>
      </w:r>
    </w:p>
    <w:p w14:paraId="13044110" w14:textId="6708C8F0" w:rsidR="00065116" w:rsidRPr="00C40022" w:rsidRDefault="00EA27CD" w:rsidP="008135A2">
      <w:r>
        <w:rPr>
          <w:noProof/>
        </w:rPr>
        <w:drawing>
          <wp:inline distT="0" distB="0" distL="0" distR="0" wp14:anchorId="3C182A2D" wp14:editId="0616C7C2">
            <wp:extent cx="720000" cy="720000"/>
            <wp:effectExtent l="0" t="0" r="4445" b="4445"/>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0"/>
                    <pic:cNvPicPr/>
                  </pic:nvPicPr>
                  <pic:blipFill>
                    <a:blip r:embed="rId29">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9E177A">
        <w:rPr>
          <w:noProof/>
        </w:rPr>
        <w:drawing>
          <wp:inline distT="0" distB="0" distL="0" distR="0" wp14:anchorId="60E7E389" wp14:editId="3B10FAED">
            <wp:extent cx="720000" cy="720000"/>
            <wp:effectExtent l="0" t="0" r="4445" b="4445"/>
            <wp:docPr id="33"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3"/>
                    <pic:cNvPicPr/>
                  </pic:nvPicPr>
                  <pic:blipFill>
                    <a:blip r:embed="rId30">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D87E55">
        <w:rPr>
          <w:noProof/>
        </w:rPr>
        <w:drawing>
          <wp:inline distT="0" distB="0" distL="0" distR="0" wp14:anchorId="58C235EA" wp14:editId="2D9B3B35">
            <wp:extent cx="720000" cy="720000"/>
            <wp:effectExtent l="0" t="0" r="4445" b="4445"/>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4"/>
                    <pic:cNvPicPr/>
                  </pic:nvPicPr>
                  <pic:blipFill>
                    <a:blip r:embed="rId3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6907E4">
        <w:rPr>
          <w:noProof/>
        </w:rPr>
        <w:drawing>
          <wp:inline distT="0" distB="0" distL="0" distR="0" wp14:anchorId="6FFFAB7D" wp14:editId="3E62C2A3">
            <wp:extent cx="720000" cy="720000"/>
            <wp:effectExtent l="0" t="0" r="4445" b="4445"/>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5"/>
                    <pic:cNvPicPr/>
                  </pic:nvPicPr>
                  <pic:blipFill>
                    <a:blip r:embed="rId32">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2B1A45">
        <w:rPr>
          <w:noProof/>
        </w:rPr>
        <w:drawing>
          <wp:inline distT="0" distB="0" distL="0" distR="0" wp14:anchorId="52C8D3D4" wp14:editId="7D733D62">
            <wp:extent cx="720000" cy="720000"/>
            <wp:effectExtent l="0" t="0" r="4445" b="4445"/>
            <wp:docPr id="36"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6"/>
                    <pic:cNvPicPr/>
                  </pic:nvPicPr>
                  <pic:blipFill>
                    <a:blip r:embed="rId33">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9159F5">
        <w:rPr>
          <w:noProof/>
        </w:rPr>
        <w:drawing>
          <wp:inline distT="0" distB="0" distL="0" distR="0" wp14:anchorId="5711931A" wp14:editId="58452635">
            <wp:extent cx="720000" cy="720000"/>
            <wp:effectExtent l="0" t="0" r="4445" b="4445"/>
            <wp:docPr id="37"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7"/>
                    <pic:cNvPicPr/>
                  </pic:nvPicPr>
                  <pic:blipFill>
                    <a:blip r:embed="rId34">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1D097FF7" w14:textId="77777777" w:rsidR="008135A2" w:rsidRPr="00C40022" w:rsidRDefault="008135A2" w:rsidP="008135A2">
      <w:r w:rsidRPr="00C40022">
        <w:t xml:space="preserve">Koppling finns även till det nationella folkhälsomålet om att skapa förutsättningar för en god och jämlik hälsa i hela befolkningen och sluta de påverkbara hälsoklyftorna inom en generation (till 2048). </w:t>
      </w:r>
    </w:p>
    <w:p w14:paraId="6ADE390C" w14:textId="78FC3220" w:rsidR="008135A2" w:rsidRPr="00505719" w:rsidRDefault="008135A2" w:rsidP="007F2DC4">
      <w:pPr>
        <w:pStyle w:val="Rubrik3"/>
      </w:pPr>
      <w:r>
        <w:t>Utmaningar</w:t>
      </w:r>
      <w:r w:rsidR="201C30E1">
        <w:t xml:space="preserve"> inför 2022</w:t>
      </w:r>
    </w:p>
    <w:p w14:paraId="4AFEAC29" w14:textId="40EBD6C4" w:rsidR="008135A2" w:rsidRPr="00523160" w:rsidRDefault="6951B4A3" w:rsidP="009159F5">
      <w:pPr>
        <w:pStyle w:val="Liststycke"/>
        <w:numPr>
          <w:ilvl w:val="0"/>
          <w:numId w:val="19"/>
        </w:numPr>
        <w:rPr>
          <w:rFonts w:eastAsia="Palatino Linotype" w:cs="Palatino Linotype"/>
        </w:rPr>
      </w:pPr>
      <w:r w:rsidRPr="5EA0AE6A">
        <w:rPr>
          <w:rFonts w:eastAsia="Palatino Linotype" w:cs="Palatino Linotype"/>
        </w:rPr>
        <w:t>T</w:t>
      </w:r>
      <w:r w:rsidR="008135A2" w:rsidRPr="5EA0AE6A">
        <w:rPr>
          <w:rFonts w:eastAsia="Palatino Linotype" w:cs="Palatino Linotype"/>
        </w:rPr>
        <w:t xml:space="preserve">rots </w:t>
      </w:r>
      <w:r w:rsidR="31BC2E85" w:rsidRPr="5EA0AE6A">
        <w:rPr>
          <w:rFonts w:eastAsia="Palatino Linotype" w:cs="Palatino Linotype"/>
        </w:rPr>
        <w:t>en utmanande</w:t>
      </w:r>
      <w:r w:rsidR="008135A2" w:rsidRPr="5EA0AE6A">
        <w:rPr>
          <w:rFonts w:eastAsia="Palatino Linotype" w:cs="Palatino Linotype"/>
        </w:rPr>
        <w:t xml:space="preserve"> budget satsa på främjande och förebyggande åtgärder och insatser i tidig ålder och i tidigt skede</w:t>
      </w:r>
      <w:r w:rsidR="65D0500F" w:rsidRPr="5EA0AE6A">
        <w:rPr>
          <w:rFonts w:eastAsia="Palatino Linotype" w:cs="Palatino Linotype"/>
        </w:rPr>
        <w:t>.</w:t>
      </w:r>
    </w:p>
    <w:p w14:paraId="1F40BB2C" w14:textId="5456CCC9" w:rsidR="008135A2" w:rsidRPr="00523160" w:rsidRDefault="0DD112BA" w:rsidP="009159F5">
      <w:pPr>
        <w:pStyle w:val="Liststycke"/>
        <w:numPr>
          <w:ilvl w:val="0"/>
          <w:numId w:val="19"/>
        </w:numPr>
        <w:rPr>
          <w:rFonts w:eastAsia="Palatino Linotype" w:cs="Palatino Linotype"/>
        </w:rPr>
      </w:pPr>
      <w:r w:rsidRPr="5EA0AE6A">
        <w:rPr>
          <w:rFonts w:eastAsia="Palatino Linotype" w:cs="Palatino Linotype"/>
        </w:rPr>
        <w:t>Ta s</w:t>
      </w:r>
      <w:r w:rsidR="008135A2" w:rsidRPr="5EA0AE6A">
        <w:rPr>
          <w:rFonts w:eastAsia="Palatino Linotype" w:cs="Palatino Linotype"/>
        </w:rPr>
        <w:t>ocioekonomisk hänsyn vid planering och prioritering</w:t>
      </w:r>
    </w:p>
    <w:p w14:paraId="11593D63" w14:textId="499AB6CF" w:rsidR="008135A2" w:rsidRPr="00523160" w:rsidRDefault="1F971D22" w:rsidP="009159F5">
      <w:pPr>
        <w:pStyle w:val="Liststycke"/>
        <w:numPr>
          <w:ilvl w:val="0"/>
          <w:numId w:val="19"/>
        </w:numPr>
        <w:rPr>
          <w:rFonts w:eastAsia="Palatino Linotype" w:cs="Palatino Linotype"/>
        </w:rPr>
      </w:pPr>
      <w:r w:rsidRPr="5EA0AE6A">
        <w:rPr>
          <w:rFonts w:eastAsia="Palatino Linotype" w:cs="Palatino Linotype"/>
        </w:rPr>
        <w:t>Utveckla arbetet kring p</w:t>
      </w:r>
      <w:r w:rsidR="008135A2" w:rsidRPr="5EA0AE6A">
        <w:rPr>
          <w:rFonts w:eastAsia="Palatino Linotype" w:cs="Palatino Linotype"/>
        </w:rPr>
        <w:t>sykisk hälsa</w:t>
      </w:r>
    </w:p>
    <w:p w14:paraId="2794AD7F" w14:textId="28D41B35" w:rsidR="008135A2" w:rsidRPr="00523160" w:rsidRDefault="21185A30" w:rsidP="009159F5">
      <w:pPr>
        <w:pStyle w:val="Liststycke"/>
        <w:numPr>
          <w:ilvl w:val="0"/>
          <w:numId w:val="19"/>
        </w:numPr>
        <w:rPr>
          <w:rFonts w:eastAsia="Palatino Linotype" w:cs="Palatino Linotype"/>
        </w:rPr>
      </w:pPr>
      <w:r w:rsidRPr="5EA0AE6A">
        <w:rPr>
          <w:rFonts w:eastAsia="Palatino Linotype" w:cs="Palatino Linotype"/>
        </w:rPr>
        <w:t>Ta hänsyn till m</w:t>
      </w:r>
      <w:r w:rsidR="008135A2" w:rsidRPr="5EA0AE6A">
        <w:rPr>
          <w:rFonts w:eastAsia="Palatino Linotype" w:cs="Palatino Linotype"/>
        </w:rPr>
        <w:t>edborgarnas minskade förtroende och bedömning av sina möjligheter att påverka</w:t>
      </w:r>
    </w:p>
    <w:p w14:paraId="0DD0B343" w14:textId="2AFEF90F" w:rsidR="008135A2" w:rsidRPr="00523160" w:rsidRDefault="58F1D150" w:rsidP="009159F5">
      <w:pPr>
        <w:pStyle w:val="Liststycke"/>
        <w:numPr>
          <w:ilvl w:val="0"/>
          <w:numId w:val="19"/>
        </w:numPr>
        <w:rPr>
          <w:rFonts w:eastAsia="Palatino Linotype" w:cs="Palatino Linotype"/>
        </w:rPr>
      </w:pPr>
      <w:r w:rsidRPr="5EA0AE6A">
        <w:rPr>
          <w:rFonts w:eastAsia="Palatino Linotype" w:cs="Palatino Linotype"/>
        </w:rPr>
        <w:t>Öka b</w:t>
      </w:r>
      <w:r w:rsidR="008135A2" w:rsidRPr="5EA0AE6A">
        <w:rPr>
          <w:rFonts w:eastAsia="Palatino Linotype" w:cs="Palatino Linotype"/>
        </w:rPr>
        <w:t>arn och ungas delaktighet</w:t>
      </w:r>
    </w:p>
    <w:p w14:paraId="1A79C7D1" w14:textId="2AF58430" w:rsidR="008135A2" w:rsidRPr="00523160" w:rsidRDefault="000963B7" w:rsidP="009159F5">
      <w:pPr>
        <w:pStyle w:val="Liststycke"/>
        <w:numPr>
          <w:ilvl w:val="0"/>
          <w:numId w:val="19"/>
        </w:numPr>
        <w:rPr>
          <w:rFonts w:eastAsia="Palatino Linotype" w:cs="Palatino Linotype"/>
        </w:rPr>
      </w:pPr>
      <w:r w:rsidRPr="5EA0AE6A">
        <w:rPr>
          <w:rFonts w:eastAsia="Palatino Linotype" w:cs="Palatino Linotype"/>
        </w:rPr>
        <w:t>Öka s</w:t>
      </w:r>
      <w:r w:rsidR="008135A2" w:rsidRPr="5EA0AE6A">
        <w:rPr>
          <w:rFonts w:eastAsia="Palatino Linotype" w:cs="Palatino Linotype"/>
        </w:rPr>
        <w:t xml:space="preserve">amverkan för fler i arbete </w:t>
      </w:r>
    </w:p>
    <w:p w14:paraId="2EC274C6" w14:textId="009FB3FB" w:rsidR="470FB1FE" w:rsidRPr="00523160" w:rsidRDefault="470FB1FE" w:rsidP="009159F5">
      <w:pPr>
        <w:pStyle w:val="Liststycke"/>
        <w:numPr>
          <w:ilvl w:val="0"/>
          <w:numId w:val="19"/>
        </w:numPr>
        <w:rPr>
          <w:rFonts w:eastAsia="Palatino Linotype" w:cs="Palatino Linotype"/>
        </w:rPr>
      </w:pPr>
      <w:r w:rsidRPr="5EA0AE6A">
        <w:rPr>
          <w:rFonts w:eastAsia="Palatino Linotype" w:cs="Palatino Linotype"/>
        </w:rPr>
        <w:t>Omhänderta pandemins konsekvenser</w:t>
      </w:r>
    </w:p>
    <w:p w14:paraId="212BB38D" w14:textId="77777777" w:rsidR="002D5407" w:rsidRPr="00523160" w:rsidRDefault="002D5407" w:rsidP="002D5407">
      <w:pPr>
        <w:rPr>
          <w:rFonts w:eastAsia="Palatino Linotype" w:cs="Palatino Linotype"/>
        </w:rPr>
      </w:pPr>
    </w:p>
    <w:p w14:paraId="374F0240" w14:textId="77777777" w:rsidR="002D5407" w:rsidRDefault="002D5407">
      <w:pPr>
        <w:rPr>
          <w:rFonts w:asciiTheme="majorHAnsi" w:eastAsiaTheme="majorEastAsia" w:hAnsiTheme="majorHAnsi" w:cstheme="majorBidi"/>
          <w:color w:val="2F5496" w:themeColor="accent1" w:themeShade="BF"/>
          <w:sz w:val="28"/>
          <w:szCs w:val="28"/>
        </w:rPr>
      </w:pPr>
      <w:r>
        <w:br w:type="page"/>
      </w:r>
    </w:p>
    <w:p w14:paraId="4CF3526D" w14:textId="34EA160A" w:rsidR="008135A2" w:rsidRPr="00505719" w:rsidRDefault="002D5407" w:rsidP="008135A2">
      <w:pPr>
        <w:pStyle w:val="Rubrik2"/>
      </w:pPr>
      <w:r>
        <w:rPr>
          <w:noProof/>
        </w:rPr>
        <w:lastRenderedPageBreak/>
        <mc:AlternateContent>
          <mc:Choice Requires="wps">
            <w:drawing>
              <wp:anchor distT="0" distB="0" distL="114300" distR="114300" simplePos="0" relativeHeight="251656192" behindDoc="1" locked="0" layoutInCell="1" allowOverlap="1" wp14:anchorId="0B316122" wp14:editId="46CF338F">
                <wp:simplePos x="0" y="0"/>
                <wp:positionH relativeFrom="column">
                  <wp:posOffset>-295496</wp:posOffset>
                </wp:positionH>
                <wp:positionV relativeFrom="paragraph">
                  <wp:posOffset>6654</wp:posOffset>
                </wp:positionV>
                <wp:extent cx="6408613" cy="1359673"/>
                <wp:effectExtent l="0" t="0" r="11430" b="12065"/>
                <wp:wrapNone/>
                <wp:docPr id="32" name="Rektangel 32"/>
                <wp:cNvGraphicFramePr/>
                <a:graphic xmlns:a="http://schemas.openxmlformats.org/drawingml/2006/main">
                  <a:graphicData uri="http://schemas.microsoft.com/office/word/2010/wordprocessingShape">
                    <wps:wsp>
                      <wps:cNvSpPr/>
                      <wps:spPr>
                        <a:xfrm>
                          <a:off x="0" y="0"/>
                          <a:ext cx="6408613" cy="1359673"/>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3E001" id="Rektangel 32" o:spid="_x0000_s1026" style="position:absolute;margin-left:-23.25pt;margin-top:.5pt;width:504.6pt;height:10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" fillcolor="#d9e2f3 [660]" strokecolor="#1f3763 [1604]" strokeweight="1pt"/>
            </w:pict>
          </mc:Fallback>
        </mc:AlternateContent>
      </w:r>
      <w:r w:rsidR="008135A2">
        <w:t>Uppnå under mandatperiodens sista år 2022</w:t>
      </w:r>
    </w:p>
    <w:p w14:paraId="2DADED99" w14:textId="3BCC5295" w:rsidR="008135A2" w:rsidRPr="003269A0" w:rsidRDefault="008135A2" w:rsidP="008135A2">
      <w:pPr>
        <w:pStyle w:val="Rubrik5"/>
      </w:pPr>
      <w:r>
        <w:t>Delområden:</w:t>
      </w:r>
    </w:p>
    <w:p w14:paraId="2B96024A" w14:textId="7E704A94" w:rsidR="00F57B68" w:rsidRDefault="008135A2" w:rsidP="008135A2">
      <w:pPr>
        <w:rPr>
          <w:rFonts w:eastAsia="Palatino Linotype" w:cs="Palatino Linotype"/>
        </w:rPr>
      </w:pPr>
      <w:r w:rsidRPr="002319EC">
        <w:t>Öka fokus på jämlikhet och förstärka det främjande och förebyggande arbetet kring barn och ungas uppväxtvillkor</w:t>
      </w:r>
      <w:r w:rsidRPr="002319EC">
        <w:br/>
      </w:r>
      <w:r>
        <w:rPr>
          <w:rFonts w:eastAsia="Palatino Linotype" w:cs="Palatino Linotype"/>
        </w:rPr>
        <w:t xml:space="preserve">Öka </w:t>
      </w:r>
      <w:r w:rsidRPr="20BE613C">
        <w:rPr>
          <w:rFonts w:eastAsia="Palatino Linotype" w:cs="Palatino Linotype"/>
        </w:rPr>
        <w:t xml:space="preserve">ungas delaktighet i </w:t>
      </w:r>
      <w:r>
        <w:rPr>
          <w:rFonts w:eastAsia="Palatino Linotype" w:cs="Palatino Linotype"/>
        </w:rPr>
        <w:t xml:space="preserve">kommunens alla </w:t>
      </w:r>
      <w:r w:rsidRPr="20BE613C">
        <w:rPr>
          <w:rFonts w:eastAsia="Palatino Linotype" w:cs="Palatino Linotype"/>
        </w:rPr>
        <w:t>frågor som berör dem</w:t>
      </w:r>
      <w:r>
        <w:rPr>
          <w:rFonts w:eastAsia="Palatino Linotype" w:cs="Palatino Linotype"/>
        </w:rPr>
        <w:br/>
        <w:t>Av de som står långt från arbetsmarknaden ska en ökad andel gå till arbete eller studier</w:t>
      </w:r>
    </w:p>
    <w:p w14:paraId="359CD68D" w14:textId="72E9FBAA" w:rsidR="008135A2" w:rsidRDefault="65DE2660" w:rsidP="007F2DC4">
      <w:pPr>
        <w:pStyle w:val="Rubrik3"/>
      </w:pPr>
      <w:r>
        <w:t>Några e</w:t>
      </w:r>
      <w:r w:rsidR="008135A2">
        <w:t xml:space="preserve">xempel </w:t>
      </w:r>
      <w:r w:rsidR="49AEE775">
        <w:t xml:space="preserve">från nämnders och styrelsers </w:t>
      </w:r>
      <w:r w:rsidR="008135A2">
        <w:t>åtaganden</w:t>
      </w:r>
    </w:p>
    <w:p w14:paraId="3E1899F2" w14:textId="116A1028" w:rsidR="2923CF97" w:rsidRPr="00523160" w:rsidRDefault="09800791" w:rsidP="5FEDFB74">
      <w:r w:rsidRPr="00523160">
        <w:t>Fortsätta arbetet för f</w:t>
      </w:r>
      <w:r w:rsidR="2923CF97" w:rsidRPr="00523160">
        <w:t>ler elever som är behöriga till gymnasieskolan samt fler som tar examen inom fyra år.</w:t>
      </w:r>
    </w:p>
    <w:p w14:paraId="7791CC89" w14:textId="48FA0B7E" w:rsidR="2923CF97" w:rsidRPr="00523160" w:rsidRDefault="2923CF97" w:rsidP="5FEDFB74">
      <w:r w:rsidRPr="00523160">
        <w:t>Barngruppernas storlek i förskolan ska inte öka.</w:t>
      </w:r>
    </w:p>
    <w:p w14:paraId="319EFB6B" w14:textId="239C27E5" w:rsidR="2923CF97" w:rsidRPr="00523160" w:rsidRDefault="2923CF97" w:rsidP="5FEDFB74">
      <w:r w:rsidRPr="00523160">
        <w:t>Fler som får råd och stöd som främjar psykisk hälsa.</w:t>
      </w:r>
    </w:p>
    <w:p w14:paraId="2DC9D93E" w14:textId="0C45F736" w:rsidR="2923CF97" w:rsidRPr="00523160" w:rsidRDefault="2923CF97" w:rsidP="5FEDFB74">
      <w:r w:rsidRPr="00523160">
        <w:t xml:space="preserve">Systematisering av ungas möjligheter att påverka. </w:t>
      </w:r>
    </w:p>
    <w:p w14:paraId="0FFC54F1" w14:textId="11468D48" w:rsidR="2923CF97" w:rsidRPr="00523160" w:rsidRDefault="2923CF97" w:rsidP="5FEDFB74">
      <w:r w:rsidRPr="00523160">
        <w:t>Öka förebyggande insatser till ekonomiskt utsatta så att färre hamnar i skuld.</w:t>
      </w:r>
    </w:p>
    <w:p w14:paraId="28AD048C" w14:textId="18D40BE9" w:rsidR="2F2E563B" w:rsidRPr="00523160" w:rsidRDefault="1B82BD27" w:rsidP="5FEDFB74">
      <w:r w:rsidRPr="00523160">
        <w:t>Fortsätta arbetet för att f</w:t>
      </w:r>
      <w:r w:rsidR="2F2E563B" w:rsidRPr="00523160">
        <w:t xml:space="preserve">ärre barnfamiljer </w:t>
      </w:r>
      <w:r w:rsidR="08B40690" w:rsidRPr="00523160">
        <w:t>har</w:t>
      </w:r>
      <w:r w:rsidR="2F2E563B" w:rsidRPr="00523160">
        <w:t xml:space="preserve"> behov av försörjningsstöd.</w:t>
      </w:r>
    </w:p>
    <w:p w14:paraId="4FF253A2" w14:textId="22AE22D3" w:rsidR="6A504DB6" w:rsidRPr="00523160" w:rsidRDefault="6A504DB6" w:rsidP="33D54ACF">
      <w:r w:rsidRPr="00523160">
        <w:t>Fler i sysselsättning eller arbete efter institutionsbehandling</w:t>
      </w:r>
      <w:r w:rsidR="7DC76D19" w:rsidRPr="00523160">
        <w:t>.</w:t>
      </w:r>
    </w:p>
    <w:p w14:paraId="0BC8E3A3" w14:textId="77777777" w:rsidR="008135A2" w:rsidRPr="00505719" w:rsidRDefault="008135A2" w:rsidP="008135A2">
      <w:pPr>
        <w:pStyle w:val="Rubrik2"/>
      </w:pPr>
      <w:r w:rsidRPr="00505719">
        <w:t>Uppföljning</w:t>
      </w:r>
    </w:p>
    <w:p w14:paraId="34D1A002" w14:textId="77777777" w:rsidR="008135A2" w:rsidRPr="00523160" w:rsidRDefault="008135A2" w:rsidP="50C6DDBD">
      <w:r w:rsidRPr="7C669B37">
        <w:t xml:space="preserve">Den centrala uppföljningen av utvecklingsområdet gör kommunstaben och rapporterar till kommunstyrelsen. </w:t>
      </w:r>
      <w:r w:rsidRPr="00523160">
        <w:t>Följande nyckeltal kommer att användas:</w:t>
      </w:r>
    </w:p>
    <w:p w14:paraId="68F4449E" w14:textId="77777777" w:rsidR="008135A2" w:rsidRPr="00523160" w:rsidRDefault="008135A2" w:rsidP="008A059C">
      <w:pPr>
        <w:pStyle w:val="Liststycke"/>
        <w:numPr>
          <w:ilvl w:val="0"/>
          <w:numId w:val="20"/>
        </w:numPr>
      </w:pPr>
      <w:r>
        <w:t xml:space="preserve">Barn i ekonomiskt utsatta hushåll </w:t>
      </w:r>
    </w:p>
    <w:p w14:paraId="7DF93DB5" w14:textId="77777777" w:rsidR="008135A2" w:rsidRPr="00523160" w:rsidRDefault="008135A2" w:rsidP="008A059C">
      <w:pPr>
        <w:pStyle w:val="Liststycke"/>
        <w:numPr>
          <w:ilvl w:val="0"/>
          <w:numId w:val="20"/>
        </w:numPr>
      </w:pPr>
      <w:r>
        <w:t>Ungas psykiska hälsa</w:t>
      </w:r>
    </w:p>
    <w:p w14:paraId="5DC14090" w14:textId="77777777" w:rsidR="008135A2" w:rsidRPr="00523160" w:rsidRDefault="008135A2" w:rsidP="008A059C">
      <w:pPr>
        <w:pStyle w:val="Liststycke"/>
        <w:numPr>
          <w:ilvl w:val="0"/>
          <w:numId w:val="20"/>
        </w:numPr>
      </w:pPr>
      <w:r>
        <w:t>Betyg i åk 9 - behöriga till yrkesförberedande program fördelat geografiskt</w:t>
      </w:r>
    </w:p>
    <w:p w14:paraId="59D6BF3C" w14:textId="77777777" w:rsidR="008135A2" w:rsidRPr="00523160" w:rsidRDefault="008135A2" w:rsidP="008A059C">
      <w:pPr>
        <w:pStyle w:val="Liststycke"/>
        <w:numPr>
          <w:ilvl w:val="0"/>
          <w:numId w:val="20"/>
        </w:numPr>
      </w:pPr>
      <w:r>
        <w:t>Unga som inte röker och som inte dricker alkohol, fördelat geografiskt</w:t>
      </w:r>
    </w:p>
    <w:p w14:paraId="1E73425B" w14:textId="77777777" w:rsidR="008135A2" w:rsidRPr="00523160" w:rsidRDefault="008135A2" w:rsidP="008A059C">
      <w:pPr>
        <w:pStyle w:val="Liststycke"/>
        <w:numPr>
          <w:ilvl w:val="0"/>
          <w:numId w:val="20"/>
        </w:numPr>
      </w:pPr>
      <w:r>
        <w:t>Unga som upplever sig ha stora eller mycket stora möjligheter att föra fram sina åsikter</w:t>
      </w:r>
    </w:p>
    <w:p w14:paraId="46C56391" w14:textId="77777777" w:rsidR="008135A2" w:rsidRPr="00523160" w:rsidRDefault="008135A2" w:rsidP="008A059C">
      <w:pPr>
        <w:pStyle w:val="Liststycke"/>
        <w:numPr>
          <w:ilvl w:val="0"/>
          <w:numId w:val="20"/>
        </w:numPr>
      </w:pPr>
      <w:r>
        <w:t>Personer långt från arbetsmarknaden som kommer i arbete</w:t>
      </w:r>
    </w:p>
    <w:p w14:paraId="1D898898" w14:textId="77777777" w:rsidR="008135A2" w:rsidRPr="00523160" w:rsidRDefault="008135A2" w:rsidP="008A059C">
      <w:pPr>
        <w:pStyle w:val="Liststycke"/>
        <w:numPr>
          <w:ilvl w:val="0"/>
          <w:numId w:val="20"/>
        </w:numPr>
        <w:rPr>
          <w:rFonts w:eastAsia="Palatino Linotype" w:cs="Palatino Linotype"/>
        </w:rPr>
      </w:pPr>
      <w:r w:rsidRPr="5EA0AE6A">
        <w:rPr>
          <w:rFonts w:eastAsia="Palatino Linotype" w:cs="Palatino Linotype"/>
        </w:rPr>
        <w:t xml:space="preserve">Andel långtidsarbetslösa </w:t>
      </w:r>
    </w:p>
    <w:p w14:paraId="4049FDAB" w14:textId="77777777" w:rsidR="008135A2" w:rsidRDefault="008135A2" w:rsidP="008135A2">
      <w:r>
        <w:br w:type="page"/>
      </w:r>
    </w:p>
    <w:p w14:paraId="719569C7" w14:textId="4FCACDEA" w:rsidR="008135A2" w:rsidRPr="0040669C" w:rsidRDefault="008135A2" w:rsidP="008135A2">
      <w:pPr>
        <w:pStyle w:val="Rubrik1"/>
      </w:pPr>
      <w:bookmarkStart w:id="5" w:name="_Toc83132616"/>
      <w:r w:rsidRPr="0040669C">
        <w:lastRenderedPageBreak/>
        <w:t>Mer jämställd fördelning av makt och resurser 2019–2022</w:t>
      </w:r>
      <w:bookmarkEnd w:id="5"/>
    </w:p>
    <w:p w14:paraId="320BAB42" w14:textId="2928C013" w:rsidR="00642F82" w:rsidRPr="00642F82" w:rsidRDefault="00232E35" w:rsidP="00642F82">
      <w:r>
        <w:rPr>
          <w:noProof/>
        </w:rPr>
        <w:drawing>
          <wp:inline distT="0" distB="0" distL="0" distR="0" wp14:anchorId="1B5D651B" wp14:editId="25D8839D">
            <wp:extent cx="5760720" cy="1048385"/>
            <wp:effectExtent l="0" t="0" r="0" b="0"/>
            <wp:docPr id="854075298" name="Bildobjekt 854075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20" cy="1048385"/>
                    </a:xfrm>
                    <a:prstGeom prst="rect">
                      <a:avLst/>
                    </a:prstGeom>
                  </pic:spPr>
                </pic:pic>
              </a:graphicData>
            </a:graphic>
          </wp:inline>
        </w:drawing>
      </w:r>
    </w:p>
    <w:p w14:paraId="6A382789" w14:textId="77777777" w:rsidR="009D288C" w:rsidRDefault="008135A2" w:rsidP="008135A2">
      <w:r w:rsidRPr="0040669C">
        <w:t xml:space="preserve">Utvecklingsområdet berör nästan alla de </w:t>
      </w:r>
      <w:r w:rsidRPr="00462648">
        <w:t>övergripande målen till 2050</w:t>
      </w:r>
      <w:r w:rsidRPr="0040669C">
        <w:t>. Det är särskilt sex mål som berörs men ett mer jämställt samhälle ger en aspekt att bedöma för nästan alla mål</w:t>
      </w:r>
      <w:r w:rsidR="009D288C">
        <w:t>:</w:t>
      </w:r>
    </w:p>
    <w:p w14:paraId="7DD16601" w14:textId="77777777" w:rsidR="00473A34" w:rsidRPr="00701E8F" w:rsidRDefault="00473A34" w:rsidP="00473A34">
      <w:pPr>
        <w:pStyle w:val="BodyText"/>
        <w:rPr>
          <w:rStyle w:val="Diskretbetoning"/>
          <w:rFonts w:eastAsiaTheme="majorEastAsia"/>
        </w:rPr>
      </w:pPr>
      <w:r w:rsidRPr="111BE9FE">
        <w:rPr>
          <w:rStyle w:val="Diskretbetoning"/>
          <w:rFonts w:eastAsiaTheme="majorEastAsia"/>
        </w:rPr>
        <w:t>Luleås invånare har en god och jämlik hälsa</w:t>
      </w:r>
    </w:p>
    <w:p w14:paraId="65433C95" w14:textId="77777777" w:rsidR="00473A34" w:rsidRPr="00701E8F" w:rsidRDefault="00473A34" w:rsidP="00473A34">
      <w:pPr>
        <w:pStyle w:val="BodyText"/>
        <w:rPr>
          <w:rStyle w:val="Diskretbetoning"/>
          <w:rFonts w:eastAsiaTheme="majorEastAsia"/>
        </w:rPr>
      </w:pPr>
      <w:r w:rsidRPr="111BE9FE">
        <w:rPr>
          <w:rStyle w:val="Diskretbetoning"/>
          <w:rFonts w:eastAsiaTheme="majorEastAsia"/>
        </w:rPr>
        <w:t>Luleås invånare är delaktiga i samhällets utveckling</w:t>
      </w:r>
    </w:p>
    <w:p w14:paraId="5F780E0C" w14:textId="77777777" w:rsidR="00473A34" w:rsidRPr="00701E8F" w:rsidRDefault="00473A34" w:rsidP="00473A34">
      <w:pPr>
        <w:pStyle w:val="BodyText"/>
        <w:rPr>
          <w:rStyle w:val="Diskretbetoning"/>
          <w:rFonts w:eastAsiaTheme="majorEastAsia"/>
        </w:rPr>
      </w:pPr>
      <w:r w:rsidRPr="111BE9FE">
        <w:rPr>
          <w:rStyle w:val="Diskretbetoning"/>
          <w:rFonts w:eastAsiaTheme="majorEastAsia"/>
        </w:rPr>
        <w:t>Luleås invånare har ett socialt, kulturellt och fysiskt aktivt liv</w:t>
      </w:r>
    </w:p>
    <w:p w14:paraId="1BBFCE1C" w14:textId="0A1AD3CA" w:rsidR="00473A34" w:rsidRDefault="00473A34" w:rsidP="00473A34">
      <w:pPr>
        <w:pStyle w:val="BodyText"/>
        <w:rPr>
          <w:rStyle w:val="Diskretbetoning"/>
          <w:rFonts w:eastAsiaTheme="majorEastAsia"/>
        </w:rPr>
      </w:pPr>
      <w:r w:rsidRPr="111BE9FE">
        <w:rPr>
          <w:rStyle w:val="Diskretbetoning"/>
          <w:rFonts w:eastAsiaTheme="majorEastAsia"/>
        </w:rPr>
        <w:t>Luleås invånare bor i ett gott grannskap</w:t>
      </w:r>
    </w:p>
    <w:p w14:paraId="423BA10F" w14:textId="0378D2CA" w:rsidR="00473A34" w:rsidRPr="00701E8F" w:rsidRDefault="00CD4E3A" w:rsidP="00473A34">
      <w:pPr>
        <w:pStyle w:val="BodyText"/>
        <w:rPr>
          <w:rStyle w:val="Diskretbetoning"/>
          <w:rFonts w:eastAsiaTheme="majorEastAsia"/>
        </w:rPr>
      </w:pPr>
      <w:r>
        <w:rPr>
          <w:rStyle w:val="Diskretbetoning"/>
          <w:rFonts w:eastAsiaTheme="majorEastAsia"/>
        </w:rPr>
        <w:t>Luleå är ett ledande nav för tillväxt och innovationer</w:t>
      </w:r>
    </w:p>
    <w:p w14:paraId="2852C34B" w14:textId="77777777" w:rsidR="00473A34" w:rsidRPr="00701E8F" w:rsidRDefault="00473A34" w:rsidP="00473A34">
      <w:pPr>
        <w:pStyle w:val="BodyText"/>
        <w:rPr>
          <w:rStyle w:val="Diskretbetoning"/>
          <w:rFonts w:eastAsiaTheme="majorEastAsia"/>
        </w:rPr>
      </w:pPr>
      <w:r w:rsidRPr="111BE9FE">
        <w:rPr>
          <w:rStyle w:val="Diskretbetoning"/>
          <w:rFonts w:eastAsiaTheme="majorEastAsia"/>
        </w:rPr>
        <w:t>Luleås invånare har arbete</w:t>
      </w:r>
    </w:p>
    <w:p w14:paraId="64087EAC" w14:textId="3F59C31A" w:rsidR="00462648" w:rsidRDefault="00E019E2" w:rsidP="008135A2">
      <w:r>
        <w:rPr>
          <w:noProof/>
        </w:rPr>
        <w:drawing>
          <wp:inline distT="0" distB="0" distL="0" distR="0" wp14:anchorId="14AC328E" wp14:editId="2D1C2B82">
            <wp:extent cx="923400" cy="684000"/>
            <wp:effectExtent l="0" t="0" r="0" b="190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23400" cy="684000"/>
                    </a:xfrm>
                    <a:prstGeom prst="rect">
                      <a:avLst/>
                    </a:prstGeom>
                  </pic:spPr>
                </pic:pic>
              </a:graphicData>
            </a:graphic>
          </wp:inline>
        </w:drawing>
      </w:r>
      <w:r w:rsidR="00987B9F">
        <w:rPr>
          <w:noProof/>
        </w:rPr>
        <w:drawing>
          <wp:inline distT="0" distB="0" distL="0" distR="0" wp14:anchorId="6338A84C" wp14:editId="0F9D5988">
            <wp:extent cx="923032" cy="684000"/>
            <wp:effectExtent l="0" t="0" r="0" b="1905"/>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23032" cy="684000"/>
                    </a:xfrm>
                    <a:prstGeom prst="rect">
                      <a:avLst/>
                    </a:prstGeom>
                  </pic:spPr>
                </pic:pic>
              </a:graphicData>
            </a:graphic>
          </wp:inline>
        </w:drawing>
      </w:r>
      <w:r w:rsidR="009F4328">
        <w:rPr>
          <w:noProof/>
        </w:rPr>
        <w:drawing>
          <wp:inline distT="0" distB="0" distL="0" distR="0" wp14:anchorId="75D6F2A5" wp14:editId="5227ABA3">
            <wp:extent cx="923032" cy="684000"/>
            <wp:effectExtent l="0" t="0" r="0" b="1905"/>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23032" cy="684000"/>
                    </a:xfrm>
                    <a:prstGeom prst="rect">
                      <a:avLst/>
                    </a:prstGeom>
                  </pic:spPr>
                </pic:pic>
              </a:graphicData>
            </a:graphic>
          </wp:inline>
        </w:drawing>
      </w:r>
      <w:r w:rsidR="00302999">
        <w:rPr>
          <w:noProof/>
        </w:rPr>
        <w:drawing>
          <wp:inline distT="0" distB="0" distL="0" distR="0" wp14:anchorId="19ABA284" wp14:editId="688668E8">
            <wp:extent cx="923032" cy="684000"/>
            <wp:effectExtent l="0" t="0" r="0" b="1905"/>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23032" cy="684000"/>
                    </a:xfrm>
                    <a:prstGeom prst="rect">
                      <a:avLst/>
                    </a:prstGeom>
                  </pic:spPr>
                </pic:pic>
              </a:graphicData>
            </a:graphic>
          </wp:inline>
        </w:drawing>
      </w:r>
      <w:r w:rsidR="008F2E11">
        <w:rPr>
          <w:noProof/>
        </w:rPr>
        <w:drawing>
          <wp:inline distT="0" distB="0" distL="0" distR="0" wp14:anchorId="4DE962F7" wp14:editId="0D868CDA">
            <wp:extent cx="923032" cy="684000"/>
            <wp:effectExtent l="0" t="0" r="0" b="1905"/>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23032" cy="684000"/>
                    </a:xfrm>
                    <a:prstGeom prst="rect">
                      <a:avLst/>
                    </a:prstGeom>
                  </pic:spPr>
                </pic:pic>
              </a:graphicData>
            </a:graphic>
          </wp:inline>
        </w:drawing>
      </w:r>
      <w:r w:rsidR="001501D5">
        <w:rPr>
          <w:noProof/>
        </w:rPr>
        <w:drawing>
          <wp:inline distT="0" distB="0" distL="0" distR="0" wp14:anchorId="719EA21F" wp14:editId="6DBE6BC1">
            <wp:extent cx="923032" cy="684000"/>
            <wp:effectExtent l="0" t="0" r="0" b="1905"/>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23032" cy="684000"/>
                    </a:xfrm>
                    <a:prstGeom prst="rect">
                      <a:avLst/>
                    </a:prstGeom>
                  </pic:spPr>
                </pic:pic>
              </a:graphicData>
            </a:graphic>
          </wp:inline>
        </w:drawing>
      </w:r>
    </w:p>
    <w:p w14:paraId="294E0C01" w14:textId="77777777" w:rsidR="008135A2" w:rsidRPr="0040669C" w:rsidRDefault="008135A2" w:rsidP="008135A2">
      <w:r w:rsidRPr="0040669C">
        <w:t>Dessa mål är en del av vårt omhändertagande av målet i Agenda 2030 för jämställdhet.</w:t>
      </w:r>
    </w:p>
    <w:p w14:paraId="4F8C67B2" w14:textId="29792DA0" w:rsidR="001501D5" w:rsidRPr="0040669C" w:rsidRDefault="0015376D" w:rsidP="008135A2">
      <w:r>
        <w:rPr>
          <w:noProof/>
        </w:rPr>
        <w:drawing>
          <wp:inline distT="0" distB="0" distL="0" distR="0" wp14:anchorId="28D81A89" wp14:editId="057EB138">
            <wp:extent cx="720000" cy="720000"/>
            <wp:effectExtent l="0" t="0" r="4445" b="4445"/>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8"/>
                    <pic:cNvPicPr/>
                  </pic:nvPicPr>
                  <pic:blipFill>
                    <a:blip r:embed="rId42">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322F5370" w14:textId="77777777" w:rsidR="008135A2" w:rsidRPr="0040669C" w:rsidRDefault="008135A2" w:rsidP="008135A2">
      <w:r>
        <w:t xml:space="preserve">Luleå kommuns arbete för ökad jämställdhet utgår från regeringens nationella jämställdhetspolitiska mål. </w:t>
      </w:r>
      <w:r w:rsidRPr="0040669C">
        <w:t xml:space="preserve">Luleå kommun har </w:t>
      </w:r>
      <w:r>
        <w:t xml:space="preserve">också </w:t>
      </w:r>
      <w:r w:rsidRPr="0040669C">
        <w:t>undertecknat den europeiska jämställdhetsd</w:t>
      </w:r>
      <w:r w:rsidRPr="494BB181">
        <w:rPr>
          <w:szCs w:val="22"/>
        </w:rPr>
        <w:t>eklarationen CEMR. Deklarationen omfattar alla aspekter av verksamheten, dvs. såväl det politiska arbetet som arbetsgivarfrågor och servicen till invånarna.</w:t>
      </w:r>
    </w:p>
    <w:p w14:paraId="767B7A15" w14:textId="2164EA9E" w:rsidR="008135A2" w:rsidRPr="0040669C" w:rsidRDefault="008135A2" w:rsidP="007F2DC4">
      <w:pPr>
        <w:pStyle w:val="Rubrik3"/>
      </w:pPr>
      <w:r>
        <w:t>Utmaningar</w:t>
      </w:r>
      <w:r w:rsidR="001545FC">
        <w:t xml:space="preserve"> inför 2022</w:t>
      </w:r>
      <w:r>
        <w:t>:</w:t>
      </w:r>
    </w:p>
    <w:p w14:paraId="7A0778F4" w14:textId="77777777" w:rsidR="008135A2" w:rsidRPr="00CB3324" w:rsidRDefault="008135A2" w:rsidP="00D90EC5">
      <w:pPr>
        <w:pStyle w:val="Liststycke"/>
        <w:numPr>
          <w:ilvl w:val="0"/>
          <w:numId w:val="18"/>
        </w:numPr>
        <w:rPr>
          <w:rFonts w:eastAsia="Palatino Linotype" w:cs="Palatino Linotype"/>
        </w:rPr>
      </w:pPr>
      <w:r w:rsidRPr="5EA0AE6A">
        <w:rPr>
          <w:rFonts w:eastAsia="Palatino Linotype" w:cs="Palatino Linotype"/>
        </w:rPr>
        <w:t>Makt och representation i beslutsprocesser</w:t>
      </w:r>
    </w:p>
    <w:p w14:paraId="0BB81644" w14:textId="77777777" w:rsidR="008135A2" w:rsidRPr="00CB3324" w:rsidRDefault="008135A2" w:rsidP="00D90EC5">
      <w:pPr>
        <w:pStyle w:val="Liststycke"/>
        <w:numPr>
          <w:ilvl w:val="0"/>
          <w:numId w:val="18"/>
        </w:numPr>
        <w:rPr>
          <w:rFonts w:eastAsia="Palatino Linotype" w:cs="Palatino Linotype"/>
        </w:rPr>
      </w:pPr>
      <w:r w:rsidRPr="5EA0AE6A">
        <w:rPr>
          <w:rFonts w:eastAsia="Palatino Linotype" w:cs="Palatino Linotype"/>
        </w:rPr>
        <w:t>Attraktiv arbetsmarknad för kvinnor och fler män i omsorgsyrken</w:t>
      </w:r>
    </w:p>
    <w:p w14:paraId="303AD84A" w14:textId="77777777" w:rsidR="008135A2" w:rsidRPr="00CB3324" w:rsidRDefault="008135A2" w:rsidP="00D90EC5">
      <w:pPr>
        <w:pStyle w:val="Liststycke"/>
        <w:numPr>
          <w:ilvl w:val="0"/>
          <w:numId w:val="18"/>
        </w:numPr>
        <w:rPr>
          <w:rFonts w:eastAsia="Palatino Linotype" w:cs="Palatino Linotype"/>
        </w:rPr>
      </w:pPr>
      <w:r w:rsidRPr="5EA0AE6A">
        <w:rPr>
          <w:rFonts w:eastAsia="Palatino Linotype" w:cs="Palatino Linotype"/>
        </w:rPr>
        <w:t>Tidiga insatser för ökad jämställdhet - normkritiskt arbete i verksamheter som möter barn och unga</w:t>
      </w:r>
    </w:p>
    <w:p w14:paraId="5C886174" w14:textId="77777777" w:rsidR="008135A2" w:rsidRPr="00CB3324" w:rsidRDefault="008135A2" w:rsidP="00D90EC5">
      <w:pPr>
        <w:pStyle w:val="Liststycke"/>
        <w:numPr>
          <w:ilvl w:val="0"/>
          <w:numId w:val="18"/>
        </w:numPr>
        <w:rPr>
          <w:rFonts w:eastAsia="Palatino Linotype" w:cs="Palatino Linotype"/>
        </w:rPr>
      </w:pPr>
      <w:r w:rsidRPr="5EA0AE6A">
        <w:rPr>
          <w:rFonts w:eastAsia="Palatino Linotype" w:cs="Palatino Linotype"/>
        </w:rPr>
        <w:t>Jämställt föräldraskap och trygga relationer</w:t>
      </w:r>
    </w:p>
    <w:p w14:paraId="770F7F6C" w14:textId="77777777" w:rsidR="008135A2" w:rsidRPr="00CB3324" w:rsidRDefault="008135A2" w:rsidP="00D90EC5">
      <w:pPr>
        <w:pStyle w:val="Liststycke"/>
        <w:numPr>
          <w:ilvl w:val="0"/>
          <w:numId w:val="18"/>
        </w:numPr>
        <w:rPr>
          <w:rFonts w:eastAsia="Palatino Linotype" w:cs="Palatino Linotype"/>
        </w:rPr>
      </w:pPr>
      <w:r w:rsidRPr="5EA0AE6A">
        <w:rPr>
          <w:rFonts w:eastAsia="Palatino Linotype" w:cs="Palatino Linotype"/>
        </w:rPr>
        <w:t>Ohälsa - kvinnors arbetsmiljö, psykisk ohälsa män och kvinnor</w:t>
      </w:r>
    </w:p>
    <w:p w14:paraId="28983BBC" w14:textId="63A2C36B" w:rsidR="008135A2" w:rsidRDefault="008135A2" w:rsidP="00D90EC5">
      <w:pPr>
        <w:pStyle w:val="Liststycke"/>
        <w:numPr>
          <w:ilvl w:val="0"/>
          <w:numId w:val="18"/>
        </w:numPr>
        <w:rPr>
          <w:rFonts w:eastAsia="Palatino Linotype" w:cs="Palatino Linotype"/>
        </w:rPr>
      </w:pPr>
      <w:r w:rsidRPr="5EA0AE6A">
        <w:rPr>
          <w:rFonts w:eastAsia="Palatino Linotype" w:cs="Palatino Linotype"/>
        </w:rPr>
        <w:t>Våldsförebyggande arbete med fokus på maskulinitet – tidiga insatser</w:t>
      </w:r>
    </w:p>
    <w:p w14:paraId="41BF582C" w14:textId="214F8F66" w:rsidR="007D31FF" w:rsidRDefault="007D31FF">
      <w:pPr>
        <w:rPr>
          <w:rFonts w:eastAsia="Palatino Linotype" w:cs="Palatino Linotype"/>
        </w:rPr>
      </w:pPr>
      <w:r>
        <w:rPr>
          <w:rFonts w:eastAsia="Palatino Linotype" w:cs="Palatino Linotype"/>
        </w:rPr>
        <w:br w:type="page"/>
      </w:r>
    </w:p>
    <w:p w14:paraId="6C8B6A7F" w14:textId="762FDE0C" w:rsidR="008135A2" w:rsidRDefault="00C12592" w:rsidP="008135A2">
      <w:pPr>
        <w:pStyle w:val="Rubrik2"/>
      </w:pPr>
      <w:r w:rsidRPr="00CB3324">
        <w:rPr>
          <w:noProof/>
        </w:rPr>
        <w:lastRenderedPageBreak/>
        <mc:AlternateContent>
          <mc:Choice Requires="wps">
            <w:drawing>
              <wp:anchor distT="0" distB="0" distL="114300" distR="114300" simplePos="0" relativeHeight="251658240" behindDoc="1" locked="0" layoutInCell="1" allowOverlap="1" wp14:anchorId="671326EF" wp14:editId="0CD61370">
                <wp:simplePos x="0" y="0"/>
                <wp:positionH relativeFrom="column">
                  <wp:posOffset>-293370</wp:posOffset>
                </wp:positionH>
                <wp:positionV relativeFrom="paragraph">
                  <wp:posOffset>-59690</wp:posOffset>
                </wp:positionV>
                <wp:extent cx="6321149" cy="1239962"/>
                <wp:effectExtent l="0" t="0" r="22860" b="17780"/>
                <wp:wrapNone/>
                <wp:docPr id="31" name="Rektangel 31"/>
                <wp:cNvGraphicFramePr/>
                <a:graphic xmlns:a="http://schemas.openxmlformats.org/drawingml/2006/main">
                  <a:graphicData uri="http://schemas.microsoft.com/office/word/2010/wordprocessingShape">
                    <wps:wsp>
                      <wps:cNvSpPr/>
                      <wps:spPr>
                        <a:xfrm>
                          <a:off x="0" y="0"/>
                          <a:ext cx="6321149" cy="1239962"/>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A98EF" id="Rektangel 31" o:spid="_x0000_s1026" style="position:absolute;margin-left:-23.1pt;margin-top:-4.7pt;width:497.75pt;height:97.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" fillcolor="#d9e2f3 [660]" strokecolor="#1f3763 [1604]" strokeweight="1pt"/>
            </w:pict>
          </mc:Fallback>
        </mc:AlternateContent>
      </w:r>
      <w:r w:rsidR="008135A2" w:rsidRPr="0040669C">
        <w:t xml:space="preserve">Uppnå under </w:t>
      </w:r>
      <w:r w:rsidR="008135A2" w:rsidRPr="00F15635">
        <w:t>mandatperiodens sista år 2022</w:t>
      </w:r>
    </w:p>
    <w:p w14:paraId="3B818312" w14:textId="4C6F1864" w:rsidR="008135A2" w:rsidRPr="003269A0" w:rsidRDefault="008135A2" w:rsidP="008135A2">
      <w:pPr>
        <w:pStyle w:val="Rubrik5"/>
      </w:pPr>
      <w:r>
        <w:t>Delområden:</w:t>
      </w:r>
    </w:p>
    <w:p w14:paraId="6A20578F" w14:textId="1D8A76F2" w:rsidR="008135A2" w:rsidRPr="00E430F4" w:rsidRDefault="008135A2" w:rsidP="008135A2">
      <w:r w:rsidRPr="00E430F4">
        <w:t>Mer jämställd service</w:t>
      </w:r>
      <w:r>
        <w:t xml:space="preserve"> </w:t>
      </w:r>
      <w:r w:rsidRPr="00E430F4">
        <w:t>och</w:t>
      </w:r>
      <w:r>
        <w:t xml:space="preserve"> </w:t>
      </w:r>
      <w:r w:rsidRPr="00E430F4">
        <w:t>bemötande</w:t>
      </w:r>
      <w:r w:rsidRPr="00E430F4">
        <w:br/>
        <w:t>Mer jämställd resursfördelning</w:t>
      </w:r>
      <w:r w:rsidRPr="00E430F4">
        <w:br/>
        <w:t>Minskat våld</w:t>
      </w:r>
      <w:r>
        <w:t>, hot</w:t>
      </w:r>
      <w:r w:rsidRPr="00E430F4">
        <w:t xml:space="preserve"> och trakasserier mot kvinnor och barn</w:t>
      </w:r>
      <w:r w:rsidRPr="00E430F4">
        <w:br/>
      </w:r>
    </w:p>
    <w:p w14:paraId="52F05E5E" w14:textId="6250C148" w:rsidR="00E1058F" w:rsidRDefault="00E1058F" w:rsidP="007F2DC4">
      <w:pPr>
        <w:pStyle w:val="Rubrik3"/>
      </w:pPr>
      <w:r>
        <w:t>Några exempel från nämnders och styrelsers åtaganden</w:t>
      </w:r>
    </w:p>
    <w:p w14:paraId="03A4C0DC" w14:textId="75D3D295" w:rsidR="19F07653" w:rsidRPr="00CB3324" w:rsidRDefault="19F07653" w:rsidP="632653EB">
      <w:pPr>
        <w:rPr>
          <w:rFonts w:eastAsia="Palatino Linotype" w:cs="Palatino Linotype"/>
        </w:rPr>
      </w:pPr>
      <w:r w:rsidRPr="00CB3324">
        <w:rPr>
          <w:rFonts w:eastAsia="Palatino Linotype" w:cs="Palatino Linotype"/>
        </w:rPr>
        <w:t>Forts</w:t>
      </w:r>
      <w:r w:rsidR="1A635A0A" w:rsidRPr="00CB3324">
        <w:rPr>
          <w:rFonts w:eastAsia="Palatino Linotype" w:cs="Palatino Linotype"/>
        </w:rPr>
        <w:t>ä</w:t>
      </w:r>
      <w:r w:rsidRPr="00CB3324">
        <w:rPr>
          <w:rFonts w:eastAsia="Palatino Linotype" w:cs="Palatino Linotype"/>
        </w:rPr>
        <w:t>t</w:t>
      </w:r>
      <w:r w:rsidR="3CE22B89" w:rsidRPr="00CB3324">
        <w:rPr>
          <w:rFonts w:eastAsia="Palatino Linotype" w:cs="Palatino Linotype"/>
        </w:rPr>
        <w:t>t</w:t>
      </w:r>
      <w:r w:rsidR="586875ED" w:rsidRPr="00CB3324">
        <w:rPr>
          <w:rFonts w:eastAsia="Palatino Linotype" w:cs="Palatino Linotype"/>
        </w:rPr>
        <w:t>a</w:t>
      </w:r>
      <w:r w:rsidRPr="00CB3324">
        <w:rPr>
          <w:rFonts w:eastAsia="Palatino Linotype" w:cs="Palatino Linotype"/>
        </w:rPr>
        <w:t xml:space="preserve"> arbete</w:t>
      </w:r>
      <w:r w:rsidR="328BE5C7" w:rsidRPr="00CB3324">
        <w:rPr>
          <w:rFonts w:eastAsia="Palatino Linotype" w:cs="Palatino Linotype"/>
        </w:rPr>
        <w:t>t</w:t>
      </w:r>
      <w:r w:rsidRPr="00CB3324">
        <w:rPr>
          <w:rFonts w:eastAsia="Palatino Linotype" w:cs="Palatino Linotype"/>
        </w:rPr>
        <w:t xml:space="preserve"> </w:t>
      </w:r>
      <w:r w:rsidR="7AF7948B" w:rsidRPr="00CB3324">
        <w:rPr>
          <w:rFonts w:eastAsia="Palatino Linotype" w:cs="Palatino Linotype"/>
        </w:rPr>
        <w:t>med jämlik fördelning av resurser</w:t>
      </w:r>
      <w:r w:rsidR="30404D43" w:rsidRPr="00CB3324">
        <w:rPr>
          <w:rFonts w:eastAsia="Palatino Linotype" w:cs="Palatino Linotype"/>
        </w:rPr>
        <w:t>, stöd och bidrag</w:t>
      </w:r>
      <w:r w:rsidR="7AF7948B" w:rsidRPr="00CB3324">
        <w:rPr>
          <w:rFonts w:eastAsia="Palatino Linotype" w:cs="Palatino Linotype"/>
        </w:rPr>
        <w:t xml:space="preserve"> </w:t>
      </w:r>
    </w:p>
    <w:p w14:paraId="108FCED6" w14:textId="4BB41DFE" w:rsidR="1E7C4994" w:rsidRPr="00CB3324" w:rsidRDefault="10D8C031" w:rsidP="632653EB">
      <w:pPr>
        <w:rPr>
          <w:rFonts w:eastAsia="Palatino Linotype" w:cs="Palatino Linotype"/>
        </w:rPr>
      </w:pPr>
      <w:r w:rsidRPr="00CB3324">
        <w:rPr>
          <w:rFonts w:eastAsia="Palatino Linotype" w:cs="Palatino Linotype"/>
        </w:rPr>
        <w:t>Forts</w:t>
      </w:r>
      <w:r w:rsidR="615C37C1" w:rsidRPr="00CB3324">
        <w:rPr>
          <w:rFonts w:eastAsia="Palatino Linotype" w:cs="Palatino Linotype"/>
        </w:rPr>
        <w:t>ä</w:t>
      </w:r>
      <w:r w:rsidRPr="00CB3324">
        <w:rPr>
          <w:rFonts w:eastAsia="Palatino Linotype" w:cs="Palatino Linotype"/>
        </w:rPr>
        <w:t>tt</w:t>
      </w:r>
      <w:r w:rsidR="3F888A83" w:rsidRPr="00CB3324">
        <w:rPr>
          <w:rFonts w:eastAsia="Palatino Linotype" w:cs="Palatino Linotype"/>
        </w:rPr>
        <w:t>a</w:t>
      </w:r>
      <w:r w:rsidRPr="00CB3324">
        <w:rPr>
          <w:rFonts w:eastAsia="Palatino Linotype" w:cs="Palatino Linotype"/>
        </w:rPr>
        <w:t xml:space="preserve"> arbete</w:t>
      </w:r>
      <w:r w:rsidR="5B07DC8E" w:rsidRPr="00CB3324">
        <w:rPr>
          <w:rFonts w:eastAsia="Palatino Linotype" w:cs="Palatino Linotype"/>
        </w:rPr>
        <w:t>t</w:t>
      </w:r>
      <w:r w:rsidRPr="00CB3324">
        <w:rPr>
          <w:rFonts w:eastAsia="Palatino Linotype" w:cs="Palatino Linotype"/>
        </w:rPr>
        <w:t xml:space="preserve"> </w:t>
      </w:r>
      <w:r w:rsidR="178C91F5" w:rsidRPr="00CB3324">
        <w:rPr>
          <w:rFonts w:eastAsia="Palatino Linotype" w:cs="Palatino Linotype"/>
        </w:rPr>
        <w:t xml:space="preserve">med </w:t>
      </w:r>
      <w:r w:rsidRPr="00CB3324">
        <w:rPr>
          <w:rFonts w:eastAsia="Palatino Linotype" w:cs="Palatino Linotype"/>
        </w:rPr>
        <w:t xml:space="preserve">jämlik </w:t>
      </w:r>
      <w:r w:rsidR="407AB7BB" w:rsidRPr="00CB3324">
        <w:rPr>
          <w:rFonts w:eastAsia="Palatino Linotype" w:cs="Palatino Linotype"/>
        </w:rPr>
        <w:t xml:space="preserve">service, </w:t>
      </w:r>
      <w:r w:rsidRPr="00CB3324">
        <w:rPr>
          <w:rFonts w:eastAsia="Palatino Linotype" w:cs="Palatino Linotype"/>
        </w:rPr>
        <w:t>bemötande</w:t>
      </w:r>
      <w:r w:rsidR="0A55ED14" w:rsidRPr="00CB3324">
        <w:rPr>
          <w:rFonts w:eastAsia="Palatino Linotype" w:cs="Palatino Linotype"/>
        </w:rPr>
        <w:t xml:space="preserve"> </w:t>
      </w:r>
      <w:r w:rsidRPr="00CB3324">
        <w:rPr>
          <w:rFonts w:eastAsia="Palatino Linotype" w:cs="Palatino Linotype"/>
        </w:rPr>
        <w:t xml:space="preserve">och nöjdhet </w:t>
      </w:r>
    </w:p>
    <w:p w14:paraId="64451AC8" w14:textId="7173BB4E" w:rsidR="1E7C4994" w:rsidRPr="00CB3324" w:rsidRDefault="1E7C4994" w:rsidP="632653EB">
      <w:pPr>
        <w:rPr>
          <w:rFonts w:eastAsia="Palatino Linotype" w:cs="Palatino Linotype"/>
        </w:rPr>
      </w:pPr>
      <w:r w:rsidRPr="00CB3324">
        <w:rPr>
          <w:rFonts w:eastAsia="Palatino Linotype" w:cs="Palatino Linotype"/>
        </w:rPr>
        <w:t xml:space="preserve">Öka pojkars meritvärden </w:t>
      </w:r>
      <w:r w:rsidR="4768A718" w:rsidRPr="00CB3324">
        <w:rPr>
          <w:rFonts w:eastAsia="Palatino Linotype" w:cs="Palatino Linotype"/>
        </w:rPr>
        <w:t xml:space="preserve">och </w:t>
      </w:r>
      <w:r w:rsidR="73BAB967" w:rsidRPr="00CB3324">
        <w:rPr>
          <w:rFonts w:eastAsia="Palatino Linotype" w:cs="Palatino Linotype"/>
        </w:rPr>
        <w:t xml:space="preserve">minska </w:t>
      </w:r>
      <w:r w:rsidR="4768A718" w:rsidRPr="00CB3324">
        <w:rPr>
          <w:rFonts w:eastAsia="Palatino Linotype" w:cs="Palatino Linotype"/>
        </w:rPr>
        <w:t xml:space="preserve">flickors upplevelse av stress </w:t>
      </w:r>
      <w:r w:rsidRPr="00CB3324">
        <w:rPr>
          <w:rFonts w:eastAsia="Palatino Linotype" w:cs="Palatino Linotype"/>
        </w:rPr>
        <w:t>i skolan</w:t>
      </w:r>
    </w:p>
    <w:p w14:paraId="29A1DE36" w14:textId="6DF81532" w:rsidR="3EC5587D" w:rsidRPr="00CB3324" w:rsidRDefault="418642D6" w:rsidP="632653EB">
      <w:pPr>
        <w:rPr>
          <w:rFonts w:eastAsia="Palatino Linotype" w:cs="Palatino Linotype"/>
        </w:rPr>
      </w:pPr>
      <w:r w:rsidRPr="00CB3324">
        <w:rPr>
          <w:rFonts w:eastAsia="Palatino Linotype" w:cs="Palatino Linotype"/>
        </w:rPr>
        <w:t xml:space="preserve">Stärka </w:t>
      </w:r>
      <w:r w:rsidR="63F847E7" w:rsidRPr="00CB3324">
        <w:rPr>
          <w:rFonts w:eastAsia="Palatino Linotype" w:cs="Palatino Linotype"/>
        </w:rPr>
        <w:t xml:space="preserve">och utveckla </w:t>
      </w:r>
      <w:r w:rsidRPr="00CB3324">
        <w:rPr>
          <w:rFonts w:eastAsia="Palatino Linotype" w:cs="Palatino Linotype"/>
        </w:rPr>
        <w:t>det våldsförebyggande arbetet</w:t>
      </w:r>
      <w:r w:rsidR="7D964597" w:rsidRPr="00CB3324">
        <w:rPr>
          <w:rFonts w:eastAsia="Palatino Linotype" w:cs="Palatino Linotype"/>
        </w:rPr>
        <w:t xml:space="preserve"> och tidiga insatser</w:t>
      </w:r>
      <w:r w:rsidR="3EC5587D" w:rsidRPr="00CB3324">
        <w:rPr>
          <w:rFonts w:eastAsia="Palatino Linotype" w:cs="Palatino Linotype"/>
        </w:rPr>
        <w:t xml:space="preserve"> </w:t>
      </w:r>
    </w:p>
    <w:p w14:paraId="6B0F34E5" w14:textId="4C730C74" w:rsidR="418642D6" w:rsidRPr="00CB3324" w:rsidRDefault="418642D6" w:rsidP="632653EB">
      <w:pPr>
        <w:rPr>
          <w:rFonts w:eastAsia="Palatino Linotype" w:cs="Palatino Linotype"/>
        </w:rPr>
      </w:pPr>
      <w:r w:rsidRPr="00CB3324">
        <w:rPr>
          <w:rFonts w:eastAsia="Palatino Linotype" w:cs="Palatino Linotype"/>
        </w:rPr>
        <w:t>Öka andel män i omsorgsyrken</w:t>
      </w:r>
    </w:p>
    <w:p w14:paraId="639B920D" w14:textId="23015B80" w:rsidR="008135A2" w:rsidRPr="00CB3324" w:rsidRDefault="418642D6" w:rsidP="632653EB">
      <w:pPr>
        <w:rPr>
          <w:rFonts w:eastAsia="Palatino Linotype" w:cs="Palatino Linotype"/>
        </w:rPr>
      </w:pPr>
      <w:r w:rsidRPr="00CB3324">
        <w:rPr>
          <w:rFonts w:eastAsia="Palatino Linotype" w:cs="Palatino Linotype"/>
        </w:rPr>
        <w:t>Minska könsskillnader i sjuktal</w:t>
      </w:r>
      <w:r w:rsidR="00565078" w:rsidRPr="00CB3324">
        <w:rPr>
          <w:rFonts w:eastAsia="Palatino Linotype" w:cs="Palatino Linotype"/>
        </w:rPr>
        <w:t xml:space="preserve"> </w:t>
      </w:r>
    </w:p>
    <w:p w14:paraId="623EE8EB" w14:textId="77777777" w:rsidR="008135A2" w:rsidRPr="0040669C" w:rsidRDefault="008135A2" w:rsidP="008135A2">
      <w:pPr>
        <w:pStyle w:val="Rubrik2"/>
      </w:pPr>
      <w:r w:rsidRPr="0040669C">
        <w:t>Uppföljning</w:t>
      </w:r>
    </w:p>
    <w:p w14:paraId="227A644D" w14:textId="77777777" w:rsidR="008135A2" w:rsidRPr="00CB3324" w:rsidRDefault="008135A2" w:rsidP="53BA4097">
      <w:r w:rsidRPr="5D223A13">
        <w:t xml:space="preserve">Den centrala uppföljningen av utvecklingsområdet gör kommunstaben och rapporterar till kommunstyrelsen. </w:t>
      </w:r>
      <w:r w:rsidRPr="00CB3324">
        <w:t>Följande nyckeltal kommer att användas:</w:t>
      </w:r>
    </w:p>
    <w:p w14:paraId="4C66AB26" w14:textId="77777777" w:rsidR="008135A2" w:rsidRPr="00CB3324" w:rsidRDefault="008135A2" w:rsidP="008E78E1">
      <w:pPr>
        <w:pStyle w:val="Liststycke"/>
        <w:numPr>
          <w:ilvl w:val="0"/>
          <w:numId w:val="7"/>
        </w:numPr>
      </w:pPr>
      <w:r>
        <w:t xml:space="preserve">Könsuppdelad uppföljning av övergripande mål 2050  </w:t>
      </w:r>
    </w:p>
    <w:p w14:paraId="19C0AE18" w14:textId="77777777" w:rsidR="008135A2" w:rsidRPr="00CB3324" w:rsidRDefault="008135A2" w:rsidP="008E78E1">
      <w:pPr>
        <w:pStyle w:val="Liststycke"/>
        <w:numPr>
          <w:ilvl w:val="0"/>
          <w:numId w:val="7"/>
        </w:numPr>
      </w:pPr>
      <w:r>
        <w:t xml:space="preserve">Användningen av checklista – </w:t>
      </w:r>
      <w:proofErr w:type="gramStart"/>
      <w:r>
        <w:t>SKRs</w:t>
      </w:r>
      <w:proofErr w:type="gramEnd"/>
      <w:r>
        <w:t xml:space="preserve"> vägledning för jämställdhetsintegrering</w:t>
      </w:r>
    </w:p>
    <w:p w14:paraId="0FE387AB" w14:textId="7813F8AD" w:rsidR="008135A2" w:rsidRPr="00CB3324" w:rsidRDefault="617847AB" w:rsidP="53BA4097">
      <w:r w:rsidRPr="00CB3324">
        <w:t>Ytterligare nyckeltal</w:t>
      </w:r>
      <w:r w:rsidR="008135A2" w:rsidRPr="00CB3324">
        <w:t xml:space="preserve"> tas fram i </w:t>
      </w:r>
      <w:r w:rsidR="00DD04A9" w:rsidRPr="00CB3324">
        <w:t xml:space="preserve">arbetet med </w:t>
      </w:r>
      <w:r w:rsidR="008135A2" w:rsidRPr="00CB3324">
        <w:t>handlingsplan Stoppa mäns våld mot kvinnor</w:t>
      </w:r>
      <w:r w:rsidR="5364E1D6" w:rsidRPr="00CB3324">
        <w:t xml:space="preserve"> 2022</w:t>
      </w:r>
      <w:r w:rsidR="008135A2" w:rsidRPr="00CB3324">
        <w:t xml:space="preserve">. </w:t>
      </w:r>
    </w:p>
    <w:p w14:paraId="26D86066" w14:textId="77777777" w:rsidR="008135A2" w:rsidRDefault="008135A2" w:rsidP="008135A2">
      <w:r>
        <w:br w:type="page"/>
      </w:r>
    </w:p>
    <w:p w14:paraId="55F6E226" w14:textId="6BB4CBBF" w:rsidR="008135A2" w:rsidRPr="00505719" w:rsidRDefault="008135A2" w:rsidP="008135A2">
      <w:pPr>
        <w:pStyle w:val="Rubrik1"/>
      </w:pPr>
      <w:bookmarkStart w:id="6" w:name="_Toc83132617"/>
      <w:r w:rsidRPr="00505719">
        <w:lastRenderedPageBreak/>
        <w:t>Minskad klimatpåverkan 2019–2022</w:t>
      </w:r>
      <w:bookmarkEnd w:id="6"/>
    </w:p>
    <w:p w14:paraId="605719E6" w14:textId="62209617" w:rsidR="006D0168" w:rsidRPr="006D0168" w:rsidRDefault="001930E9" w:rsidP="006D0168">
      <w:r>
        <w:rPr>
          <w:noProof/>
        </w:rPr>
        <w:drawing>
          <wp:inline distT="0" distB="0" distL="0" distR="0" wp14:anchorId="172AE16D" wp14:editId="486220D3">
            <wp:extent cx="5760720" cy="1048385"/>
            <wp:effectExtent l="0" t="0" r="0" b="0"/>
            <wp:docPr id="854075297" name="Bildobjekt 854075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60720" cy="1048385"/>
                    </a:xfrm>
                    <a:prstGeom prst="rect">
                      <a:avLst/>
                    </a:prstGeom>
                  </pic:spPr>
                </pic:pic>
              </a:graphicData>
            </a:graphic>
          </wp:inline>
        </w:drawing>
      </w:r>
    </w:p>
    <w:p w14:paraId="49ABB88E" w14:textId="77777777" w:rsidR="00FB3894" w:rsidRDefault="008135A2" w:rsidP="008135A2">
      <w:r w:rsidRPr="00505719">
        <w:t xml:space="preserve">Bland de </w:t>
      </w:r>
      <w:r w:rsidRPr="002554A4">
        <w:t>övergripande målen till 2050</w:t>
      </w:r>
      <w:r w:rsidRPr="00505719">
        <w:t xml:space="preserve"> finns två mål som är nära kopplade till utvecklingsområdet</w:t>
      </w:r>
      <w:r>
        <w:t xml:space="preserve">. </w:t>
      </w:r>
    </w:p>
    <w:p w14:paraId="6FA14A6C" w14:textId="15626238" w:rsidR="00FB3894" w:rsidRPr="00715B7A" w:rsidRDefault="008135A2" w:rsidP="008135A2">
      <w:pPr>
        <w:rPr>
          <w:i/>
        </w:rPr>
      </w:pPr>
      <w:r w:rsidRPr="00715B7A">
        <w:rPr>
          <w:i/>
        </w:rPr>
        <w:t>Luleå har ingen påverkan på klimatet</w:t>
      </w:r>
      <w:r w:rsidR="00715B7A" w:rsidRPr="00715B7A">
        <w:rPr>
          <w:i/>
          <w:iCs/>
        </w:rPr>
        <w:t>.</w:t>
      </w:r>
    </w:p>
    <w:p w14:paraId="15912175" w14:textId="5BD403C4" w:rsidR="008135A2" w:rsidRPr="00715B7A" w:rsidRDefault="008135A2" w:rsidP="008135A2">
      <w:pPr>
        <w:rPr>
          <w:i/>
        </w:rPr>
      </w:pPr>
      <w:r w:rsidRPr="00715B7A">
        <w:rPr>
          <w:i/>
        </w:rPr>
        <w:t>Luleås invånare har ett hållbart vardagsliv.</w:t>
      </w:r>
    </w:p>
    <w:p w14:paraId="1CE16216" w14:textId="0FD87671" w:rsidR="00715B7A" w:rsidRDefault="004878CB" w:rsidP="008135A2">
      <w:r>
        <w:rPr>
          <w:noProof/>
        </w:rPr>
        <w:drawing>
          <wp:inline distT="0" distB="0" distL="0" distR="0" wp14:anchorId="2D5EABAF" wp14:editId="23ED28F0">
            <wp:extent cx="971613" cy="720000"/>
            <wp:effectExtent l="0" t="0" r="0" b="4445"/>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9"/>
                    <pic:cNvPicPr/>
                  </pic:nvPicPr>
                  <pic:blipFill>
                    <a:blip r:embed="rId44">
                      <a:extLst>
                        <a:ext uri="{28A0092B-C50C-407E-A947-70E740481C1C}">
                          <a14:useLocalDpi xmlns:a14="http://schemas.microsoft.com/office/drawing/2010/main" val="0"/>
                        </a:ext>
                      </a:extLst>
                    </a:blip>
                    <a:stretch>
                      <a:fillRect/>
                    </a:stretch>
                  </pic:blipFill>
                  <pic:spPr>
                    <a:xfrm>
                      <a:off x="0" y="0"/>
                      <a:ext cx="971613" cy="720000"/>
                    </a:xfrm>
                    <a:prstGeom prst="rect">
                      <a:avLst/>
                    </a:prstGeom>
                  </pic:spPr>
                </pic:pic>
              </a:graphicData>
            </a:graphic>
          </wp:inline>
        </w:drawing>
      </w:r>
      <w:r w:rsidR="004E64BA">
        <w:rPr>
          <w:noProof/>
        </w:rPr>
        <w:drawing>
          <wp:inline distT="0" distB="0" distL="0" distR="0" wp14:anchorId="7E4499A0" wp14:editId="28C68164">
            <wp:extent cx="971613" cy="720000"/>
            <wp:effectExtent l="0" t="0" r="0" b="4445"/>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1"/>
                    <pic:cNvPicPr/>
                  </pic:nvPicPr>
                  <pic:blipFill>
                    <a:blip r:embed="rId45">
                      <a:extLst>
                        <a:ext uri="{28A0092B-C50C-407E-A947-70E740481C1C}">
                          <a14:useLocalDpi xmlns:a14="http://schemas.microsoft.com/office/drawing/2010/main" val="0"/>
                        </a:ext>
                      </a:extLst>
                    </a:blip>
                    <a:stretch>
                      <a:fillRect/>
                    </a:stretch>
                  </pic:blipFill>
                  <pic:spPr>
                    <a:xfrm>
                      <a:off x="0" y="0"/>
                      <a:ext cx="971613" cy="720000"/>
                    </a:xfrm>
                    <a:prstGeom prst="rect">
                      <a:avLst/>
                    </a:prstGeom>
                  </pic:spPr>
                </pic:pic>
              </a:graphicData>
            </a:graphic>
          </wp:inline>
        </w:drawing>
      </w:r>
    </w:p>
    <w:p w14:paraId="27B82A68" w14:textId="7A5EAB5F" w:rsidR="008135A2" w:rsidRPr="00505719" w:rsidRDefault="008135A2" w:rsidP="008135A2">
      <w:r w:rsidRPr="00505719">
        <w:t>Dessa mål är en del av vårt omhändertagande av de mål i Agenda 2030 som berör minskad klimatpåverkan.</w:t>
      </w:r>
    </w:p>
    <w:p w14:paraId="7509F3D8" w14:textId="5F3CB53E" w:rsidR="004E64BA" w:rsidRPr="00505719" w:rsidRDefault="006C6A4A" w:rsidP="008135A2">
      <w:r>
        <w:rPr>
          <w:noProof/>
        </w:rPr>
        <w:drawing>
          <wp:inline distT="0" distB="0" distL="0" distR="0" wp14:anchorId="13849950" wp14:editId="60FA3EB8">
            <wp:extent cx="720000" cy="720000"/>
            <wp:effectExtent l="0" t="0" r="4445" b="4445"/>
            <wp:docPr id="39" name="Bildobjek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9"/>
                    <pic:cNvPicPr/>
                  </pic:nvPicPr>
                  <pic:blipFill>
                    <a:blip r:embed="rId46">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985791">
        <w:rPr>
          <w:noProof/>
        </w:rPr>
        <w:drawing>
          <wp:inline distT="0" distB="0" distL="0" distR="0" wp14:anchorId="3701EECE" wp14:editId="60332229">
            <wp:extent cx="720000" cy="720000"/>
            <wp:effectExtent l="0" t="0" r="4445" b="4445"/>
            <wp:docPr id="40"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0"/>
                    <pic:cNvPicPr/>
                  </pic:nvPicPr>
                  <pic:blipFill>
                    <a:blip r:embed="rId47">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5F3F990B" w14:textId="77777777" w:rsidR="008135A2" w:rsidRPr="00505719" w:rsidRDefault="008135A2" w:rsidP="008135A2">
      <w:r w:rsidRPr="00505719">
        <w:t xml:space="preserve">Luleå har genom att skriva under EU-kommissionens </w:t>
      </w:r>
      <w:r w:rsidRPr="001862C5">
        <w:t xml:space="preserve">Borgmästaravtal </w:t>
      </w:r>
      <w:r w:rsidRPr="00505719">
        <w:t>åtagit sig att vara ambitiösare än EU:s klimatmål. Vårt mål i Borgmästaravtalet är att minska utsläppen av koldioxid med 60% mellan åren 1995 och 2030.</w:t>
      </w:r>
    </w:p>
    <w:p w14:paraId="59AF2F12" w14:textId="614CCFED" w:rsidR="008135A2" w:rsidRPr="00505719" w:rsidRDefault="008135A2" w:rsidP="007F2DC4">
      <w:pPr>
        <w:pStyle w:val="Rubrik3"/>
      </w:pPr>
      <w:r w:rsidRPr="00505719">
        <w:t>Utmaningar</w:t>
      </w:r>
      <w:r w:rsidR="00D12682">
        <w:t xml:space="preserve"> inför 2022</w:t>
      </w:r>
    </w:p>
    <w:p w14:paraId="30ADAE84" w14:textId="7EB4AB0A" w:rsidR="008135A2" w:rsidRPr="00CB3324" w:rsidRDefault="008135A2" w:rsidP="00D90EC5">
      <w:pPr>
        <w:pStyle w:val="Liststycke"/>
        <w:numPr>
          <w:ilvl w:val="0"/>
          <w:numId w:val="18"/>
        </w:numPr>
        <w:rPr>
          <w:rFonts w:eastAsia="Palatino Linotype" w:cs="Palatino Linotype"/>
        </w:rPr>
      </w:pPr>
      <w:r w:rsidRPr="5EA0AE6A">
        <w:rPr>
          <w:rFonts w:eastAsia="Palatino Linotype" w:cs="Palatino Linotype"/>
        </w:rPr>
        <w:t>Fortsätta arbetet för halverad klimatpåverkan från resor och transporter</w:t>
      </w:r>
    </w:p>
    <w:p w14:paraId="7412ADE5" w14:textId="50B35EEB" w:rsidR="00D12682" w:rsidRPr="00CB3324" w:rsidRDefault="00D12682" w:rsidP="00D90EC5">
      <w:pPr>
        <w:pStyle w:val="Liststycke"/>
        <w:numPr>
          <w:ilvl w:val="0"/>
          <w:numId w:val="18"/>
        </w:numPr>
        <w:rPr>
          <w:rFonts w:eastAsia="Palatino Linotype" w:cs="Palatino Linotype"/>
        </w:rPr>
      </w:pPr>
      <w:r w:rsidRPr="5EA0AE6A">
        <w:rPr>
          <w:rFonts w:eastAsia="Palatino Linotype" w:cs="Palatino Linotype"/>
        </w:rPr>
        <w:t>Öka andelen elfordon</w:t>
      </w:r>
      <w:r w:rsidR="00DF5DD2" w:rsidRPr="5EA0AE6A">
        <w:rPr>
          <w:rFonts w:eastAsia="Palatino Linotype" w:cs="Palatino Linotype"/>
        </w:rPr>
        <w:t xml:space="preserve"> och resor med kollektivtrafik (buss och tåg)</w:t>
      </w:r>
    </w:p>
    <w:p w14:paraId="0C4D4380" w14:textId="1C8DDB6C" w:rsidR="002C0B72" w:rsidRPr="00CB3324" w:rsidRDefault="002C0B72" w:rsidP="00D90EC5">
      <w:pPr>
        <w:pStyle w:val="Liststycke"/>
        <w:numPr>
          <w:ilvl w:val="0"/>
          <w:numId w:val="18"/>
        </w:numPr>
        <w:rPr>
          <w:rFonts w:eastAsia="Palatino Linotype" w:cs="Palatino Linotype"/>
        </w:rPr>
      </w:pPr>
      <w:r w:rsidRPr="5EA0AE6A">
        <w:rPr>
          <w:rFonts w:eastAsia="Palatino Linotype" w:cs="Palatino Linotype"/>
        </w:rPr>
        <w:t>Fortsätta ställa ”klimat-krav” på olika leverantörer</w:t>
      </w:r>
    </w:p>
    <w:p w14:paraId="120CC3CA" w14:textId="0B8D8EFE" w:rsidR="008135A2" w:rsidRPr="00CB3324" w:rsidRDefault="000F4929" w:rsidP="00D90EC5">
      <w:pPr>
        <w:pStyle w:val="Liststycke"/>
        <w:numPr>
          <w:ilvl w:val="0"/>
          <w:numId w:val="18"/>
        </w:numPr>
        <w:rPr>
          <w:rFonts w:eastAsia="Palatino Linotype" w:cs="Palatino Linotype"/>
        </w:rPr>
      </w:pPr>
      <w:r w:rsidRPr="5EA0AE6A">
        <w:rPr>
          <w:rFonts w:eastAsia="Palatino Linotype" w:cs="Palatino Linotype"/>
        </w:rPr>
        <w:t>Ökad s</w:t>
      </w:r>
      <w:r w:rsidR="008135A2" w:rsidRPr="5EA0AE6A">
        <w:rPr>
          <w:rFonts w:eastAsia="Palatino Linotype" w:cs="Palatino Linotype"/>
        </w:rPr>
        <w:t xml:space="preserve">amverkan och </w:t>
      </w:r>
      <w:r w:rsidRPr="5EA0AE6A">
        <w:rPr>
          <w:rFonts w:eastAsia="Palatino Linotype" w:cs="Palatino Linotype"/>
        </w:rPr>
        <w:t>arbete koppla</w:t>
      </w:r>
      <w:r w:rsidR="008135A2" w:rsidRPr="5EA0AE6A">
        <w:rPr>
          <w:rFonts w:eastAsia="Palatino Linotype" w:cs="Palatino Linotype"/>
        </w:rPr>
        <w:t>d till måltider och användningen av plaster</w:t>
      </w:r>
    </w:p>
    <w:p w14:paraId="0EBFDAF4" w14:textId="1A046079" w:rsidR="008135A2" w:rsidRPr="00CB3324" w:rsidRDefault="008135A2" w:rsidP="00D90EC5">
      <w:pPr>
        <w:pStyle w:val="Liststycke"/>
        <w:numPr>
          <w:ilvl w:val="0"/>
          <w:numId w:val="18"/>
        </w:numPr>
        <w:rPr>
          <w:rFonts w:eastAsia="Palatino Linotype" w:cs="Palatino Linotype"/>
        </w:rPr>
      </w:pPr>
      <w:r w:rsidRPr="5EA0AE6A">
        <w:rPr>
          <w:rFonts w:eastAsia="Palatino Linotype" w:cs="Palatino Linotype"/>
        </w:rPr>
        <w:t>Ökad kunskap om klimatpåverkan från investeringar och transporter</w:t>
      </w:r>
    </w:p>
    <w:p w14:paraId="34F5CBD6" w14:textId="76E581B9" w:rsidR="00CB3324" w:rsidRPr="00CB3324" w:rsidRDefault="00CB3324" w:rsidP="00CB3324">
      <w:pPr>
        <w:pStyle w:val="Liststycke"/>
        <w:numPr>
          <w:ilvl w:val="0"/>
          <w:numId w:val="18"/>
        </w:numPr>
        <w:rPr>
          <w:rFonts w:eastAsia="Palatino Linotype" w:cs="Palatino Linotype"/>
        </w:rPr>
      </w:pPr>
      <w:r>
        <w:rPr>
          <w:noProof/>
        </w:rPr>
        <mc:AlternateContent>
          <mc:Choice Requires="wps">
            <w:drawing>
              <wp:anchor distT="0" distB="0" distL="114300" distR="114300" simplePos="0" relativeHeight="251660288" behindDoc="1" locked="0" layoutInCell="1" allowOverlap="1" wp14:anchorId="35693721" wp14:editId="40E11691">
                <wp:simplePos x="0" y="0"/>
                <wp:positionH relativeFrom="column">
                  <wp:posOffset>-271642</wp:posOffset>
                </wp:positionH>
                <wp:positionV relativeFrom="paragraph">
                  <wp:posOffset>254744</wp:posOffset>
                </wp:positionV>
                <wp:extent cx="6304915" cy="1478777"/>
                <wp:effectExtent l="0" t="0" r="19685" b="26670"/>
                <wp:wrapNone/>
                <wp:docPr id="30" name="Rektangel 30"/>
                <wp:cNvGraphicFramePr/>
                <a:graphic xmlns:a="http://schemas.openxmlformats.org/drawingml/2006/main">
                  <a:graphicData uri="http://schemas.microsoft.com/office/word/2010/wordprocessingShape">
                    <wps:wsp>
                      <wps:cNvSpPr/>
                      <wps:spPr>
                        <a:xfrm>
                          <a:off x="0" y="0"/>
                          <a:ext cx="6304915" cy="1478777"/>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A7E83" id="Rektangel 30" o:spid="_x0000_s1026" style="position:absolute;margin-left:-21.4pt;margin-top:20.05pt;width:496.45pt;height:116.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" fillcolor="#d9e2f3 [660]" strokecolor="#1f3763 [1604]" strokeweight="1pt"/>
            </w:pict>
          </mc:Fallback>
        </mc:AlternateContent>
      </w:r>
      <w:r w:rsidR="002C0B72" w:rsidRPr="00CB3324">
        <w:rPr>
          <w:rFonts w:eastAsia="Palatino Linotype" w:cs="Palatino Linotype"/>
        </w:rPr>
        <w:t>Säkerställa att investeringar</w:t>
      </w:r>
      <w:r w:rsidR="00A52C58" w:rsidRPr="00CB3324">
        <w:rPr>
          <w:rFonts w:eastAsia="Palatino Linotype" w:cs="Palatino Linotype"/>
        </w:rPr>
        <w:t>na bidrar till omställning</w:t>
      </w:r>
    </w:p>
    <w:p w14:paraId="713F6973" w14:textId="48AFE979" w:rsidR="008135A2" w:rsidRDefault="008135A2" w:rsidP="008135A2">
      <w:pPr>
        <w:pStyle w:val="Rubrik2"/>
      </w:pPr>
      <w:r w:rsidRPr="00505719">
        <w:t xml:space="preserve">Uppnå </w:t>
      </w:r>
      <w:r w:rsidRPr="00F15635">
        <w:t>under mandatperiodens sista år 2022</w:t>
      </w:r>
    </w:p>
    <w:p w14:paraId="28BD646E" w14:textId="260CA4AF" w:rsidR="008135A2" w:rsidRPr="003269A0" w:rsidRDefault="008135A2" w:rsidP="008135A2">
      <w:pPr>
        <w:pStyle w:val="Rubrik5"/>
      </w:pPr>
      <w:r>
        <w:t>Delområden:</w:t>
      </w:r>
    </w:p>
    <w:p w14:paraId="4D293079" w14:textId="186BB402" w:rsidR="008135A2" w:rsidRPr="003F1A96" w:rsidRDefault="008135A2" w:rsidP="008135A2">
      <w:pPr>
        <w:rPr>
          <w:i/>
          <w:iCs/>
        </w:rPr>
      </w:pPr>
      <w:r w:rsidRPr="00476598">
        <w:t>Långsiktiga investeringar ska bidra till en minskad klimatpåverkan</w:t>
      </w:r>
      <w:r w:rsidRPr="00476598">
        <w:br/>
        <w:t>Halvera klimatpåverkan från egna resor och transporter</w:t>
      </w:r>
      <w:r>
        <w:t xml:space="preserve"> i förhållande till 2019</w:t>
      </w:r>
      <w:r w:rsidRPr="00476598">
        <w:br/>
        <w:t>Minska klimatpåverkan från vår måltidsverksamhet</w:t>
      </w:r>
      <w:r>
        <w:br/>
      </w:r>
      <w:r w:rsidRPr="00476598">
        <w:t>Minska klimatpåverkan från användningen av plaster</w:t>
      </w:r>
      <w:r>
        <w:br/>
      </w:r>
    </w:p>
    <w:p w14:paraId="48CE3836" w14:textId="77777777" w:rsidR="00B84E4D" w:rsidRDefault="00B84E4D">
      <w:pPr>
        <w:rPr>
          <w:rFonts w:asciiTheme="majorHAnsi" w:eastAsiaTheme="majorEastAsia" w:hAnsiTheme="majorHAnsi" w:cstheme="majorBidi"/>
          <w:color w:val="404040" w:themeColor="text1" w:themeTint="BF"/>
          <w:sz w:val="26"/>
          <w:szCs w:val="26"/>
        </w:rPr>
      </w:pPr>
      <w:r>
        <w:br w:type="page"/>
      </w:r>
    </w:p>
    <w:p w14:paraId="22E1EE72" w14:textId="77777777" w:rsidR="00E1058F" w:rsidRDefault="00E1058F" w:rsidP="007F2DC4">
      <w:pPr>
        <w:pStyle w:val="Rubrik3"/>
      </w:pPr>
      <w:r>
        <w:lastRenderedPageBreak/>
        <w:t>Några exempel från nämnders och styrelsers åtaganden</w:t>
      </w:r>
    </w:p>
    <w:p w14:paraId="51A53AD8" w14:textId="4A5884A5" w:rsidR="008135A2" w:rsidRPr="00CB3324" w:rsidRDefault="00924C62" w:rsidP="00CB3324">
      <w:r w:rsidRPr="00CB3324">
        <w:t>Fortsätta arbetet för att minska klimatpåverkan från egna resor</w:t>
      </w:r>
    </w:p>
    <w:p w14:paraId="40E57F17" w14:textId="4E214EDB" w:rsidR="00924C62" w:rsidRPr="00CB3324" w:rsidRDefault="0080064A" w:rsidP="00CB3324">
      <w:r w:rsidRPr="00CB3324">
        <w:t>Utveckla återbruk genom inventariebanken</w:t>
      </w:r>
    </w:p>
    <w:p w14:paraId="6EDAFEB3" w14:textId="4E46A72D" w:rsidR="0080064A" w:rsidRPr="00CB3324" w:rsidRDefault="0080064A" w:rsidP="00CB3324">
      <w:r w:rsidRPr="00CB3324">
        <w:t>Minska</w:t>
      </w:r>
      <w:r w:rsidR="007767E3" w:rsidRPr="00CB3324">
        <w:t xml:space="preserve"> klimatpåverkan från livsmedelsinköp och mäta matsvinn</w:t>
      </w:r>
    </w:p>
    <w:p w14:paraId="07883D6C" w14:textId="52A92CA2" w:rsidR="00542C68" w:rsidRPr="00CB3324" w:rsidRDefault="00542C68" w:rsidP="00CB3324">
      <w:r w:rsidRPr="00CB3324">
        <w:t>Beakta klimatpåverkan vid upphandling av plaster</w:t>
      </w:r>
    </w:p>
    <w:p w14:paraId="3F2211E7" w14:textId="6405476D" w:rsidR="00C172C2" w:rsidRPr="00CB3324" w:rsidRDefault="00C172C2" w:rsidP="00CB3324">
      <w:r w:rsidRPr="00CB3324">
        <w:t>Utvärdera hållbarhet för de långsiktiga investeringarna</w:t>
      </w:r>
    </w:p>
    <w:p w14:paraId="3991F9EA" w14:textId="031BBB24" w:rsidR="00E141E6" w:rsidRPr="00CB3324" w:rsidRDefault="00E141E6" w:rsidP="00CB3324">
      <w:r w:rsidRPr="00CB3324">
        <w:t>I samverkan med andra aktörer verka för ett mer hållbart byggande</w:t>
      </w:r>
    </w:p>
    <w:p w14:paraId="59E6F366" w14:textId="21F29A03" w:rsidR="00C21C51" w:rsidRPr="00CB3324" w:rsidRDefault="00C21C51" w:rsidP="00CB3324">
      <w:r w:rsidRPr="00CB3324">
        <w:t>Minska utsläppen från Luleå Hamns fartygstrafik</w:t>
      </w:r>
    </w:p>
    <w:p w14:paraId="4ACF497C" w14:textId="77777777" w:rsidR="008135A2" w:rsidRPr="0040669C" w:rsidRDefault="008135A2" w:rsidP="008135A2">
      <w:pPr>
        <w:pStyle w:val="Rubrik2"/>
      </w:pPr>
      <w:r w:rsidRPr="0040669C">
        <w:t>Uppföljning</w:t>
      </w:r>
    </w:p>
    <w:p w14:paraId="0D42EBCC" w14:textId="77777777" w:rsidR="008135A2" w:rsidRPr="00CB3324" w:rsidRDefault="008135A2" w:rsidP="008135A2">
      <w:r w:rsidRPr="5098ECB2">
        <w:t xml:space="preserve">Den centrala uppföljningen av utvecklingsområdet gör kommunstaben och rapporterar till kommunstyrelsen. </w:t>
      </w:r>
      <w:r w:rsidRPr="00CB3324">
        <w:t>Följande nyckeltal kommer att användas:</w:t>
      </w:r>
    </w:p>
    <w:p w14:paraId="5B5CAB1A" w14:textId="77777777" w:rsidR="008135A2" w:rsidRPr="00CB3324" w:rsidRDefault="008135A2" w:rsidP="008E78E1">
      <w:pPr>
        <w:pStyle w:val="Liststycke"/>
        <w:numPr>
          <w:ilvl w:val="0"/>
          <w:numId w:val="8"/>
        </w:numPr>
      </w:pPr>
      <w:r>
        <w:t>Koldioxidutsläpp från lokala resor i tjänsten</w:t>
      </w:r>
    </w:p>
    <w:p w14:paraId="0D1CF4EB" w14:textId="77777777" w:rsidR="008135A2" w:rsidRPr="00CB3324" w:rsidRDefault="008135A2" w:rsidP="008E78E1">
      <w:pPr>
        <w:pStyle w:val="Liststycke"/>
        <w:numPr>
          <w:ilvl w:val="0"/>
          <w:numId w:val="8"/>
        </w:numPr>
      </w:pPr>
      <w:r>
        <w:t>Koldioxidutsläpp från långväga resor i tjänsten</w:t>
      </w:r>
    </w:p>
    <w:p w14:paraId="2AEC8123" w14:textId="77777777" w:rsidR="008135A2" w:rsidRPr="00CB3324" w:rsidRDefault="008135A2" w:rsidP="008E78E1">
      <w:pPr>
        <w:pStyle w:val="Liststycke"/>
        <w:numPr>
          <w:ilvl w:val="0"/>
          <w:numId w:val="8"/>
        </w:numPr>
      </w:pPr>
      <w:r>
        <w:t>Energiandel fossilfria bränslen till tjänstefordonen</w:t>
      </w:r>
    </w:p>
    <w:p w14:paraId="4E22E42C" w14:textId="77777777" w:rsidR="008135A2" w:rsidRPr="00CB3324" w:rsidRDefault="008135A2" w:rsidP="008E78E1">
      <w:pPr>
        <w:pStyle w:val="Liststycke"/>
        <w:numPr>
          <w:ilvl w:val="0"/>
          <w:numId w:val="8"/>
        </w:numPr>
      </w:pPr>
      <w:r>
        <w:t>Andelen fordon som drivs helt med el eller biogas</w:t>
      </w:r>
    </w:p>
    <w:p w14:paraId="2B983843" w14:textId="77777777" w:rsidR="008135A2" w:rsidRDefault="008135A2" w:rsidP="008135A2">
      <w:r>
        <w:br w:type="page"/>
      </w:r>
    </w:p>
    <w:p w14:paraId="09B338BC" w14:textId="35988842" w:rsidR="008135A2" w:rsidRPr="00E92F43" w:rsidRDefault="008135A2" w:rsidP="008135A2">
      <w:pPr>
        <w:pStyle w:val="Rubrik1"/>
      </w:pPr>
      <w:bookmarkStart w:id="7" w:name="_Ref67993845"/>
      <w:bookmarkStart w:id="8" w:name="_Ref67993848"/>
      <w:bookmarkStart w:id="9" w:name="_Toc83132618"/>
      <w:r w:rsidRPr="00E92F43">
        <w:lastRenderedPageBreak/>
        <w:t>Starkare ekonomi för tillväxt 2019–2022</w:t>
      </w:r>
      <w:bookmarkEnd w:id="7"/>
      <w:bookmarkEnd w:id="8"/>
      <w:bookmarkEnd w:id="9"/>
    </w:p>
    <w:p w14:paraId="242B15B0" w14:textId="1979DD45" w:rsidR="001006FB" w:rsidRPr="001006FB" w:rsidRDefault="00170BF5" w:rsidP="001006FB">
      <w:r>
        <w:rPr>
          <w:noProof/>
        </w:rPr>
        <w:drawing>
          <wp:inline distT="0" distB="0" distL="0" distR="0" wp14:anchorId="732A6A8B" wp14:editId="55F6DBEC">
            <wp:extent cx="5760720" cy="1048385"/>
            <wp:effectExtent l="0" t="0" r="0" b="0"/>
            <wp:docPr id="854075296" name="Bildobjekt 854075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
                    <pic:cNvPicPr/>
                  </pic:nvPicPr>
                  <pic:blipFill>
                    <a:blip r:embed="rId48">
                      <a:extLst>
                        <a:ext uri="{28A0092B-C50C-407E-A947-70E740481C1C}">
                          <a14:useLocalDpi xmlns:a14="http://schemas.microsoft.com/office/drawing/2010/main" val="0"/>
                        </a:ext>
                      </a:extLst>
                    </a:blip>
                    <a:stretch>
                      <a:fillRect/>
                    </a:stretch>
                  </pic:blipFill>
                  <pic:spPr>
                    <a:xfrm>
                      <a:off x="0" y="0"/>
                      <a:ext cx="5760720" cy="1048385"/>
                    </a:xfrm>
                    <a:prstGeom prst="rect">
                      <a:avLst/>
                    </a:prstGeom>
                  </pic:spPr>
                </pic:pic>
              </a:graphicData>
            </a:graphic>
          </wp:inline>
        </w:drawing>
      </w:r>
    </w:p>
    <w:p w14:paraId="42A7BC05" w14:textId="77777777" w:rsidR="008135A2" w:rsidRDefault="008135A2" w:rsidP="008135A2">
      <w:r w:rsidRPr="00E92F43">
        <w:t xml:space="preserve">Bland de </w:t>
      </w:r>
      <w:r w:rsidRPr="00AB4542">
        <w:t>övergripande målen till 2050</w:t>
      </w:r>
      <w:r w:rsidRPr="00E92F43">
        <w:t xml:space="preserve"> finns två mål som är nära kopplade till utvecklingsområdet</w:t>
      </w:r>
      <w:r>
        <w:t xml:space="preserve">. </w:t>
      </w:r>
    </w:p>
    <w:p w14:paraId="50C6C031" w14:textId="77777777" w:rsidR="00FB444A" w:rsidRPr="00CB5621" w:rsidRDefault="00FB444A" w:rsidP="00FB444A">
      <w:pPr>
        <w:pStyle w:val="BodyText"/>
        <w:rPr>
          <w:rStyle w:val="Diskretbetoning"/>
          <w:rFonts w:eastAsiaTheme="majorEastAsia"/>
        </w:rPr>
      </w:pPr>
      <w:r w:rsidRPr="111BE9FE">
        <w:rPr>
          <w:rStyle w:val="Diskretbetoning"/>
          <w:rFonts w:eastAsiaTheme="majorEastAsia"/>
        </w:rPr>
        <w:t xml:space="preserve">Luleå är ett ledande nav för tillväxt och innovation </w:t>
      </w:r>
    </w:p>
    <w:p w14:paraId="73C809B0" w14:textId="77777777" w:rsidR="00FB444A" w:rsidRPr="00CB5621" w:rsidRDefault="00FB444A" w:rsidP="00FB444A">
      <w:pPr>
        <w:pStyle w:val="BodyText"/>
        <w:rPr>
          <w:rStyle w:val="Diskretbetoning"/>
          <w:rFonts w:eastAsiaTheme="majorEastAsia"/>
        </w:rPr>
      </w:pPr>
      <w:r w:rsidRPr="111BE9FE">
        <w:rPr>
          <w:rStyle w:val="Diskretbetoning"/>
          <w:rFonts w:eastAsiaTheme="majorEastAsia"/>
        </w:rPr>
        <w:t xml:space="preserve">Luleås invånare har arbete </w:t>
      </w:r>
    </w:p>
    <w:p w14:paraId="603592EB" w14:textId="6C0DFC7F" w:rsidR="00AB4542" w:rsidRDefault="00DA0BCF" w:rsidP="008135A2">
      <w:r>
        <w:rPr>
          <w:noProof/>
        </w:rPr>
        <w:drawing>
          <wp:inline distT="0" distB="0" distL="0" distR="0" wp14:anchorId="5AA289C4" wp14:editId="288C10ED">
            <wp:extent cx="971613" cy="720000"/>
            <wp:effectExtent l="0" t="0" r="0" b="4445"/>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2"/>
                    <pic:cNvPicPr/>
                  </pic:nvPicPr>
                  <pic:blipFill>
                    <a:blip r:embed="rId49">
                      <a:extLst>
                        <a:ext uri="{28A0092B-C50C-407E-A947-70E740481C1C}">
                          <a14:useLocalDpi xmlns:a14="http://schemas.microsoft.com/office/drawing/2010/main" val="0"/>
                        </a:ext>
                      </a:extLst>
                    </a:blip>
                    <a:stretch>
                      <a:fillRect/>
                    </a:stretch>
                  </pic:blipFill>
                  <pic:spPr>
                    <a:xfrm>
                      <a:off x="0" y="0"/>
                      <a:ext cx="971613" cy="720000"/>
                    </a:xfrm>
                    <a:prstGeom prst="rect">
                      <a:avLst/>
                    </a:prstGeom>
                  </pic:spPr>
                </pic:pic>
              </a:graphicData>
            </a:graphic>
          </wp:inline>
        </w:drawing>
      </w:r>
      <w:r w:rsidR="00413772">
        <w:rPr>
          <w:noProof/>
        </w:rPr>
        <w:drawing>
          <wp:inline distT="0" distB="0" distL="0" distR="0" wp14:anchorId="6F9C758A" wp14:editId="6056346E">
            <wp:extent cx="971613" cy="720000"/>
            <wp:effectExtent l="0" t="0" r="0" b="4445"/>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3"/>
                    <pic:cNvPicPr/>
                  </pic:nvPicPr>
                  <pic:blipFill>
                    <a:blip r:embed="rId28">
                      <a:extLst>
                        <a:ext uri="{28A0092B-C50C-407E-A947-70E740481C1C}">
                          <a14:useLocalDpi xmlns:a14="http://schemas.microsoft.com/office/drawing/2010/main" val="0"/>
                        </a:ext>
                      </a:extLst>
                    </a:blip>
                    <a:stretch>
                      <a:fillRect/>
                    </a:stretch>
                  </pic:blipFill>
                  <pic:spPr>
                    <a:xfrm>
                      <a:off x="0" y="0"/>
                      <a:ext cx="971613" cy="720000"/>
                    </a:xfrm>
                    <a:prstGeom prst="rect">
                      <a:avLst/>
                    </a:prstGeom>
                  </pic:spPr>
                </pic:pic>
              </a:graphicData>
            </a:graphic>
          </wp:inline>
        </w:drawing>
      </w:r>
    </w:p>
    <w:p w14:paraId="64B83F47" w14:textId="77777777" w:rsidR="008135A2" w:rsidRDefault="008135A2" w:rsidP="008135A2">
      <w:r w:rsidRPr="00E92F43">
        <w:t>Dessa mål är en del av vårt omhändertagande av de mål i Agenda 2030 som berör starkare ekonomi för tillväxt.</w:t>
      </w:r>
    </w:p>
    <w:p w14:paraId="5F821334" w14:textId="0055A0D1" w:rsidR="00413772" w:rsidRDefault="00C61881" w:rsidP="008135A2">
      <w:r>
        <w:rPr>
          <w:noProof/>
        </w:rPr>
        <w:drawing>
          <wp:inline distT="0" distB="0" distL="0" distR="0" wp14:anchorId="5C26E5D5" wp14:editId="5B4C0940">
            <wp:extent cx="720000" cy="720000"/>
            <wp:effectExtent l="0" t="0" r="4445" b="4445"/>
            <wp:docPr id="41" name="Bild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1"/>
                    <pic:cNvPicPr/>
                  </pic:nvPicPr>
                  <pic:blipFill>
                    <a:blip r:embed="rId50">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F933D9">
        <w:rPr>
          <w:noProof/>
        </w:rPr>
        <w:drawing>
          <wp:inline distT="0" distB="0" distL="0" distR="0" wp14:anchorId="7B3B8674" wp14:editId="35A1FF43">
            <wp:extent cx="720000" cy="720000"/>
            <wp:effectExtent l="0" t="0" r="4445" b="4445"/>
            <wp:docPr id="42" name="Bildobjek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2"/>
                    <pic:cNvPicPr/>
                  </pic:nvPicPr>
                  <pic:blipFill>
                    <a:blip r:embed="rId5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B27D80">
        <w:rPr>
          <w:noProof/>
        </w:rPr>
        <w:drawing>
          <wp:inline distT="0" distB="0" distL="0" distR="0" wp14:anchorId="0D8BB90F" wp14:editId="44472D8B">
            <wp:extent cx="720000" cy="720000"/>
            <wp:effectExtent l="0" t="0" r="4445" b="4445"/>
            <wp:docPr id="43" name="Bildobjek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3"/>
                    <pic:cNvPicPr/>
                  </pic:nvPicPr>
                  <pic:blipFill>
                    <a:blip r:embed="rId52">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E55447">
        <w:rPr>
          <w:noProof/>
        </w:rPr>
        <w:drawing>
          <wp:inline distT="0" distB="0" distL="0" distR="0" wp14:anchorId="70071909" wp14:editId="5B58676E">
            <wp:extent cx="720000" cy="720000"/>
            <wp:effectExtent l="0" t="0" r="4445" b="4445"/>
            <wp:docPr id="44" name="Bildobjekt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4"/>
                    <pic:cNvPicPr/>
                  </pic:nvPicPr>
                  <pic:blipFill>
                    <a:blip r:embed="rId53">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1791FC28" w14:textId="33BC8DF4" w:rsidR="008135A2" w:rsidRPr="00505719" w:rsidRDefault="008135A2" w:rsidP="007F2DC4">
      <w:pPr>
        <w:pStyle w:val="Rubrik3"/>
      </w:pPr>
      <w:r w:rsidRPr="00505719">
        <w:t>Utmaningar</w:t>
      </w:r>
      <w:r w:rsidR="00425F65">
        <w:t xml:space="preserve"> inför 2022</w:t>
      </w:r>
    </w:p>
    <w:p w14:paraId="56833C49" w14:textId="77777777" w:rsidR="008135A2" w:rsidRPr="00CB3324" w:rsidRDefault="008135A2" w:rsidP="007A272D">
      <w:pPr>
        <w:pStyle w:val="Liststycke"/>
        <w:numPr>
          <w:ilvl w:val="0"/>
          <w:numId w:val="8"/>
        </w:numPr>
      </w:pPr>
      <w:r>
        <w:t>Fokus på samhällsperspektivet med fler arbetstillfällen och attraktivitet</w:t>
      </w:r>
    </w:p>
    <w:p w14:paraId="03AC9E61" w14:textId="38BC1A8A" w:rsidR="008135A2" w:rsidRPr="00CB3324" w:rsidRDefault="00E55447" w:rsidP="007A272D">
      <w:pPr>
        <w:pStyle w:val="Liststycke"/>
        <w:numPr>
          <w:ilvl w:val="0"/>
          <w:numId w:val="8"/>
        </w:numPr>
      </w:pPr>
      <w:r>
        <w:t xml:space="preserve">Bygga </w:t>
      </w:r>
      <w:r w:rsidR="002D09E6">
        <w:t>f</w:t>
      </w:r>
      <w:r w:rsidR="008135A2">
        <w:t>ramtidstro</w:t>
      </w:r>
      <w:r w:rsidR="002D09E6">
        <w:t xml:space="preserve"> och</w:t>
      </w:r>
      <w:r w:rsidR="008135A2">
        <w:t xml:space="preserve"> tillväxt</w:t>
      </w:r>
    </w:p>
    <w:p w14:paraId="1044AB42" w14:textId="1A1B7E2C" w:rsidR="008135A2" w:rsidRPr="00CB3324" w:rsidRDefault="00BD0072" w:rsidP="007A272D">
      <w:pPr>
        <w:pStyle w:val="Liststycke"/>
        <w:numPr>
          <w:ilvl w:val="0"/>
          <w:numId w:val="8"/>
        </w:numPr>
      </w:pPr>
      <w:r>
        <w:t>Förbättra f</w:t>
      </w:r>
      <w:r w:rsidR="008135A2">
        <w:t>öretagsklimatet</w:t>
      </w:r>
    </w:p>
    <w:p w14:paraId="356AC969" w14:textId="7EAB8ABD" w:rsidR="008135A2" w:rsidRPr="00CB3324" w:rsidRDefault="00BD0072" w:rsidP="007A272D">
      <w:pPr>
        <w:pStyle w:val="Liststycke"/>
        <w:numPr>
          <w:ilvl w:val="0"/>
          <w:numId w:val="8"/>
        </w:numPr>
      </w:pPr>
      <w:r>
        <w:t xml:space="preserve">Utveckla </w:t>
      </w:r>
      <w:r w:rsidR="00A400CC">
        <w:t>en i</w:t>
      </w:r>
      <w:r w:rsidR="008135A2">
        <w:t>nternationell prägel</w:t>
      </w:r>
    </w:p>
    <w:p w14:paraId="4907D38B" w14:textId="77777777" w:rsidR="009F019C" w:rsidRPr="00CB3324" w:rsidRDefault="003D3997" w:rsidP="007A272D">
      <w:pPr>
        <w:pStyle w:val="Liststycke"/>
        <w:numPr>
          <w:ilvl w:val="0"/>
          <w:numId w:val="8"/>
        </w:numPr>
      </w:pPr>
      <w:r>
        <w:t>Hantera u</w:t>
      </w:r>
      <w:r w:rsidR="008135A2">
        <w:t>nga kvinnor</w:t>
      </w:r>
      <w:r>
        <w:t>s</w:t>
      </w:r>
      <w:r w:rsidR="008135A2">
        <w:t xml:space="preserve"> </w:t>
      </w:r>
      <w:r w:rsidR="00CF679C">
        <w:t>efterfrågan av</w:t>
      </w:r>
      <w:r w:rsidR="008135A2">
        <w:t xml:space="preserve"> ett stort utbud av branscher, service och kultur</w:t>
      </w:r>
    </w:p>
    <w:p w14:paraId="78CD7571" w14:textId="23B9DB91" w:rsidR="00CB3324" w:rsidRPr="000B6F39" w:rsidRDefault="000B6F39" w:rsidP="00CB3324">
      <w:pPr>
        <w:pStyle w:val="Liststycke"/>
        <w:numPr>
          <w:ilvl w:val="0"/>
          <w:numId w:val="8"/>
        </w:numPr>
      </w:pPr>
      <w:r>
        <w:rPr>
          <w:noProof/>
        </w:rPr>
        <mc:AlternateContent>
          <mc:Choice Requires="wps">
            <w:drawing>
              <wp:anchor distT="0" distB="0" distL="114300" distR="114300" simplePos="0" relativeHeight="251661312" behindDoc="1" locked="0" layoutInCell="1" allowOverlap="1" wp14:anchorId="6D594FA6" wp14:editId="2C3DBE82">
                <wp:simplePos x="0" y="0"/>
                <wp:positionH relativeFrom="column">
                  <wp:posOffset>-223934</wp:posOffset>
                </wp:positionH>
                <wp:positionV relativeFrom="paragraph">
                  <wp:posOffset>306898</wp:posOffset>
                </wp:positionV>
                <wp:extent cx="6336665" cy="930303"/>
                <wp:effectExtent l="0" t="0" r="26035" b="22225"/>
                <wp:wrapNone/>
                <wp:docPr id="29" name="Rektangel 29"/>
                <wp:cNvGraphicFramePr/>
                <a:graphic xmlns:a="http://schemas.openxmlformats.org/drawingml/2006/main">
                  <a:graphicData uri="http://schemas.microsoft.com/office/word/2010/wordprocessingShape">
                    <wps:wsp>
                      <wps:cNvSpPr/>
                      <wps:spPr>
                        <a:xfrm>
                          <a:off x="0" y="0"/>
                          <a:ext cx="6336665" cy="930303"/>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0E9D8B" id="Rektangel 29" o:spid="_x0000_s1026" style="position:absolute;margin-left:-17.65pt;margin-top:24.15pt;width:498.95pt;height:73.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" fillcolor="#d9e2f3 [660]" strokecolor="#1f3763 [1604]" strokeweight="1pt"/>
            </w:pict>
          </mc:Fallback>
        </mc:AlternateContent>
      </w:r>
      <w:r w:rsidR="00030008" w:rsidRPr="00CB3324">
        <w:t>Genomföra fler</w:t>
      </w:r>
      <w:r w:rsidR="008135A2" w:rsidRPr="00CB3324">
        <w:t xml:space="preserve"> insatser som driver mot målet om 100 000 invånare</w:t>
      </w:r>
    </w:p>
    <w:p w14:paraId="53D4AF2A" w14:textId="5D543ACA" w:rsidR="008135A2" w:rsidRDefault="008135A2" w:rsidP="008135A2">
      <w:pPr>
        <w:pStyle w:val="Rubrik2"/>
        <w:rPr>
          <w:rStyle w:val="normaltextrun"/>
        </w:rPr>
      </w:pPr>
      <w:r w:rsidRPr="00F15635">
        <w:t xml:space="preserve">Uppnå under </w:t>
      </w:r>
      <w:r w:rsidRPr="00F15635">
        <w:rPr>
          <w:rStyle w:val="normaltextrun"/>
        </w:rPr>
        <w:t>mandatperiodens sista år 2022</w:t>
      </w:r>
    </w:p>
    <w:p w14:paraId="2150C7D5" w14:textId="77777777" w:rsidR="008135A2" w:rsidRPr="00F83B43" w:rsidRDefault="008135A2" w:rsidP="53BA4097">
      <w:pPr>
        <w:pStyle w:val="Rubrik5"/>
      </w:pPr>
      <w:r w:rsidRPr="00F83B43">
        <w:t>Delområden:</w:t>
      </w:r>
    </w:p>
    <w:p w14:paraId="2A68D206" w14:textId="17DB5B61" w:rsidR="00030008" w:rsidRPr="00F83B43" w:rsidRDefault="008135A2" w:rsidP="53BA4097">
      <w:r w:rsidRPr="00F83B43">
        <w:t>Den kommunala servicen uppfattas positiv</w:t>
      </w:r>
      <w:r>
        <w:br/>
      </w:r>
      <w:r w:rsidRPr="00F83B43">
        <w:t>Förbättrat företagsklimat</w:t>
      </w:r>
    </w:p>
    <w:p w14:paraId="0E8B75D4" w14:textId="3F348A7D" w:rsidR="008135A2" w:rsidRPr="00691E03" w:rsidRDefault="008135A2" w:rsidP="53BA4097"/>
    <w:p w14:paraId="2211A38D" w14:textId="77777777" w:rsidR="006D0168" w:rsidRDefault="006D0168">
      <w:pPr>
        <w:rPr>
          <w:rFonts w:asciiTheme="majorHAnsi" w:eastAsiaTheme="majorEastAsia" w:hAnsiTheme="majorHAnsi" w:cstheme="majorBidi"/>
          <w:color w:val="2F5496" w:themeColor="accent1" w:themeShade="BF"/>
          <w:sz w:val="28"/>
          <w:szCs w:val="28"/>
        </w:rPr>
      </w:pPr>
      <w:r>
        <w:br w:type="page"/>
      </w:r>
    </w:p>
    <w:p w14:paraId="4D80CD76" w14:textId="1B302BEB" w:rsidR="00E1058F" w:rsidRDefault="00E1058F" w:rsidP="007F2DC4">
      <w:pPr>
        <w:pStyle w:val="Rubrik3"/>
      </w:pPr>
      <w:r>
        <w:lastRenderedPageBreak/>
        <w:t>Några exempel från nämnders och styrelsers åtaganden</w:t>
      </w:r>
    </w:p>
    <w:p w14:paraId="3467FE44" w14:textId="4745171B" w:rsidR="42AEF354" w:rsidRPr="00E44066" w:rsidRDefault="42AEF354" w:rsidP="00691E03">
      <w:r w:rsidRPr="00E44066">
        <w:t>Utveckling av digitala processer</w:t>
      </w:r>
    </w:p>
    <w:p w14:paraId="43A8B2BC" w14:textId="2BD1ECA8" w:rsidR="42AEF354" w:rsidRPr="00E44066" w:rsidRDefault="007C2D45" w:rsidP="00691E03">
      <w:r w:rsidRPr="00E44066">
        <w:t xml:space="preserve">En </w:t>
      </w:r>
      <w:r w:rsidR="42AEF354" w:rsidRPr="00E44066">
        <w:t>pedagogisk myndighetsutövning</w:t>
      </w:r>
    </w:p>
    <w:p w14:paraId="7CCEB617" w14:textId="3B63C861" w:rsidR="42AEF354" w:rsidRPr="00E44066" w:rsidRDefault="00B601A8" w:rsidP="00691E03">
      <w:r w:rsidRPr="00E44066">
        <w:t>M</w:t>
      </w:r>
      <w:r w:rsidR="42AEF354" w:rsidRPr="00E44066">
        <w:t>arknadsföring av budskap för att attrahera unga kvinnor</w:t>
      </w:r>
    </w:p>
    <w:p w14:paraId="35F6AA33" w14:textId="5A1BB78B" w:rsidR="42AEF354" w:rsidRPr="00E44066" w:rsidRDefault="00324343" w:rsidP="00691E03">
      <w:r w:rsidRPr="00E44066">
        <w:t>I</w:t>
      </w:r>
      <w:r w:rsidR="42AEF354" w:rsidRPr="00E44066">
        <w:t xml:space="preserve">nsatser för att verksamheterna ska tilltala/besökas av flickor/pojkar och kvinnor/män i lika hög grad </w:t>
      </w:r>
    </w:p>
    <w:p w14:paraId="682B4195" w14:textId="0A98F3CE" w:rsidR="42AEF354" w:rsidRPr="00E44066" w:rsidRDefault="003445D3" w:rsidP="00691E03">
      <w:r w:rsidRPr="00E44066">
        <w:t>Ö</w:t>
      </w:r>
      <w:r w:rsidR="42AEF354" w:rsidRPr="00E44066">
        <w:t>ka</w:t>
      </w:r>
      <w:r w:rsidRPr="00E44066">
        <w:t>s</w:t>
      </w:r>
      <w:r w:rsidR="42AEF354" w:rsidRPr="00E44066">
        <w:t xml:space="preserve"> andel UF-företagare i skolan</w:t>
      </w:r>
    </w:p>
    <w:p w14:paraId="5A29A280" w14:textId="77777777" w:rsidR="008135A2" w:rsidRPr="00E92F43" w:rsidRDefault="008135A2" w:rsidP="008135A2">
      <w:pPr>
        <w:pStyle w:val="Rubrik2"/>
      </w:pPr>
      <w:r w:rsidRPr="00E92F43">
        <w:t>Uppföljning</w:t>
      </w:r>
    </w:p>
    <w:p w14:paraId="0A4BF320" w14:textId="77777777" w:rsidR="008135A2" w:rsidRPr="00691E03" w:rsidRDefault="008135A2" w:rsidP="53BA4097">
      <w:r w:rsidRPr="00691E03">
        <w:t>Den centrala uppföljningen av utvecklingsområdet gör kommunstaben och rapporterar till kommunstyrelsen. Följande nyckeltal kommer att användas:</w:t>
      </w:r>
    </w:p>
    <w:p w14:paraId="1EBAD850" w14:textId="77777777" w:rsidR="008135A2" w:rsidRPr="00691E03" w:rsidRDefault="008135A2" w:rsidP="009B2F73">
      <w:pPr>
        <w:pStyle w:val="Liststycke"/>
        <w:numPr>
          <w:ilvl w:val="0"/>
          <w:numId w:val="8"/>
        </w:numPr>
      </w:pPr>
      <w:r>
        <w:t xml:space="preserve">Fördelning unga kvinnor och män i åldersgruppen </w:t>
      </w:r>
      <w:proofErr w:type="gramStart"/>
      <w:r>
        <w:t>15-35</w:t>
      </w:r>
      <w:proofErr w:type="gramEnd"/>
      <w:r>
        <w:t xml:space="preserve"> år</w:t>
      </w:r>
    </w:p>
    <w:p w14:paraId="010925B2" w14:textId="338474AB" w:rsidR="008135A2" w:rsidRPr="00691E03" w:rsidRDefault="008135A2" w:rsidP="009B2F73">
      <w:pPr>
        <w:pStyle w:val="Liststycke"/>
        <w:numPr>
          <w:ilvl w:val="0"/>
          <w:numId w:val="8"/>
        </w:numPr>
      </w:pPr>
      <w:r>
        <w:t xml:space="preserve">Attraktionskraft för unga kvinnor </w:t>
      </w:r>
      <w:proofErr w:type="gramStart"/>
      <w:r>
        <w:t>15-35</w:t>
      </w:r>
      <w:proofErr w:type="gramEnd"/>
      <w:r>
        <w:t xml:space="preserve"> år</w:t>
      </w:r>
    </w:p>
    <w:p w14:paraId="0E5EC971" w14:textId="77777777" w:rsidR="009E2966" w:rsidRPr="00691E03" w:rsidRDefault="008135A2" w:rsidP="00C945CA">
      <w:pPr>
        <w:pStyle w:val="Liststycke"/>
        <w:numPr>
          <w:ilvl w:val="0"/>
          <w:numId w:val="8"/>
        </w:numPr>
      </w:pPr>
      <w:r>
        <w:t>Befolkningsutveckling med utflyttning och inflyttning</w:t>
      </w:r>
    </w:p>
    <w:p w14:paraId="7B758B61" w14:textId="725051CB" w:rsidR="00A4136C" w:rsidRPr="00691E03" w:rsidRDefault="00A4136C" w:rsidP="00377025">
      <w:r w:rsidRPr="00007E27">
        <w:rPr>
          <w:color w:val="538135" w:themeColor="accent6" w:themeShade="BF"/>
        </w:rPr>
        <w:br w:type="page"/>
      </w:r>
    </w:p>
    <w:p w14:paraId="492A340B" w14:textId="5E54DDE2" w:rsidR="00E22566" w:rsidRDefault="46F70A4F" w:rsidP="53BA4097">
      <w:pPr>
        <w:pStyle w:val="Rubrik1"/>
        <w:rPr>
          <w:rStyle w:val="Rubrik1Char"/>
        </w:rPr>
      </w:pPr>
      <w:bookmarkStart w:id="10" w:name="_Toc83132619"/>
      <w:r w:rsidRPr="53BA4097">
        <w:rPr>
          <w:rStyle w:val="Rubrik1Char"/>
        </w:rPr>
        <w:lastRenderedPageBreak/>
        <w:t>Personal</w:t>
      </w:r>
      <w:r w:rsidR="0014213C">
        <w:rPr>
          <w:rStyle w:val="Rubrik1Char"/>
        </w:rPr>
        <w:t>politisk inriktning</w:t>
      </w:r>
      <w:bookmarkEnd w:id="10"/>
    </w:p>
    <w:p w14:paraId="0B5AAD3C" w14:textId="4E96EFCF" w:rsidR="46F70A4F" w:rsidRDefault="46F70A4F" w:rsidP="20BE613C">
      <w:pPr>
        <w:rPr>
          <w:rFonts w:eastAsia="Yu Mincho" w:cs="Arial"/>
          <w:szCs w:val="22"/>
        </w:rPr>
      </w:pPr>
      <w:r w:rsidRPr="20BE613C">
        <w:rPr>
          <w:rFonts w:eastAsia="Palatino Linotype" w:cs="Palatino Linotype"/>
          <w:szCs w:val="22"/>
        </w:rPr>
        <w:t xml:space="preserve">Luleå kommuns arbetsplatser har en öppen kommunikation och en tillåtande attityd som ger utrymme för egna initiativ. God kommunikation skapas i ett samspel mellan medarbetare och chefer, tillsammans utvecklar vi goda relationer som bidrar till att förbättra verksamheter och skapar arbetsglädje. </w:t>
      </w:r>
    </w:p>
    <w:p w14:paraId="68F8531D" w14:textId="558ED1DB" w:rsidR="46F70A4F" w:rsidRDefault="46F70A4F" w:rsidP="20BE613C">
      <w:pPr>
        <w:pStyle w:val="Rubrik2"/>
      </w:pPr>
      <w:r w:rsidRPr="20BE613C">
        <w:rPr>
          <w:rFonts w:ascii="Calibri Light" w:eastAsia="Calibri Light" w:hAnsi="Calibri Light" w:cs="Calibri Light"/>
        </w:rPr>
        <w:t>Kompetensutmaningen – en fråga om tillit och stolthet</w:t>
      </w:r>
    </w:p>
    <w:p w14:paraId="4F198873" w14:textId="1ADE0FC7" w:rsidR="46F70A4F" w:rsidRPr="000C22A5" w:rsidRDefault="46F70A4F" w:rsidP="53BA4097">
      <w:pPr>
        <w:rPr>
          <w:rFonts w:eastAsia="Yu Mincho" w:cs="Arial"/>
        </w:rPr>
      </w:pPr>
      <w:r w:rsidRPr="000C22A5">
        <w:rPr>
          <w:rFonts w:eastAsia="Palatino Linotype" w:cs="Palatino Linotype"/>
        </w:rPr>
        <w:t xml:space="preserve">För att möta kompetensförsörjningsutmaningen ska Luleå kommuns verksamheter tillsammans arbeta för att stärka den interna stoltheten hos medarbetarna och implementera tillitsbaserad ledning i organisationen. Genom att stödja medarbetarnas utveckling och stärka ledarskapet skapar vi förutsättningar för de strategier som är framgångsrika i kompetensförsörjningsarbetet. </w:t>
      </w:r>
    </w:p>
    <w:p w14:paraId="6101E20C" w14:textId="2754F05E" w:rsidR="46F70A4F" w:rsidRPr="000C22A5" w:rsidRDefault="46F70A4F" w:rsidP="53BA4097">
      <w:pPr>
        <w:rPr>
          <w:rFonts w:eastAsia="Yu Mincho" w:cs="Arial"/>
        </w:rPr>
      </w:pPr>
      <w:r w:rsidRPr="000C22A5">
        <w:rPr>
          <w:rFonts w:eastAsia="Palatino Linotype" w:cs="Palatino Linotype"/>
        </w:rPr>
        <w:t xml:space="preserve">Luleå kommun arbetar med ledarutvecklingsinsatser i syfte att få chefer att agera på ett sätt som främjar delaktighet och dialog. Genom tillitsfulla beteenden i organisationen blir vi en </w:t>
      </w:r>
      <w:r w:rsidRPr="000C22A5">
        <w:rPr>
          <w:rFonts w:eastAsia="Palatino Linotype" w:cs="Palatino Linotype"/>
          <w:b/>
          <w:bCs/>
        </w:rPr>
        <w:t>attraktiv arbetsgivare</w:t>
      </w:r>
      <w:r w:rsidRPr="000C22A5">
        <w:rPr>
          <w:rFonts w:eastAsia="Palatino Linotype" w:cs="Palatino Linotype"/>
        </w:rPr>
        <w:t>. När chefer delegerar och skapar beslutsutrymme på lokal nivå skapas motivation hos medarbetare. Fler medarbetare kommer finna mening med sina arbetsuppgifter och uppleva att de spelar en viktig roll för verksamheten. Medarbetares ansvarskänsla, välmående och motivation handlar i ett vidare perspektiv om en organisations framgång och medborgarnytta vilket gör att stolthet som strategi är viktigt för vår framtida kompetensförsörjning.</w:t>
      </w:r>
    </w:p>
    <w:p w14:paraId="008E8DC0" w14:textId="5B8FD5AC" w:rsidR="00F166BD" w:rsidRPr="000C22A5" w:rsidRDefault="321575CA" w:rsidP="53BA4097">
      <w:pPr>
        <w:rPr>
          <w:rFonts w:eastAsia="Yu Mincho" w:cs="Arial"/>
        </w:rPr>
      </w:pPr>
      <w:r w:rsidRPr="000C22A5">
        <w:rPr>
          <w:rFonts w:eastAsia="Palatino Linotype" w:cs="Palatino Linotype"/>
        </w:rPr>
        <w:t xml:space="preserve">Tillit till medarbetares kompetens och ansvarstagande, </w:t>
      </w:r>
      <w:r w:rsidRPr="000C22A5">
        <w:rPr>
          <w:rFonts w:eastAsia="Palatino Linotype" w:cs="Palatino Linotype"/>
          <w:b/>
          <w:bCs/>
        </w:rPr>
        <w:t>nya lösningar</w:t>
      </w:r>
      <w:r w:rsidRPr="000C22A5">
        <w:rPr>
          <w:rFonts w:eastAsia="Palatino Linotype" w:cs="Palatino Linotype"/>
        </w:rPr>
        <w:t xml:space="preserve"> och fler sätt att utföra arbetet på ger vår organisation moderna arbetssätt och ett bredare rekryteringsunderlag. </w:t>
      </w:r>
    </w:p>
    <w:p w14:paraId="06CD5424" w14:textId="658D45EB" w:rsidR="00F166BD" w:rsidRPr="000C22A5" w:rsidRDefault="321575CA" w:rsidP="53BA4097">
      <w:pPr>
        <w:rPr>
          <w:rFonts w:eastAsia="Palatino Linotype" w:cs="Palatino Linotype"/>
        </w:rPr>
      </w:pPr>
      <w:r w:rsidRPr="000C22A5">
        <w:rPr>
          <w:rFonts w:eastAsia="Palatino Linotype" w:cs="Palatino Linotype"/>
        </w:rPr>
        <w:t xml:space="preserve">Genom att arbeta inifrån för ett </w:t>
      </w:r>
      <w:r w:rsidRPr="000C22A5">
        <w:rPr>
          <w:rFonts w:eastAsia="Palatino Linotype" w:cs="Palatino Linotype"/>
          <w:b/>
          <w:bCs/>
        </w:rPr>
        <w:t>hållbart arbetsliv</w:t>
      </w:r>
      <w:r w:rsidRPr="000C22A5">
        <w:rPr>
          <w:rFonts w:eastAsia="Palatino Linotype" w:cs="Palatino Linotype"/>
        </w:rPr>
        <w:t xml:space="preserve"> och skapa en god arbetsmiljö där medarbetare känner sig trygga, betydelsefulla, delaktiga och uppskattade, så får vi medarbetare som vill och kan arbeta länge hos oss. Vi vill skapa en arena där alla får nyttja sin fulla potential utifrån sina unika förutsättningar, då lockar vi också andra att vilja jobba hos oss.</w:t>
      </w:r>
    </w:p>
    <w:p w14:paraId="185FAB2A" w14:textId="2FE4E890" w:rsidR="00AA7EBF" w:rsidRPr="00AA7EBF" w:rsidRDefault="00AC860B" w:rsidP="00C873AA">
      <w:pPr>
        <w:pStyle w:val="Rubrik3"/>
      </w:pPr>
      <w:r w:rsidRPr="20BE613C">
        <w:t>Utmaningar</w:t>
      </w:r>
    </w:p>
    <w:p w14:paraId="7B9D2B06" w14:textId="5AB91FD2" w:rsidR="36BCD19D" w:rsidRPr="000C22A5" w:rsidRDefault="36BCD19D" w:rsidP="00955FD3">
      <w:pPr>
        <w:pStyle w:val="Liststycke"/>
        <w:numPr>
          <w:ilvl w:val="0"/>
          <w:numId w:val="8"/>
        </w:numPr>
      </w:pPr>
      <w:r>
        <w:t>Öka möjligheten för medarbetare att utveckla verksamheten utifrån sin erfarenhet och kompetens</w:t>
      </w:r>
    </w:p>
    <w:p w14:paraId="6D8A3598" w14:textId="0B0690C9" w:rsidR="36BCD19D" w:rsidRPr="000C22A5" w:rsidRDefault="36BCD19D" w:rsidP="00955FD3">
      <w:pPr>
        <w:pStyle w:val="Liststycke"/>
        <w:numPr>
          <w:ilvl w:val="0"/>
          <w:numId w:val="8"/>
        </w:numPr>
      </w:pPr>
      <w:r>
        <w:t>Fortsatt aktivt arbete för en trygg och bra arbetsmiljö, för både chefer och medarbetare</w:t>
      </w:r>
    </w:p>
    <w:p w14:paraId="19C41D7A" w14:textId="6CE305A0" w:rsidR="00AA7EBF" w:rsidRPr="000C22A5" w:rsidRDefault="00AC860B" w:rsidP="00955FD3">
      <w:pPr>
        <w:pStyle w:val="Liststycke"/>
        <w:numPr>
          <w:ilvl w:val="0"/>
          <w:numId w:val="8"/>
        </w:numPr>
      </w:pPr>
      <w:r>
        <w:t>Utmana strukturer i organisationen för att frigöra tid i chefers uppdrag för att leda</w:t>
      </w:r>
    </w:p>
    <w:p w14:paraId="5E08B8E6" w14:textId="46C40320" w:rsidR="00AA7EBF" w:rsidRPr="000C22A5" w:rsidRDefault="00AC860B" w:rsidP="00955FD3">
      <w:pPr>
        <w:pStyle w:val="Liststycke"/>
        <w:numPr>
          <w:ilvl w:val="0"/>
          <w:numId w:val="8"/>
        </w:numPr>
      </w:pPr>
      <w:r>
        <w:t>Öka chefers kompetens i att leda med tillit som verktyg</w:t>
      </w:r>
    </w:p>
    <w:p w14:paraId="64A25CE1" w14:textId="2E0B73BF" w:rsidR="00AA7EBF" w:rsidRDefault="0F7C44F6" w:rsidP="20BE613C">
      <w:pPr>
        <w:pStyle w:val="Rubrik2"/>
        <w:rPr>
          <w:rFonts w:ascii="Calibri Light" w:eastAsia="Calibri Light" w:hAnsi="Calibri Light" w:cs="Calibri Light"/>
        </w:rPr>
      </w:pPr>
      <w:r w:rsidRPr="7E1CDCA2">
        <w:rPr>
          <w:rFonts w:ascii="Calibri Light" w:eastAsia="Calibri Light" w:hAnsi="Calibri Light" w:cs="Calibri Light"/>
        </w:rPr>
        <w:t>Personalpolitiska ambitioner</w:t>
      </w:r>
    </w:p>
    <w:p w14:paraId="78BDF77E" w14:textId="5FDCE224" w:rsidR="005F54E6" w:rsidRPr="000C22A5" w:rsidRDefault="005F54E6" w:rsidP="53BA4097">
      <w:r w:rsidRPr="000C22A5">
        <w:t>Medarbetare i Luleå kommun känner stolthet i sitt uppdrag och upplever att de spelar en viktig roll i verksamheten. Genom att aktivt arbeta med vår interna stolthet på våra arbetsplatser, ska våra medarbetares förståelse för sitt bidrag till att Luleå kommun kan lösa sitt uppdrag öka.</w:t>
      </w:r>
    </w:p>
    <w:p w14:paraId="1D7F67B3" w14:textId="73454FFA" w:rsidR="005F54E6" w:rsidRPr="000C22A5" w:rsidRDefault="005F54E6" w:rsidP="53BA4097">
      <w:r w:rsidRPr="000C22A5">
        <w:lastRenderedPageBreak/>
        <w:t>Tydligt, sammanhållet</w:t>
      </w:r>
      <w:r w:rsidR="008E66DA" w:rsidRPr="000C22A5">
        <w:t xml:space="preserve"> och utvecklande ledarskap</w:t>
      </w:r>
      <w:r w:rsidR="00ED284E" w:rsidRPr="000C22A5">
        <w:t xml:space="preserve"> i Luleå kommun. Utgångspunkter för chef- och ledarutveckling i Luleå kommun är att det ska utgå från vetenskap och beprövad erfarenhet. Chefer ska ges möjlighet att utveckla sin roll så att det matchar behov och förändringstakt utifrån uppdrag som chef i kommunal verksamhet.</w:t>
      </w:r>
    </w:p>
    <w:p w14:paraId="0EB0837A" w14:textId="65DD95D6" w:rsidR="007A08B9" w:rsidRPr="008135A2" w:rsidRDefault="003F0EA6">
      <w:r>
        <w:br w:type="page"/>
      </w:r>
    </w:p>
    <w:p w14:paraId="6561CA70" w14:textId="071FD87A" w:rsidR="00ED284E" w:rsidRDefault="00ED284E" w:rsidP="00D72B32">
      <w:pPr>
        <w:pStyle w:val="Rubrik1"/>
      </w:pPr>
      <w:bookmarkStart w:id="11" w:name="_Toc83132620"/>
      <w:r>
        <w:lastRenderedPageBreak/>
        <w:t xml:space="preserve">Introduktion till ekonomi och budget </w:t>
      </w:r>
      <w:r w:rsidR="00E81A01">
        <w:t>2022</w:t>
      </w:r>
      <w:r w:rsidR="6E3E6C89">
        <w:t>–</w:t>
      </w:r>
      <w:r w:rsidR="00E81A01">
        <w:t>2024</w:t>
      </w:r>
      <w:bookmarkEnd w:id="11"/>
    </w:p>
    <w:p w14:paraId="15E23019" w14:textId="77777777" w:rsidR="00E35143" w:rsidRPr="00B13255" w:rsidRDefault="11B6DA39" w:rsidP="00ED284E">
      <w:r w:rsidRPr="00B13255">
        <w:t xml:space="preserve">En kommun ska varje år upprätta en budget, budgeten ska upprättas så att intäkterna överstiger kostnaderna. </w:t>
      </w:r>
      <w:r w:rsidR="1B4381FE" w:rsidRPr="00B13255">
        <w:t xml:space="preserve">Fullmäktige ska även besluta om riktlinjer för god ekonomisk hushållning för kommunen. </w:t>
      </w:r>
    </w:p>
    <w:p w14:paraId="40BCA9BF" w14:textId="4B236B8D" w:rsidR="00ED284E" w:rsidRDefault="645381DE" w:rsidP="00ED284E">
      <w:r w:rsidRPr="00B13255">
        <w:t>Luleå kommun beslutar om preliminära ramar i april</w:t>
      </w:r>
      <w:r w:rsidR="46890FF2" w:rsidRPr="00B13255">
        <w:t>, därefter beslutas de slutgiltiga ramarna i oktober. Budgeten baseras</w:t>
      </w:r>
      <w:r w:rsidR="467EE912" w:rsidRPr="00B13255">
        <w:t xml:space="preserve"> bland annat på en skatteunderlagsprognos och pensionsprognos. Kommunen använder sig av de senaste prognoserna </w:t>
      </w:r>
      <w:r w:rsidR="76B0D052" w:rsidRPr="00B13255">
        <w:t xml:space="preserve">i budgetarbetet vilket innebär att siffror justeras utifrån de nya prognoserna i augusti innan den slutgiltiga ramen tas i oktober. </w:t>
      </w:r>
      <w:r w:rsidR="42F810B8" w:rsidRPr="00B13255">
        <w:t>De preliminära ramarna ska efter beslutet i april</w:t>
      </w:r>
      <w:r w:rsidR="11087807" w:rsidRPr="00B13255">
        <w:t xml:space="preserve"> </w:t>
      </w:r>
      <w:r w:rsidR="42F810B8" w:rsidRPr="00B13255">
        <w:t>användas som grund för förvaltningarnas</w:t>
      </w:r>
      <w:r w:rsidR="2BC64682" w:rsidRPr="00B13255">
        <w:t>/nämndernas</w:t>
      </w:r>
      <w:r w:rsidR="42F810B8" w:rsidRPr="00B13255">
        <w:t xml:space="preserve"> </w:t>
      </w:r>
      <w:r w:rsidR="11087807" w:rsidRPr="00B13255">
        <w:t>verksamhetsplanering</w:t>
      </w:r>
      <w:r w:rsidR="55393AAD" w:rsidRPr="00B13255">
        <w:t>.</w:t>
      </w:r>
      <w:r w:rsidR="6429C4D8">
        <w:t xml:space="preserve"> </w:t>
      </w:r>
      <w:r w:rsidR="2F85E612">
        <w:t xml:space="preserve">       </w:t>
      </w:r>
    </w:p>
    <w:p w14:paraId="2C699E89" w14:textId="5EEEB253" w:rsidR="00AA7EBF" w:rsidRPr="00AA7EBF" w:rsidRDefault="00941262" w:rsidP="00D72B32">
      <w:pPr>
        <w:pStyle w:val="Rubrik1"/>
      </w:pPr>
      <w:bookmarkStart w:id="12" w:name="_Toc83132621"/>
      <w:r>
        <w:t>Långsiktigt finansiella mål</w:t>
      </w:r>
      <w:bookmarkEnd w:id="12"/>
    </w:p>
    <w:p w14:paraId="16308A5B" w14:textId="6243B3AD" w:rsidR="00E6396D" w:rsidRPr="00B13255" w:rsidRDefault="00E6396D" w:rsidP="00E6396D">
      <w:r w:rsidRPr="00B13255">
        <w:t xml:space="preserve">Kommunfullmäktige har </w:t>
      </w:r>
      <w:r w:rsidR="00011700" w:rsidRPr="00B13255">
        <w:t xml:space="preserve">2013 </w:t>
      </w:r>
      <w:r w:rsidRPr="00B13255">
        <w:t xml:space="preserve">fattat beslut om policy för </w:t>
      </w:r>
      <w:r w:rsidR="001D7E16" w:rsidRPr="00B13255">
        <w:t>”</w:t>
      </w:r>
      <w:r w:rsidRPr="00B13255">
        <w:t xml:space="preserve">God ekonomisk hushållning </w:t>
      </w:r>
      <w:r w:rsidR="00C754DD" w:rsidRPr="00B13255">
        <w:t xml:space="preserve">och resultatutjämningsreserv” </w:t>
      </w:r>
      <w:r w:rsidR="00011700" w:rsidRPr="00B13255">
        <w:t xml:space="preserve">med </w:t>
      </w:r>
      <w:r w:rsidR="00CA479A" w:rsidRPr="00B13255">
        <w:t>finansiella</w:t>
      </w:r>
      <w:r w:rsidR="00011700" w:rsidRPr="00B13255">
        <w:t xml:space="preserve"> mål för ett längre tidsperspektiv.</w:t>
      </w:r>
      <w:r w:rsidRPr="00B13255">
        <w:t xml:space="preserve"> </w:t>
      </w:r>
      <w:r w:rsidR="003A12B1" w:rsidRPr="00B13255">
        <w:t xml:space="preserve">Det finns fyra </w:t>
      </w:r>
      <w:r w:rsidR="00832D86" w:rsidRPr="00B13255">
        <w:t>lån</w:t>
      </w:r>
      <w:r w:rsidR="00484A11" w:rsidRPr="00B13255">
        <w:t>gsiktiga fina</w:t>
      </w:r>
      <w:r w:rsidR="00CA479A" w:rsidRPr="00B13255">
        <w:t>nsiella</w:t>
      </w:r>
      <w:r w:rsidR="003A12B1" w:rsidRPr="00B13255">
        <w:t xml:space="preserve"> mål:</w:t>
      </w:r>
    </w:p>
    <w:p w14:paraId="5F3872FD" w14:textId="77777777" w:rsidR="00E6396D" w:rsidRPr="00B13255" w:rsidRDefault="00E6396D" w:rsidP="002A5D28">
      <w:pPr>
        <w:pStyle w:val="Rubrik3"/>
        <w:rPr>
          <w:color w:val="auto"/>
        </w:rPr>
      </w:pPr>
      <w:r w:rsidRPr="00B13255">
        <w:rPr>
          <w:color w:val="auto"/>
        </w:rPr>
        <w:t xml:space="preserve">En balanserad budget och flerårsplan utan skattehöjning </w:t>
      </w:r>
    </w:p>
    <w:p w14:paraId="13A03B04" w14:textId="7558FFD9" w:rsidR="00E6396D" w:rsidRPr="00B13255" w:rsidRDefault="007C5341" w:rsidP="00E6396D">
      <w:r w:rsidRPr="00B13255">
        <w:t xml:space="preserve">Det </w:t>
      </w:r>
      <w:r w:rsidR="00E6396D" w:rsidRPr="00B13255">
        <w:t xml:space="preserve">ekonomiska resultatet </w:t>
      </w:r>
      <w:r w:rsidR="00CD4F58" w:rsidRPr="00B13255">
        <w:t>ska garantera</w:t>
      </w:r>
      <w:r w:rsidR="00E6396D" w:rsidRPr="00B13255">
        <w:t xml:space="preserve"> servicenivå</w:t>
      </w:r>
      <w:r w:rsidR="00E772F9" w:rsidRPr="00B13255">
        <w:t>er</w:t>
      </w:r>
      <w:r w:rsidR="00E6396D" w:rsidRPr="00B13255">
        <w:t xml:space="preserve"> även för nästkommande generation utan att de</w:t>
      </w:r>
      <w:r w:rsidR="003E7F98" w:rsidRPr="00B13255">
        <w:t>n</w:t>
      </w:r>
      <w:r w:rsidR="00E6396D" w:rsidRPr="00B13255">
        <w:t xml:space="preserve"> ska få en högre skatt. </w:t>
      </w:r>
    </w:p>
    <w:p w14:paraId="0504B989" w14:textId="77777777" w:rsidR="00E6396D" w:rsidRPr="00B13255" w:rsidRDefault="00E6396D" w:rsidP="002A5D28">
      <w:pPr>
        <w:pStyle w:val="Rubrik3"/>
        <w:rPr>
          <w:color w:val="auto"/>
        </w:rPr>
      </w:pPr>
      <w:r w:rsidRPr="00B13255">
        <w:rPr>
          <w:color w:val="auto"/>
        </w:rPr>
        <w:t xml:space="preserve">Årsresultatets andel av skatteintäkter och statsbidrag ska uppgå till minst 2 % </w:t>
      </w:r>
    </w:p>
    <w:p w14:paraId="214E6F46" w14:textId="77777777" w:rsidR="00E6396D" w:rsidRPr="00B13255" w:rsidRDefault="00E6396D" w:rsidP="00E6396D">
      <w:r w:rsidRPr="00B13255">
        <w:t xml:space="preserve">Ett ekonomiskt överskott ger förutsättningar för att långsiktigt finansiera investeringar, pensionsåtaganden och klara av oförutsedda kostnader. </w:t>
      </w:r>
    </w:p>
    <w:p w14:paraId="590F943D" w14:textId="77777777" w:rsidR="00E6396D" w:rsidRPr="00B13255" w:rsidRDefault="00E6396D" w:rsidP="002A5D28">
      <w:pPr>
        <w:pStyle w:val="Rubrik3"/>
        <w:rPr>
          <w:color w:val="auto"/>
        </w:rPr>
      </w:pPr>
      <w:r w:rsidRPr="00B13255">
        <w:rPr>
          <w:color w:val="auto"/>
        </w:rPr>
        <w:t xml:space="preserve">Nettoinvesteringarnas andel av skatteintäkter och statsbidrag bör ej överstiga 10 % </w:t>
      </w:r>
    </w:p>
    <w:p w14:paraId="45B6D0C3" w14:textId="774DCF30" w:rsidR="00E6396D" w:rsidRPr="00B13255" w:rsidRDefault="00E6396D" w:rsidP="00E6396D">
      <w:r w:rsidRPr="00B13255">
        <w:t xml:space="preserve">Att finansiera investeringar med lån innebär på sikt ökade finansiella kostnader. </w:t>
      </w:r>
    </w:p>
    <w:p w14:paraId="11739233" w14:textId="77777777" w:rsidR="00E6396D" w:rsidRPr="00B13255" w:rsidRDefault="00E6396D" w:rsidP="002A5D28">
      <w:pPr>
        <w:pStyle w:val="Rubrik3"/>
        <w:rPr>
          <w:color w:val="auto"/>
        </w:rPr>
      </w:pPr>
      <w:r w:rsidRPr="00B13255">
        <w:rPr>
          <w:color w:val="auto"/>
        </w:rPr>
        <w:t xml:space="preserve">Soliditeten skall vara oförändrad </w:t>
      </w:r>
    </w:p>
    <w:p w14:paraId="19BC5B56" w14:textId="46F2CD48" w:rsidR="00E6396D" w:rsidRPr="00B13255" w:rsidRDefault="00E6396D" w:rsidP="00E6396D">
      <w:r w:rsidRPr="00B13255">
        <w:t>Soliditet</w:t>
      </w:r>
      <w:r w:rsidR="000D5676" w:rsidRPr="00B13255">
        <w:t>en</w:t>
      </w:r>
      <w:r w:rsidRPr="00B13255">
        <w:t xml:space="preserve"> </w:t>
      </w:r>
      <w:r w:rsidR="00011700" w:rsidRPr="00B13255">
        <w:t xml:space="preserve">visar </w:t>
      </w:r>
      <w:r w:rsidR="000D5676" w:rsidRPr="00B13255">
        <w:t>h</w:t>
      </w:r>
      <w:r w:rsidRPr="00B13255">
        <w:t xml:space="preserve">ur stor del av verksamheten som finansierats med eget kapital. </w:t>
      </w:r>
    </w:p>
    <w:p w14:paraId="071EB16A" w14:textId="063BF4D2" w:rsidR="00AA7EBF" w:rsidRPr="00AA7EBF" w:rsidRDefault="0040669C" w:rsidP="00927DA6">
      <w:pPr>
        <w:pStyle w:val="Rubrik1"/>
      </w:pPr>
      <w:bookmarkStart w:id="13" w:name="_Toc83132622"/>
      <w:r>
        <w:t>Budget</w:t>
      </w:r>
      <w:r w:rsidR="00F15635">
        <w:t xml:space="preserve"> 2022</w:t>
      </w:r>
      <w:r w:rsidR="6BA9D216">
        <w:t>–</w:t>
      </w:r>
      <w:r w:rsidR="00F15635">
        <w:t>20</w:t>
      </w:r>
      <w:r w:rsidR="00C4126C">
        <w:t>24</w:t>
      </w:r>
      <w:bookmarkEnd w:id="13"/>
    </w:p>
    <w:p w14:paraId="121DE943" w14:textId="72D57EA9" w:rsidR="341C2CF0" w:rsidRDefault="33E9746B" w:rsidP="006B2423">
      <w:pPr>
        <w:pStyle w:val="Rubrik4"/>
      </w:pPr>
      <w:r w:rsidRPr="6EB8A74E">
        <w:t>Verksamhetens nettokostnader och avskrivningar</w:t>
      </w:r>
    </w:p>
    <w:p w14:paraId="0FFBAB40" w14:textId="4E815D9F" w:rsidR="6EB8A74E" w:rsidRPr="00B13255" w:rsidRDefault="08EF75C2" w:rsidP="6EB8A74E">
      <w:pPr>
        <w:rPr>
          <w:rFonts w:eastAsia="Palatino Linotype" w:cs="Palatino Linotype"/>
        </w:rPr>
      </w:pPr>
      <w:r w:rsidRPr="00B13255">
        <w:rPr>
          <w:rFonts w:eastAsia="Palatino Linotype" w:cs="Palatino Linotype"/>
        </w:rPr>
        <w:t>Förvaltningars/nämnders kommunbidrag för åren 2022</w:t>
      </w:r>
      <w:r w:rsidR="00E8017C" w:rsidRPr="00B13255">
        <w:rPr>
          <w:rFonts w:eastAsia="Palatino Linotype" w:cs="Palatino Linotype"/>
        </w:rPr>
        <w:t>–</w:t>
      </w:r>
      <w:r w:rsidRPr="00B13255">
        <w:rPr>
          <w:rFonts w:eastAsia="Palatino Linotype" w:cs="Palatino Linotype"/>
        </w:rPr>
        <w:t>202</w:t>
      </w:r>
      <w:r w:rsidR="2D1ACDD4" w:rsidRPr="00B13255">
        <w:rPr>
          <w:rFonts w:eastAsia="Palatino Linotype" w:cs="Palatino Linotype"/>
        </w:rPr>
        <w:t>4</w:t>
      </w:r>
      <w:r w:rsidRPr="00B13255">
        <w:rPr>
          <w:rFonts w:eastAsia="Palatino Linotype" w:cs="Palatino Linotype"/>
        </w:rPr>
        <w:t xml:space="preserve"> baseras på Strategisk plan och budget 202</w:t>
      </w:r>
      <w:r w:rsidR="316B3010" w:rsidRPr="00B13255">
        <w:rPr>
          <w:rFonts w:eastAsia="Palatino Linotype" w:cs="Palatino Linotype"/>
        </w:rPr>
        <w:t>1</w:t>
      </w:r>
      <w:r w:rsidR="01D30444" w:rsidRPr="00B13255">
        <w:rPr>
          <w:rFonts w:eastAsia="Palatino Linotype" w:cs="Palatino Linotype"/>
        </w:rPr>
        <w:t>–</w:t>
      </w:r>
      <w:r w:rsidRPr="00B13255">
        <w:rPr>
          <w:rFonts w:eastAsia="Palatino Linotype" w:cs="Palatino Linotype"/>
        </w:rPr>
        <w:t>202</w:t>
      </w:r>
      <w:r w:rsidR="153D06C1" w:rsidRPr="00B13255">
        <w:rPr>
          <w:rFonts w:eastAsia="Palatino Linotype" w:cs="Palatino Linotype"/>
        </w:rPr>
        <w:t>3</w:t>
      </w:r>
      <w:r w:rsidRPr="00B13255">
        <w:rPr>
          <w:rFonts w:eastAsia="Palatino Linotype" w:cs="Palatino Linotype"/>
        </w:rPr>
        <w:t>. Budgeten har räknats upp med ett prisindex och en demografisk modell för äldreomsorg och utbildningsverksamhet</w:t>
      </w:r>
      <w:r w:rsidR="008E5B17" w:rsidRPr="00B13255">
        <w:rPr>
          <w:rFonts w:eastAsia="Palatino Linotype" w:cs="Palatino Linotype"/>
        </w:rPr>
        <w:t>.</w:t>
      </w:r>
      <w:r w:rsidRPr="00B13255">
        <w:rPr>
          <w:rFonts w:eastAsia="Palatino Linotype" w:cs="Palatino Linotype"/>
        </w:rPr>
        <w:t xml:space="preserve"> </w:t>
      </w:r>
      <w:r w:rsidR="00F66327" w:rsidRPr="00B13255">
        <w:rPr>
          <w:rFonts w:eastAsia="Palatino Linotype" w:cs="Palatino Linotype"/>
        </w:rPr>
        <w:t>Budget f</w:t>
      </w:r>
      <w:r w:rsidRPr="00B13255">
        <w:rPr>
          <w:rFonts w:eastAsia="Palatino Linotype" w:cs="Palatino Linotype"/>
        </w:rPr>
        <w:t xml:space="preserve">ör ökade driftkostnader </w:t>
      </w:r>
      <w:r w:rsidR="002F7BDF" w:rsidRPr="00B13255">
        <w:rPr>
          <w:rFonts w:eastAsia="Palatino Linotype" w:cs="Palatino Linotype"/>
        </w:rPr>
        <w:t>kopplade till exploatering av nya områden</w:t>
      </w:r>
      <w:r w:rsidR="00E26A87" w:rsidRPr="00B13255">
        <w:rPr>
          <w:rFonts w:eastAsia="Palatino Linotype" w:cs="Palatino Linotype"/>
        </w:rPr>
        <w:t xml:space="preserve"> (nya vägar</w:t>
      </w:r>
      <w:r w:rsidR="000507B5" w:rsidRPr="00B13255">
        <w:rPr>
          <w:rFonts w:eastAsia="Palatino Linotype" w:cs="Palatino Linotype"/>
        </w:rPr>
        <w:t>, gång- och cykelvägar samt grönytor)</w:t>
      </w:r>
      <w:r w:rsidR="002F7BDF" w:rsidRPr="00B13255">
        <w:rPr>
          <w:rFonts w:eastAsia="Palatino Linotype" w:cs="Palatino Linotype"/>
        </w:rPr>
        <w:t xml:space="preserve"> </w:t>
      </w:r>
      <w:r w:rsidR="00F66327" w:rsidRPr="00B13255">
        <w:rPr>
          <w:rFonts w:eastAsia="Palatino Linotype" w:cs="Palatino Linotype"/>
        </w:rPr>
        <w:t xml:space="preserve">räknas fram </w:t>
      </w:r>
      <w:r w:rsidR="002F7BDF" w:rsidRPr="00B13255">
        <w:rPr>
          <w:rFonts w:eastAsia="Palatino Linotype" w:cs="Palatino Linotype"/>
        </w:rPr>
        <w:t>av stadsbyggnadsförvaltningen</w:t>
      </w:r>
      <w:r w:rsidR="0014007E" w:rsidRPr="00B13255">
        <w:rPr>
          <w:rFonts w:eastAsia="Palatino Linotype" w:cs="Palatino Linotype"/>
        </w:rPr>
        <w:t xml:space="preserve"> via en fastställd volymmodell.</w:t>
      </w:r>
      <w:r w:rsidR="002F7BDF" w:rsidRPr="00B13255">
        <w:rPr>
          <w:rFonts w:eastAsia="Palatino Linotype" w:cs="Palatino Linotype"/>
        </w:rPr>
        <w:t xml:space="preserve"> </w:t>
      </w:r>
      <w:r w:rsidRPr="00B13255">
        <w:rPr>
          <w:rFonts w:eastAsia="Palatino Linotype" w:cs="Palatino Linotype"/>
        </w:rPr>
        <w:t>I budgeten finns kostnader för löneökningar med, detta anslag finns på finansförvaltningen och fördelas ut i takt med att löneavtalen blir klara. Kostnader för pensioner beräknas utifrån prognoser från KPA. I budgeten finns också kapitalkostnader som avskrivningar och internränta för planerade anläggningstillgångar.</w:t>
      </w:r>
    </w:p>
    <w:p w14:paraId="1DC7D48B" w14:textId="36A1F6EB" w:rsidR="610BF94F" w:rsidRDefault="610BF94F" w:rsidP="006B2423">
      <w:pPr>
        <w:pStyle w:val="Rubrik4"/>
      </w:pPr>
      <w:r w:rsidRPr="6EB8A74E">
        <w:lastRenderedPageBreak/>
        <w:t>Skatteintäkter och generella statsbidrag</w:t>
      </w:r>
    </w:p>
    <w:p w14:paraId="14519442" w14:textId="5B52E7C3" w:rsidR="000B0EFA" w:rsidRPr="00B13255" w:rsidRDefault="000B0EFA" w:rsidP="000B0EFA">
      <w:pPr>
        <w:rPr>
          <w:rFonts w:eastAsia="Palatino Linotype" w:cs="Palatino Linotype"/>
        </w:rPr>
      </w:pPr>
      <w:r w:rsidRPr="00B13255">
        <w:rPr>
          <w:rFonts w:eastAsia="Palatino Linotype" w:cs="Palatino Linotype"/>
        </w:rPr>
        <w:t xml:space="preserve">Som underlag för skatteintäktsberäkningen ligger SKR:s prognos i </w:t>
      </w:r>
      <w:r w:rsidR="78ED7CE3" w:rsidRPr="00B13255">
        <w:rPr>
          <w:rFonts w:eastAsia="Palatino Linotype" w:cs="Palatino Linotype"/>
        </w:rPr>
        <w:t>augusti</w:t>
      </w:r>
      <w:r w:rsidR="37AC7152" w:rsidRPr="00B13255">
        <w:rPr>
          <w:rFonts w:eastAsia="Palatino Linotype" w:cs="Palatino Linotype"/>
        </w:rPr>
        <w:t>.</w:t>
      </w:r>
      <w:r w:rsidRPr="00B13255">
        <w:rPr>
          <w:rFonts w:eastAsia="Palatino Linotype" w:cs="Palatino Linotype"/>
        </w:rPr>
        <w:t xml:space="preserve"> SKR </w:t>
      </w:r>
      <w:r w:rsidR="001153B6" w:rsidRPr="00B13255">
        <w:rPr>
          <w:rFonts w:eastAsia="Palatino Linotype" w:cs="Palatino Linotype"/>
        </w:rPr>
        <w:t>räknar med en st</w:t>
      </w:r>
      <w:r w:rsidR="009472B6" w:rsidRPr="00B13255">
        <w:rPr>
          <w:rFonts w:eastAsia="Palatino Linotype" w:cs="Palatino Linotype"/>
        </w:rPr>
        <w:t>ar</w:t>
      </w:r>
      <w:r w:rsidR="001153B6" w:rsidRPr="00B13255">
        <w:rPr>
          <w:rFonts w:eastAsia="Palatino Linotype" w:cs="Palatino Linotype"/>
        </w:rPr>
        <w:t>kare utveckling av skatteunderlaget år 2022 men svagare under 2023 och 2024.</w:t>
      </w:r>
      <w:r w:rsidRPr="00B13255">
        <w:rPr>
          <w:rFonts w:eastAsia="Palatino Linotype" w:cs="Palatino Linotype"/>
        </w:rPr>
        <w:t xml:space="preserve"> </w:t>
      </w:r>
      <w:r w:rsidR="00247084" w:rsidRPr="00B13255">
        <w:rPr>
          <w:rFonts w:eastAsia="Palatino Linotype" w:cs="Palatino Linotype"/>
        </w:rPr>
        <w:t>Det innebär en svagare sysselsättningsutveckling under 2023 och framåt</w:t>
      </w:r>
      <w:r w:rsidRPr="00B13255">
        <w:rPr>
          <w:rFonts w:eastAsia="Palatino Linotype" w:cs="Palatino Linotype"/>
        </w:rPr>
        <w:t xml:space="preserve">. Nästa skatteunderlagsprognos från SKR presenteras den </w:t>
      </w:r>
      <w:r w:rsidR="000523A8" w:rsidRPr="00B13255">
        <w:rPr>
          <w:rFonts w:eastAsia="Palatino Linotype" w:cs="Palatino Linotype"/>
        </w:rPr>
        <w:t>30</w:t>
      </w:r>
      <w:r w:rsidR="00A563C2" w:rsidRPr="00B13255">
        <w:rPr>
          <w:rFonts w:eastAsia="Palatino Linotype" w:cs="Palatino Linotype"/>
        </w:rPr>
        <w:t>:e september</w:t>
      </w:r>
      <w:r w:rsidRPr="00B13255">
        <w:rPr>
          <w:rFonts w:eastAsia="Palatino Linotype" w:cs="Palatino Linotype"/>
        </w:rPr>
        <w:t xml:space="preserve"> 2021.</w:t>
      </w:r>
    </w:p>
    <w:p w14:paraId="48053566" w14:textId="4CC08C25" w:rsidR="000B0EFA" w:rsidRPr="00B13255" w:rsidRDefault="000B0EFA" w:rsidP="000B0EFA">
      <w:r w:rsidRPr="00B13255">
        <w:rPr>
          <w:rFonts w:eastAsia="Palatino Linotype" w:cs="Palatino Linotype"/>
        </w:rPr>
        <w:t xml:space="preserve">Beräkningen av skatteintäkterna bygger på en befolkningstillväxt på cirka </w:t>
      </w:r>
      <w:r w:rsidR="5F1EC12F" w:rsidRPr="00B13255">
        <w:rPr>
          <w:rFonts w:eastAsia="Palatino Linotype" w:cs="Palatino Linotype"/>
        </w:rPr>
        <w:t>250</w:t>
      </w:r>
      <w:r w:rsidR="7E83F7E3" w:rsidRPr="00B13255">
        <w:rPr>
          <w:rFonts w:eastAsia="Palatino Linotype" w:cs="Palatino Linotype"/>
        </w:rPr>
        <w:t xml:space="preserve"> personer </w:t>
      </w:r>
      <w:r w:rsidR="2C879146" w:rsidRPr="00B13255">
        <w:rPr>
          <w:rFonts w:eastAsia="Palatino Linotype" w:cs="Palatino Linotype"/>
        </w:rPr>
        <w:t xml:space="preserve">år 2022 och en ökning med </w:t>
      </w:r>
      <w:r w:rsidR="00A563C2" w:rsidRPr="00B13255">
        <w:rPr>
          <w:rFonts w:eastAsia="Palatino Linotype" w:cs="Palatino Linotype"/>
        </w:rPr>
        <w:t>400</w:t>
      </w:r>
      <w:r w:rsidR="001D4DD6" w:rsidRPr="00B13255">
        <w:rPr>
          <w:rFonts w:eastAsia="Palatino Linotype" w:cs="Palatino Linotype"/>
        </w:rPr>
        <w:t xml:space="preserve"> personer </w:t>
      </w:r>
      <w:r w:rsidRPr="00B13255">
        <w:rPr>
          <w:rFonts w:eastAsia="Palatino Linotype" w:cs="Palatino Linotype"/>
        </w:rPr>
        <w:t xml:space="preserve">år </w:t>
      </w:r>
      <w:r w:rsidR="2C879146" w:rsidRPr="00B13255">
        <w:rPr>
          <w:rFonts w:eastAsia="Palatino Linotype" w:cs="Palatino Linotype"/>
        </w:rPr>
        <w:t>2023 och 2024.</w:t>
      </w:r>
      <w:r w:rsidR="009B0F1B" w:rsidRPr="00B13255">
        <w:rPr>
          <w:rFonts w:eastAsia="Palatino Linotype" w:cs="Palatino Linotype"/>
        </w:rPr>
        <w:t xml:space="preserve"> Kommunalskatten</w:t>
      </w:r>
      <w:r w:rsidRPr="00B13255">
        <w:rPr>
          <w:rFonts w:eastAsia="Palatino Linotype" w:cs="Palatino Linotype"/>
        </w:rPr>
        <w:t xml:space="preserve"> för 2022 f</w:t>
      </w:r>
      <w:r w:rsidRPr="00B13255">
        <w:t>öreslås uppgå till 22,50 kronor per skattekrona (1 skattekrona = 100</w:t>
      </w:r>
      <w:r w:rsidR="00A93A8A" w:rsidRPr="00B13255">
        <w:t xml:space="preserve"> </w:t>
      </w:r>
      <w:r w:rsidRPr="00B13255">
        <w:t>kr</w:t>
      </w:r>
      <w:r w:rsidR="2BF57351" w:rsidRPr="00B13255">
        <w:t>onor</w:t>
      </w:r>
      <w:r w:rsidRPr="00B13255">
        <w:t>). Målet för åren 2023 och 2024 är</w:t>
      </w:r>
      <w:r w:rsidR="009B0F1B" w:rsidRPr="00B13255">
        <w:t xml:space="preserve"> en</w:t>
      </w:r>
      <w:r w:rsidRPr="00B13255">
        <w:t xml:space="preserve"> oförändrad </w:t>
      </w:r>
      <w:r w:rsidR="009B0F1B" w:rsidRPr="00B13255">
        <w:t>skattesats</w:t>
      </w:r>
      <w:r w:rsidRPr="00B13255">
        <w:t>.</w:t>
      </w:r>
    </w:p>
    <w:p w14:paraId="0C6E9EF6" w14:textId="230E8350" w:rsidR="001A4667" w:rsidRPr="00B13255" w:rsidRDefault="01257C2B" w:rsidP="650060C2">
      <w:pPr>
        <w:rPr>
          <w:rFonts w:asciiTheme="minorHAnsi" w:hAnsiTheme="minorHAnsi"/>
        </w:rPr>
      </w:pPr>
      <w:r w:rsidRPr="00B13255">
        <w:t xml:space="preserve">I befolkningsprognosen som kom från SCB i juni prognostiseras en svagare befolkningstillväxt än tidigare prognoser. </w:t>
      </w:r>
      <w:r w:rsidR="4890077F" w:rsidRPr="00B13255">
        <w:t>Den demografiska utvecklingen ger Luleå kommun, på samma sätt som andra kommuner, stora utmaningar i att finansiera välfärden framöver. SKR bedömer i sin analys att Luleå kommun har goda förutsättningar att klara detta men att det påbörjade arbetet med att anpassa verksamhetens nettokostnader måste fortsätta för att nå en ekonomi i balans</w:t>
      </w:r>
      <w:r w:rsidR="0E67E8A5" w:rsidRPr="00B13255">
        <w:t xml:space="preserve">. </w:t>
      </w:r>
      <w:r w:rsidR="4890077F" w:rsidRPr="00B13255">
        <w:t xml:space="preserve">Kommande år ses befolkningsökningen främst i de äldre åldersgrupperna, 65–79 år, 80–89 år samt 90 år och äldre. </w:t>
      </w:r>
    </w:p>
    <w:p w14:paraId="7628A650" w14:textId="69FDDA4B" w:rsidR="610BF94F" w:rsidRDefault="610BF94F" w:rsidP="006B2423">
      <w:pPr>
        <w:pStyle w:val="Rubrik4"/>
        <w:rPr>
          <w:rFonts w:eastAsia="Yu Mincho" w:cs="Arial"/>
          <w:szCs w:val="22"/>
        </w:rPr>
      </w:pPr>
      <w:r w:rsidRPr="6EB8A74E">
        <w:t>Finansiella intäkter och kostnader</w:t>
      </w:r>
    </w:p>
    <w:p w14:paraId="667803F5" w14:textId="7C3AFB5D" w:rsidR="00412129" w:rsidRPr="00B13255" w:rsidRDefault="00003A0F" w:rsidP="00412129">
      <w:pPr>
        <w:rPr>
          <w:rFonts w:eastAsia="Palatino Linotype" w:cs="Palatino Linotype"/>
        </w:rPr>
      </w:pPr>
      <w:r w:rsidRPr="00B13255">
        <w:rPr>
          <w:rFonts w:eastAsia="Palatino Linotype" w:cs="Palatino Linotype"/>
        </w:rPr>
        <w:t>I strategisk plan och budget</w:t>
      </w:r>
      <w:r w:rsidR="008B62BF" w:rsidRPr="00B13255">
        <w:rPr>
          <w:rFonts w:eastAsia="Palatino Linotype" w:cs="Palatino Linotype"/>
        </w:rPr>
        <w:t xml:space="preserve"> 2021</w:t>
      </w:r>
      <w:r w:rsidR="68588810" w:rsidRPr="00B13255">
        <w:rPr>
          <w:rFonts w:eastAsia="Palatino Linotype" w:cs="Palatino Linotype"/>
        </w:rPr>
        <w:t>–</w:t>
      </w:r>
      <w:r w:rsidR="008B62BF" w:rsidRPr="00B13255">
        <w:rPr>
          <w:rFonts w:eastAsia="Palatino Linotype" w:cs="Palatino Linotype"/>
        </w:rPr>
        <w:t>2023</w:t>
      </w:r>
      <w:r w:rsidRPr="00B13255">
        <w:rPr>
          <w:rFonts w:eastAsia="Palatino Linotype" w:cs="Palatino Linotype"/>
        </w:rPr>
        <w:t xml:space="preserve"> f</w:t>
      </w:r>
      <w:r w:rsidR="006B2D7D" w:rsidRPr="00B13255">
        <w:rPr>
          <w:rFonts w:eastAsia="Palatino Linotype" w:cs="Palatino Linotype"/>
        </w:rPr>
        <w:t>a</w:t>
      </w:r>
      <w:r w:rsidRPr="00B13255">
        <w:rPr>
          <w:rFonts w:eastAsia="Palatino Linotype" w:cs="Palatino Linotype"/>
        </w:rPr>
        <w:t xml:space="preserve">nns en årlig utdelning inräknad från </w:t>
      </w:r>
      <w:r w:rsidR="008B62BF" w:rsidRPr="00B13255">
        <w:rPr>
          <w:rFonts w:eastAsia="Palatino Linotype" w:cs="Palatino Linotype"/>
        </w:rPr>
        <w:t>bolagskoncernen</w:t>
      </w:r>
      <w:r w:rsidR="00412B8D" w:rsidRPr="00B13255">
        <w:rPr>
          <w:rFonts w:eastAsia="Palatino Linotype" w:cs="Palatino Linotype"/>
        </w:rPr>
        <w:t xml:space="preserve">. </w:t>
      </w:r>
      <w:r w:rsidR="00C95D4D" w:rsidRPr="00B13255">
        <w:rPr>
          <w:rFonts w:eastAsia="Palatino Linotype" w:cs="Palatino Linotype"/>
        </w:rPr>
        <w:t>För åren</w:t>
      </w:r>
      <w:r w:rsidR="00412B8D" w:rsidRPr="00B13255">
        <w:rPr>
          <w:rFonts w:eastAsia="Palatino Linotype" w:cs="Palatino Linotype"/>
        </w:rPr>
        <w:t xml:space="preserve"> 2022</w:t>
      </w:r>
      <w:r w:rsidR="00BE148B" w:rsidRPr="00B13255">
        <w:rPr>
          <w:rFonts w:eastAsia="Palatino Linotype" w:cs="Palatino Linotype"/>
        </w:rPr>
        <w:t>–</w:t>
      </w:r>
      <w:r w:rsidR="00412B8D" w:rsidRPr="00B13255">
        <w:rPr>
          <w:rFonts w:eastAsia="Palatino Linotype" w:cs="Palatino Linotype"/>
        </w:rPr>
        <w:t>2024 kommer ingen utdelning från de kommunala bolagen</w:t>
      </w:r>
      <w:r w:rsidR="0012518D" w:rsidRPr="00B13255">
        <w:rPr>
          <w:rFonts w:eastAsia="Palatino Linotype" w:cs="Palatino Linotype"/>
        </w:rPr>
        <w:t xml:space="preserve"> </w:t>
      </w:r>
      <w:r w:rsidR="00412B8D" w:rsidRPr="00B13255">
        <w:rPr>
          <w:rFonts w:eastAsia="Palatino Linotype" w:cs="Palatino Linotype"/>
        </w:rPr>
        <w:t xml:space="preserve">att </w:t>
      </w:r>
      <w:r w:rsidR="00BC396C" w:rsidRPr="00B13255">
        <w:rPr>
          <w:rFonts w:eastAsia="Palatino Linotype" w:cs="Palatino Linotype"/>
        </w:rPr>
        <w:t>räknas in</w:t>
      </w:r>
      <w:r w:rsidR="00412B8D" w:rsidRPr="00B13255">
        <w:rPr>
          <w:rFonts w:eastAsia="Palatino Linotype" w:cs="Palatino Linotype"/>
        </w:rPr>
        <w:t xml:space="preserve"> </w:t>
      </w:r>
      <w:r w:rsidR="00C22AC7" w:rsidRPr="00B13255">
        <w:rPr>
          <w:rFonts w:eastAsia="Palatino Linotype" w:cs="Palatino Linotype"/>
        </w:rPr>
        <w:t>i budgeten</w:t>
      </w:r>
      <w:r w:rsidR="00412B8D" w:rsidRPr="00B13255">
        <w:rPr>
          <w:rFonts w:eastAsia="Palatino Linotype" w:cs="Palatino Linotype"/>
        </w:rPr>
        <w:t xml:space="preserve">. </w:t>
      </w:r>
      <w:r w:rsidR="6E52BE64" w:rsidRPr="00B13255">
        <w:rPr>
          <w:rFonts w:eastAsia="Palatino Linotype" w:cs="Palatino Linotype"/>
        </w:rPr>
        <w:t xml:space="preserve">Räntekostnader </w:t>
      </w:r>
      <w:r w:rsidR="00EE06E5" w:rsidRPr="00B13255">
        <w:rPr>
          <w:rFonts w:eastAsia="Palatino Linotype" w:cs="Palatino Linotype"/>
        </w:rPr>
        <w:t xml:space="preserve">för </w:t>
      </w:r>
      <w:r w:rsidR="00EE06E5" w:rsidRPr="00B13255">
        <w:rPr>
          <w:szCs w:val="22"/>
        </w:rPr>
        <w:t xml:space="preserve">upplåning </w:t>
      </w:r>
      <w:r w:rsidR="6E52BE64" w:rsidRPr="00B13255">
        <w:rPr>
          <w:szCs w:val="22"/>
        </w:rPr>
        <w:t xml:space="preserve">ökar jämfört med tidigare </w:t>
      </w:r>
      <w:r w:rsidR="003F11A2" w:rsidRPr="00B13255">
        <w:rPr>
          <w:szCs w:val="22"/>
        </w:rPr>
        <w:t>år</w:t>
      </w:r>
      <w:r w:rsidR="00EE06E5" w:rsidRPr="00B13255">
        <w:rPr>
          <w:szCs w:val="22"/>
        </w:rPr>
        <w:t>, så även ränta</w:t>
      </w:r>
      <w:r w:rsidR="00951EDE" w:rsidRPr="00B13255">
        <w:rPr>
          <w:szCs w:val="22"/>
        </w:rPr>
        <w:t>n</w:t>
      </w:r>
      <w:r w:rsidR="00EE06E5" w:rsidRPr="00B13255">
        <w:rPr>
          <w:szCs w:val="22"/>
        </w:rPr>
        <w:t xml:space="preserve"> på kommunens pensionsskuld</w:t>
      </w:r>
      <w:r w:rsidR="004449D6" w:rsidRPr="00B13255">
        <w:rPr>
          <w:szCs w:val="22"/>
        </w:rPr>
        <w:t>.</w:t>
      </w:r>
    </w:p>
    <w:p w14:paraId="2D25D2BA" w14:textId="77777777" w:rsidR="00C3378F" w:rsidRDefault="00C3378F">
      <w:pPr>
        <w:rPr>
          <w:rFonts w:asciiTheme="majorHAnsi" w:eastAsiaTheme="majorEastAsia" w:hAnsiTheme="majorHAnsi" w:cstheme="majorBidi"/>
          <w:sz w:val="24"/>
          <w:szCs w:val="24"/>
        </w:rPr>
      </w:pPr>
      <w:r>
        <w:br w:type="page"/>
      </w:r>
    </w:p>
    <w:p w14:paraId="5C53BA29" w14:textId="3562DF85" w:rsidR="00BE148B" w:rsidRDefault="00BE148B" w:rsidP="006B2423">
      <w:pPr>
        <w:pStyle w:val="Rubrik4"/>
        <w:rPr>
          <w:color w:val="404040" w:themeColor="text1" w:themeTint="BF"/>
          <w:sz w:val="26"/>
          <w:szCs w:val="26"/>
        </w:rPr>
      </w:pPr>
      <w:r>
        <w:lastRenderedPageBreak/>
        <w:t>Resultatb</w:t>
      </w:r>
      <w:r>
        <w:rPr>
          <w:color w:val="404040" w:themeColor="text1" w:themeTint="BF"/>
          <w:sz w:val="26"/>
          <w:szCs w:val="26"/>
        </w:rPr>
        <w:t>udget</w:t>
      </w:r>
      <w:r w:rsidR="6BDE0A75" w:rsidRPr="46F25D05">
        <w:rPr>
          <w:color w:val="404040" w:themeColor="text1" w:themeTint="BF"/>
          <w:sz w:val="26"/>
          <w:szCs w:val="26"/>
        </w:rPr>
        <w:t xml:space="preserve"> </w:t>
      </w:r>
    </w:p>
    <w:p w14:paraId="4073C4E8" w14:textId="7D8D75EF" w:rsidR="00215060" w:rsidRPr="00B13255" w:rsidRDefault="00215060" w:rsidP="74901969">
      <w:pPr>
        <w:rPr>
          <w:rFonts w:eastAsia="Yu Mincho" w:cs="Arial"/>
        </w:rPr>
      </w:pPr>
      <w:r w:rsidRPr="00B13255">
        <w:rPr>
          <w:rFonts w:eastAsia="Yu Mincho" w:cs="Arial"/>
        </w:rPr>
        <w:t xml:space="preserve">Resultatbudgeten visar på ett positivt resultat för år 2022 med </w:t>
      </w:r>
      <w:r w:rsidR="00DB310D" w:rsidRPr="00B13255">
        <w:rPr>
          <w:rFonts w:eastAsia="Yu Mincho" w:cs="Arial"/>
        </w:rPr>
        <w:t>101</w:t>
      </w:r>
      <w:r w:rsidRPr="00B13255">
        <w:rPr>
          <w:rFonts w:eastAsia="Yu Mincho" w:cs="Arial"/>
        </w:rPr>
        <w:t xml:space="preserve"> m</w:t>
      </w:r>
      <w:r w:rsidR="00DC0EA8" w:rsidRPr="00B13255">
        <w:rPr>
          <w:rFonts w:eastAsia="Yu Mincho" w:cs="Arial"/>
        </w:rPr>
        <w:t xml:space="preserve">iljoner </w:t>
      </w:r>
      <w:r w:rsidRPr="00B13255">
        <w:rPr>
          <w:rFonts w:eastAsia="Yu Mincho" w:cs="Arial"/>
        </w:rPr>
        <w:t>kr</w:t>
      </w:r>
      <w:r w:rsidR="3CBEB8AC" w:rsidRPr="00B13255">
        <w:rPr>
          <w:rFonts w:eastAsia="Yu Mincho" w:cs="Arial"/>
        </w:rPr>
        <w:t>onor</w:t>
      </w:r>
      <w:r w:rsidRPr="00B13255">
        <w:rPr>
          <w:rFonts w:eastAsia="Yu Mincho" w:cs="Arial"/>
        </w:rPr>
        <w:t>. För år 202</w:t>
      </w:r>
      <w:r w:rsidR="003654A6" w:rsidRPr="00B13255">
        <w:rPr>
          <w:rFonts w:eastAsia="Yu Mincho" w:cs="Arial"/>
        </w:rPr>
        <w:t>3</w:t>
      </w:r>
      <w:r w:rsidRPr="00B13255">
        <w:rPr>
          <w:rFonts w:eastAsia="Yu Mincho" w:cs="Arial"/>
        </w:rPr>
        <w:t xml:space="preserve"> blir det budgeterade resultatet positivt med </w:t>
      </w:r>
      <w:r w:rsidR="000C44F4" w:rsidRPr="00B13255">
        <w:rPr>
          <w:rFonts w:eastAsia="Yu Mincho" w:cs="Arial"/>
        </w:rPr>
        <w:t>47</w:t>
      </w:r>
      <w:r w:rsidR="0016005B" w:rsidRPr="00B13255">
        <w:rPr>
          <w:rFonts w:eastAsia="Yu Mincho" w:cs="Arial"/>
        </w:rPr>
        <w:t xml:space="preserve"> </w:t>
      </w:r>
      <w:r w:rsidRPr="00B13255">
        <w:rPr>
          <w:rFonts w:eastAsia="Yu Mincho" w:cs="Arial"/>
        </w:rPr>
        <w:t>m</w:t>
      </w:r>
      <w:r w:rsidR="4A4E4276" w:rsidRPr="00B13255">
        <w:rPr>
          <w:rFonts w:eastAsia="Yu Mincho" w:cs="Arial"/>
        </w:rPr>
        <w:t xml:space="preserve">iljoner </w:t>
      </w:r>
      <w:r w:rsidRPr="00B13255">
        <w:rPr>
          <w:rFonts w:eastAsia="Yu Mincho" w:cs="Arial"/>
        </w:rPr>
        <w:t>kr</w:t>
      </w:r>
      <w:r w:rsidR="4F89C6F7" w:rsidRPr="00B13255">
        <w:rPr>
          <w:rFonts w:eastAsia="Yu Mincho" w:cs="Arial"/>
        </w:rPr>
        <w:t>onor</w:t>
      </w:r>
      <w:r w:rsidRPr="00B13255">
        <w:rPr>
          <w:rFonts w:eastAsia="Yu Mincho" w:cs="Arial"/>
        </w:rPr>
        <w:t xml:space="preserve"> och för år 202</w:t>
      </w:r>
      <w:r w:rsidR="003654A6" w:rsidRPr="00B13255">
        <w:rPr>
          <w:rFonts w:eastAsia="Yu Mincho" w:cs="Arial"/>
        </w:rPr>
        <w:t>4</w:t>
      </w:r>
      <w:r w:rsidRPr="00B13255">
        <w:rPr>
          <w:rFonts w:eastAsia="Yu Mincho" w:cs="Arial"/>
        </w:rPr>
        <w:t xml:space="preserve"> blir resultatet </w:t>
      </w:r>
      <w:r w:rsidR="009030A1" w:rsidRPr="00B13255">
        <w:rPr>
          <w:rFonts w:eastAsia="Yu Mincho" w:cs="Arial"/>
        </w:rPr>
        <w:t>negativt</w:t>
      </w:r>
      <w:r w:rsidRPr="00B13255">
        <w:rPr>
          <w:rFonts w:eastAsia="Yu Mincho" w:cs="Arial"/>
        </w:rPr>
        <w:t xml:space="preserve"> med </w:t>
      </w:r>
      <w:r w:rsidR="009030A1" w:rsidRPr="00B13255">
        <w:rPr>
          <w:rFonts w:eastAsia="Yu Mincho" w:cs="Arial"/>
        </w:rPr>
        <w:t>-</w:t>
      </w:r>
      <w:r w:rsidR="000C44F4" w:rsidRPr="00B13255">
        <w:rPr>
          <w:rFonts w:eastAsia="Yu Mincho" w:cs="Arial"/>
        </w:rPr>
        <w:t>23</w:t>
      </w:r>
      <w:r w:rsidRPr="00B13255">
        <w:rPr>
          <w:rFonts w:eastAsia="Yu Mincho" w:cs="Arial"/>
        </w:rPr>
        <w:t xml:space="preserve"> m</w:t>
      </w:r>
      <w:r w:rsidR="040F029D" w:rsidRPr="00B13255">
        <w:rPr>
          <w:rFonts w:eastAsia="Yu Mincho" w:cs="Arial"/>
        </w:rPr>
        <w:t xml:space="preserve">iljoner </w:t>
      </w:r>
      <w:r w:rsidRPr="00B13255">
        <w:rPr>
          <w:rFonts w:eastAsia="Yu Mincho" w:cs="Arial"/>
        </w:rPr>
        <w:t>kr</w:t>
      </w:r>
      <w:r w:rsidR="7402DC4F" w:rsidRPr="00B13255">
        <w:rPr>
          <w:rFonts w:eastAsia="Yu Mincho" w:cs="Arial"/>
        </w:rPr>
        <w:t>onor</w:t>
      </w:r>
      <w:r w:rsidRPr="00B13255">
        <w:rPr>
          <w:rFonts w:eastAsia="Yu Mincho" w:cs="Arial"/>
        </w:rPr>
        <w:t>.</w:t>
      </w:r>
    </w:p>
    <w:p w14:paraId="0303323E" w14:textId="407AFA29" w:rsidR="008642BD" w:rsidRPr="00B13255" w:rsidRDefault="00215060" w:rsidP="008642BD">
      <w:pPr>
        <w:rPr>
          <w:rFonts w:eastAsia="Yu Mincho" w:cs="Arial"/>
        </w:rPr>
      </w:pPr>
      <w:r w:rsidRPr="00B13255">
        <w:rPr>
          <w:szCs w:val="22"/>
        </w:rPr>
        <w:t>Luleå kommun har ett långsiktigt finansiellt mål om att årsresultatets andel av skatt och statsbidrag ska vara</w:t>
      </w:r>
      <w:r w:rsidR="00210D42" w:rsidRPr="00B13255">
        <w:rPr>
          <w:szCs w:val="22"/>
        </w:rPr>
        <w:t xml:space="preserve"> minst</w:t>
      </w:r>
      <w:r w:rsidRPr="00B13255">
        <w:rPr>
          <w:szCs w:val="22"/>
        </w:rPr>
        <w:t xml:space="preserve"> 2 %.</w:t>
      </w:r>
      <w:r w:rsidR="00910256" w:rsidRPr="00B13255">
        <w:rPr>
          <w:szCs w:val="22"/>
        </w:rPr>
        <w:t xml:space="preserve"> Utifrån de ekonomiska utmaningarna kommande år har budgetutskottet beslutat</w:t>
      </w:r>
      <w:r w:rsidR="008642BD" w:rsidRPr="00B13255">
        <w:rPr>
          <w:szCs w:val="22"/>
        </w:rPr>
        <w:t xml:space="preserve"> att för år 202</w:t>
      </w:r>
      <w:r w:rsidR="003E4BEC" w:rsidRPr="00B13255">
        <w:rPr>
          <w:szCs w:val="22"/>
        </w:rPr>
        <w:t>2</w:t>
      </w:r>
      <w:r w:rsidR="008642BD" w:rsidRPr="00B13255">
        <w:rPr>
          <w:szCs w:val="22"/>
        </w:rPr>
        <w:t xml:space="preserve"> ska resultatmålet vara 1 % (50 m</w:t>
      </w:r>
      <w:r w:rsidR="600736BA" w:rsidRPr="00B13255">
        <w:rPr>
          <w:szCs w:val="22"/>
        </w:rPr>
        <w:t xml:space="preserve">iljoner </w:t>
      </w:r>
      <w:r w:rsidR="008642BD" w:rsidRPr="00B13255">
        <w:rPr>
          <w:szCs w:val="22"/>
        </w:rPr>
        <w:t>kr</w:t>
      </w:r>
      <w:r w:rsidR="5082E2B4" w:rsidRPr="00B13255">
        <w:rPr>
          <w:szCs w:val="22"/>
        </w:rPr>
        <w:t>onor</w:t>
      </w:r>
      <w:r w:rsidR="008642BD" w:rsidRPr="00B13255">
        <w:rPr>
          <w:szCs w:val="22"/>
        </w:rPr>
        <w:t>) och 1,5 % (75 m</w:t>
      </w:r>
      <w:r w:rsidR="1BD19786" w:rsidRPr="00B13255">
        <w:rPr>
          <w:szCs w:val="22"/>
        </w:rPr>
        <w:t xml:space="preserve">iljoner </w:t>
      </w:r>
      <w:r w:rsidR="008642BD" w:rsidRPr="00B13255">
        <w:rPr>
          <w:szCs w:val="22"/>
        </w:rPr>
        <w:t>kr</w:t>
      </w:r>
      <w:r w:rsidR="391478D6" w:rsidRPr="00B13255">
        <w:rPr>
          <w:szCs w:val="22"/>
        </w:rPr>
        <w:t>onor</w:t>
      </w:r>
      <w:r w:rsidR="008642BD" w:rsidRPr="00B13255">
        <w:rPr>
          <w:szCs w:val="22"/>
        </w:rPr>
        <w:t>) för 2023. För år 2024 är planen att resultatmålet åter ska vara 2 % (100 m</w:t>
      </w:r>
      <w:r w:rsidR="2C70C8F0" w:rsidRPr="00B13255">
        <w:rPr>
          <w:szCs w:val="22"/>
        </w:rPr>
        <w:t xml:space="preserve">iljoner </w:t>
      </w:r>
      <w:r w:rsidR="008642BD" w:rsidRPr="00B13255">
        <w:rPr>
          <w:szCs w:val="22"/>
        </w:rPr>
        <w:t>kr</w:t>
      </w:r>
      <w:r w:rsidR="65BE8FC1" w:rsidRPr="00B13255">
        <w:rPr>
          <w:szCs w:val="22"/>
        </w:rPr>
        <w:t>onor</w:t>
      </w:r>
      <w:r w:rsidR="008642BD" w:rsidRPr="00B13255">
        <w:rPr>
          <w:szCs w:val="22"/>
        </w:rPr>
        <w:t xml:space="preserve">). </w:t>
      </w:r>
    </w:p>
    <w:p w14:paraId="3C912E4A" w14:textId="65059BE9" w:rsidR="00BE148B" w:rsidRPr="00B13255" w:rsidRDefault="008642BD" w:rsidP="6EB8A74E">
      <w:pPr>
        <w:rPr>
          <w:rFonts w:eastAsia="Yu Mincho" w:cs="Arial"/>
        </w:rPr>
      </w:pPr>
      <w:r w:rsidRPr="00B13255">
        <w:t>För att nå dessa mål krävs effektiviseringar och i samband med strategisk plan och budget 2020</w:t>
      </w:r>
      <w:r w:rsidR="5EB586D3" w:rsidRPr="00B13255">
        <w:t>–</w:t>
      </w:r>
      <w:r w:rsidRPr="00B13255">
        <w:t xml:space="preserve">2022 beslutades det om ett kommunövergripande utredningsuppdrag (se avsnitt </w:t>
      </w:r>
      <w:r w:rsidR="0DB798E6" w:rsidRPr="00B13255">
        <w:t>Framtidens Luleå</w:t>
      </w:r>
      <w:r w:rsidR="5C29D6FB" w:rsidRPr="00B13255">
        <w:t>).</w:t>
      </w:r>
      <w:r w:rsidR="0077192C" w:rsidRPr="00B13255">
        <w:t xml:space="preserve"> Tabellen </w:t>
      </w:r>
      <w:r w:rsidR="001E0923" w:rsidRPr="00B13255">
        <w:t>längst ner</w:t>
      </w:r>
      <w:r w:rsidR="0077192C" w:rsidRPr="00B13255">
        <w:t xml:space="preserve"> visar budgeterat resultat i förhållande till de beslutade resultatmålen för respektive år. Raden “Kommunövergripande utredningsuppdrag” visar behov</w:t>
      </w:r>
      <w:r w:rsidR="002951BA" w:rsidRPr="00B13255">
        <w:t>et</w:t>
      </w:r>
      <w:r w:rsidR="0077192C" w:rsidRPr="00B13255">
        <w:t xml:space="preserve"> av </w:t>
      </w:r>
      <w:r w:rsidR="00E85AA4" w:rsidRPr="00B13255">
        <w:t xml:space="preserve">ekonomiska </w:t>
      </w:r>
      <w:r w:rsidR="0077192C" w:rsidRPr="00B13255">
        <w:t>effektivisering</w:t>
      </w:r>
      <w:r w:rsidR="00E85AA4" w:rsidRPr="00B13255">
        <w:t>ar</w:t>
      </w:r>
      <w:r w:rsidR="0077192C" w:rsidRPr="00B13255">
        <w:t xml:space="preserve"> för att resultatmålen ska nås.</w:t>
      </w:r>
    </w:p>
    <w:p w14:paraId="5AE5F9A0" w14:textId="1A1EB2E9" w:rsidR="610BF94F" w:rsidRPr="005C77C9" w:rsidRDefault="0086697E" w:rsidP="6EB8A74E">
      <w:pPr>
        <w:rPr>
          <w:i/>
        </w:rPr>
      </w:pPr>
      <w:r w:rsidRPr="00301F44">
        <w:rPr>
          <w:noProof/>
          <w:color w:val="FF0000"/>
        </w:rPr>
        <mc:AlternateContent>
          <mc:Choice Requires="wps">
            <w:drawing>
              <wp:anchor distT="0" distB="0" distL="114300" distR="114300" simplePos="0" relativeHeight="251657216" behindDoc="1" locked="0" layoutInCell="1" allowOverlap="1" wp14:anchorId="741AA071" wp14:editId="541C5BE6">
                <wp:simplePos x="0" y="0"/>
                <wp:positionH relativeFrom="margin">
                  <wp:posOffset>-360121</wp:posOffset>
                </wp:positionH>
                <wp:positionV relativeFrom="paragraph">
                  <wp:posOffset>2743</wp:posOffset>
                </wp:positionV>
                <wp:extent cx="6057900" cy="4147820"/>
                <wp:effectExtent l="0" t="0" r="19050" b="24130"/>
                <wp:wrapNone/>
                <wp:docPr id="3" name="Rektangel 3"/>
                <wp:cNvGraphicFramePr/>
                <a:graphic xmlns:a="http://schemas.openxmlformats.org/drawingml/2006/main">
                  <a:graphicData uri="http://schemas.microsoft.com/office/word/2010/wordprocessingShape">
                    <wps:wsp>
                      <wps:cNvSpPr/>
                      <wps:spPr>
                        <a:xfrm>
                          <a:off x="0" y="0"/>
                          <a:ext cx="6057900" cy="4147820"/>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E3F3FE" id="Rektangel 3" o:spid="_x0000_s1026" style="position:absolute;margin-left:-28.35pt;margin-top:.2pt;width:477pt;height:326.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" fillcolor="#d9e2f3 [660]" strokecolor="#d9e2f3 [660]" strokeweight="1pt">
                <w10:wrap anchorx="margin"/>
              </v:rect>
            </w:pict>
          </mc:Fallback>
        </mc:AlternateContent>
      </w:r>
      <w:r w:rsidR="610BF94F" w:rsidRPr="005C77C9">
        <w:rPr>
          <w:i/>
        </w:rPr>
        <w:t>Tabelle</w:t>
      </w:r>
      <w:r w:rsidR="00E85AA4" w:rsidRPr="005C77C9">
        <w:rPr>
          <w:i/>
        </w:rPr>
        <w:t>r</w:t>
      </w:r>
      <w:r w:rsidR="610BF94F" w:rsidRPr="005C77C9">
        <w:rPr>
          <w:i/>
        </w:rPr>
        <w:t>n</w:t>
      </w:r>
      <w:r w:rsidR="00E85AA4" w:rsidRPr="005C77C9">
        <w:rPr>
          <w:i/>
        </w:rPr>
        <w:t>a</w:t>
      </w:r>
      <w:r w:rsidR="610BF94F" w:rsidRPr="005C77C9">
        <w:rPr>
          <w:i/>
        </w:rPr>
        <w:t xml:space="preserve"> nedan visar budget för hela kommunen</w:t>
      </w:r>
    </w:p>
    <w:bookmarkStart w:id="14" w:name="_MON_1678018892"/>
    <w:bookmarkEnd w:id="14"/>
    <w:p w14:paraId="7344FC40" w14:textId="52EB49D2" w:rsidR="00895FF7" w:rsidRDefault="00D123E0" w:rsidP="6EB8A74E">
      <w:pPr>
        <w:rPr>
          <w:rFonts w:asciiTheme="majorHAnsi" w:eastAsiaTheme="majorEastAsia" w:hAnsiTheme="majorHAnsi" w:cstheme="majorBidi"/>
          <w:color w:val="404040" w:themeColor="text1" w:themeTint="BF"/>
          <w:sz w:val="24"/>
          <w:szCs w:val="24"/>
        </w:rPr>
      </w:pPr>
      <w:r>
        <w:rPr>
          <w:rFonts w:asciiTheme="majorHAnsi" w:eastAsiaTheme="majorEastAsia" w:hAnsiTheme="majorHAnsi" w:cstheme="majorBidi"/>
          <w:color w:val="404040" w:themeColor="text1" w:themeTint="BF"/>
          <w:sz w:val="24"/>
          <w:szCs w:val="24"/>
        </w:rPr>
        <w:object w:dxaOrig="6972" w:dyaOrig="2936" w14:anchorId="2EA906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85pt;height:155.3pt" o:ole="">
            <v:imagedata r:id="rId54" o:title=""/>
          </v:shape>
          <o:OLEObject Type="Embed" ProgID="Excel.Sheet.12" ShapeID="_x0000_i1025" DrawAspect="Content" ObjectID="_1693811839" r:id="rId55"/>
        </w:object>
      </w:r>
    </w:p>
    <w:bookmarkStart w:id="15" w:name="_MON_1678270769"/>
    <w:bookmarkEnd w:id="15"/>
    <w:p w14:paraId="7DFEC3AC" w14:textId="7739B5BB" w:rsidR="00711CD5" w:rsidRDefault="005C4753" w:rsidP="6EB8A74E">
      <w:pPr>
        <w:rPr>
          <w:rFonts w:asciiTheme="majorHAnsi" w:eastAsiaTheme="majorEastAsia" w:hAnsiTheme="majorHAnsi" w:cstheme="majorBidi"/>
          <w:color w:val="404040" w:themeColor="text1" w:themeTint="BF"/>
          <w:sz w:val="24"/>
          <w:szCs w:val="24"/>
        </w:rPr>
      </w:pPr>
      <w:r>
        <w:rPr>
          <w:rFonts w:asciiTheme="majorHAnsi" w:eastAsiaTheme="majorEastAsia" w:hAnsiTheme="majorHAnsi" w:cstheme="majorBidi"/>
          <w:color w:val="404040" w:themeColor="text1" w:themeTint="BF"/>
          <w:sz w:val="24"/>
          <w:szCs w:val="24"/>
        </w:rPr>
        <w:object w:dxaOrig="6857" w:dyaOrig="2200" w14:anchorId="0431E42A">
          <v:shape id="_x0000_i1026" type="#_x0000_t75" style="width:342.85pt;height:110.2pt" o:ole="">
            <v:imagedata r:id="rId56" o:title=""/>
          </v:shape>
          <o:OLEObject Type="Embed" ProgID="Excel.Sheet.12" ShapeID="_x0000_i1026" DrawAspect="Content" ObjectID="_1693811840" r:id="rId57"/>
        </w:object>
      </w:r>
    </w:p>
    <w:p w14:paraId="1B3AE012" w14:textId="77777777" w:rsidR="00B10255" w:rsidRDefault="00B10255">
      <w:pPr>
        <w:rPr>
          <w:rFonts w:asciiTheme="majorHAnsi" w:eastAsiaTheme="majorEastAsia" w:hAnsiTheme="majorHAnsi" w:cstheme="majorBidi"/>
          <w:color w:val="404040" w:themeColor="text1" w:themeTint="BF"/>
          <w:sz w:val="26"/>
          <w:szCs w:val="26"/>
        </w:rPr>
      </w:pPr>
      <w:r>
        <w:br w:type="page"/>
      </w:r>
    </w:p>
    <w:p w14:paraId="6813AFA6" w14:textId="7E0DADCF" w:rsidR="00D726EB" w:rsidRDefault="00D726EB" w:rsidP="00D726EB">
      <w:pPr>
        <w:pStyle w:val="Rubrik3"/>
      </w:pPr>
      <w:r>
        <w:lastRenderedPageBreak/>
        <w:t>Balansbudget</w:t>
      </w:r>
    </w:p>
    <w:p w14:paraId="0FD369F7" w14:textId="19384EEC" w:rsidR="00D726EB" w:rsidRDefault="005E3680" w:rsidP="00D726EB">
      <w:r w:rsidRPr="00B13255">
        <w:t>Balansbudgeten visar kommunens beräknade tillgångar samt eget kapital och skulder vid utgången av respektive år.</w:t>
      </w:r>
    </w:p>
    <w:p w14:paraId="6CBF076B" w14:textId="1827A211" w:rsidR="00577280" w:rsidRPr="00B13255" w:rsidRDefault="00577280" w:rsidP="00D726EB">
      <w:r w:rsidRPr="00301F44">
        <w:rPr>
          <w:noProof/>
          <w:color w:val="FF0000"/>
        </w:rPr>
        <mc:AlternateContent>
          <mc:Choice Requires="wps">
            <w:drawing>
              <wp:anchor distT="0" distB="0" distL="114300" distR="114300" simplePos="0" relativeHeight="251655168" behindDoc="1" locked="0" layoutInCell="1" allowOverlap="1" wp14:anchorId="3ECA12FF" wp14:editId="0877C4AE">
                <wp:simplePos x="0" y="0"/>
                <wp:positionH relativeFrom="margin">
                  <wp:posOffset>-318770</wp:posOffset>
                </wp:positionH>
                <wp:positionV relativeFrom="paragraph">
                  <wp:posOffset>122555</wp:posOffset>
                </wp:positionV>
                <wp:extent cx="6057900" cy="3819525"/>
                <wp:effectExtent l="0" t="0" r="19050" b="28575"/>
                <wp:wrapNone/>
                <wp:docPr id="854075301" name="Rektangel 854075301"/>
                <wp:cNvGraphicFramePr/>
                <a:graphic xmlns:a="http://schemas.openxmlformats.org/drawingml/2006/main">
                  <a:graphicData uri="http://schemas.microsoft.com/office/word/2010/wordprocessingShape">
                    <wps:wsp>
                      <wps:cNvSpPr/>
                      <wps:spPr>
                        <a:xfrm>
                          <a:off x="0" y="0"/>
                          <a:ext cx="6057900" cy="3819525"/>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9F849" id="Rektangel 854075301" o:spid="_x0000_s1026" style="position:absolute;margin-left:-25.1pt;margin-top:9.65pt;width:477pt;height:300.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" fillcolor="#d9e2f3 [660]" strokecolor="#d9e2f3 [660]" strokeweight="1pt">
                <w10:wrap anchorx="margin"/>
              </v:rect>
            </w:pict>
          </mc:Fallback>
        </mc:AlternateContent>
      </w:r>
    </w:p>
    <w:bookmarkStart w:id="16" w:name="_1693379304"/>
    <w:bookmarkEnd w:id="16"/>
    <w:bookmarkStart w:id="17" w:name="_MON_1693717966"/>
    <w:bookmarkEnd w:id="17"/>
    <w:p w14:paraId="101298CD" w14:textId="4A0E0D78" w:rsidR="00333B1D" w:rsidRDefault="00526724" w:rsidP="00D726EB">
      <w:pPr>
        <w:rPr>
          <w:rFonts w:asciiTheme="majorHAnsi" w:eastAsiaTheme="majorEastAsia" w:hAnsiTheme="majorHAnsi" w:cstheme="majorBidi"/>
          <w:color w:val="404040" w:themeColor="text1" w:themeTint="BF"/>
          <w:sz w:val="24"/>
          <w:szCs w:val="24"/>
        </w:rPr>
      </w:pPr>
      <w:r>
        <w:rPr>
          <w:rFonts w:asciiTheme="majorHAnsi" w:eastAsiaTheme="majorEastAsia" w:hAnsiTheme="majorHAnsi" w:cstheme="majorBidi"/>
          <w:color w:val="404040" w:themeColor="text1" w:themeTint="BF"/>
          <w:sz w:val="24"/>
          <w:szCs w:val="24"/>
        </w:rPr>
        <w:object w:dxaOrig="6268" w:dyaOrig="5040" w14:anchorId="347CA597">
          <v:shape id="_x0000_i1027" type="#_x0000_t75" style="width:332.2pt;height:267.1pt" o:ole="">
            <v:imagedata r:id="rId58" o:title=""/>
          </v:shape>
          <o:OLEObject Type="Embed" ProgID="Excel.Sheet.12" ShapeID="_x0000_i1027" DrawAspect="Content" ObjectID="_1693811841" r:id="rId59"/>
        </w:object>
      </w:r>
    </w:p>
    <w:p w14:paraId="0C1D5E3E" w14:textId="77777777" w:rsidR="00C3378F" w:rsidRPr="00BA6E19" w:rsidRDefault="00C3378F" w:rsidP="00D726EB"/>
    <w:p w14:paraId="426DC3B1" w14:textId="77777777" w:rsidR="00AE453D" w:rsidRDefault="00AE453D">
      <w:pPr>
        <w:rPr>
          <w:rFonts w:asciiTheme="majorHAnsi" w:eastAsiaTheme="majorEastAsia" w:hAnsiTheme="majorHAnsi" w:cstheme="majorBidi"/>
          <w:color w:val="404040" w:themeColor="text1" w:themeTint="BF"/>
          <w:sz w:val="26"/>
          <w:szCs w:val="26"/>
        </w:rPr>
      </w:pPr>
      <w:r>
        <w:br w:type="page"/>
      </w:r>
    </w:p>
    <w:p w14:paraId="0DF3A01B" w14:textId="71220D86" w:rsidR="005E3680" w:rsidRDefault="005E3680" w:rsidP="005E3680">
      <w:pPr>
        <w:pStyle w:val="Rubrik3"/>
      </w:pPr>
      <w:r>
        <w:lastRenderedPageBreak/>
        <w:t>Kassaflödesanalys</w:t>
      </w:r>
    </w:p>
    <w:p w14:paraId="1F0C5864" w14:textId="537B1ECA" w:rsidR="005E3680" w:rsidRDefault="000C0593" w:rsidP="00D726EB">
      <w:r>
        <w:t>Kassaflödesanalysen visar kommunens beräknade finansiella flöden under perioden 202</w:t>
      </w:r>
      <w:r w:rsidR="005758D2">
        <w:t>2</w:t>
      </w:r>
      <w:r w:rsidR="184E8AD4">
        <w:t>–</w:t>
      </w:r>
      <w:r>
        <w:t>202</w:t>
      </w:r>
      <w:r w:rsidR="005758D2">
        <w:t>4</w:t>
      </w:r>
      <w:r>
        <w:t>.</w:t>
      </w:r>
      <w:r w:rsidR="008E295B">
        <w:t xml:space="preserve"> Tabellen nedan</w:t>
      </w:r>
      <w:r w:rsidR="00AD1C54">
        <w:t xml:space="preserve"> </w:t>
      </w:r>
      <w:r w:rsidR="008E295B">
        <w:t xml:space="preserve">visar för att säkerställa kassaflödet så krävs en nettoupplåning på </w:t>
      </w:r>
      <w:r w:rsidR="0046612C">
        <w:t>825</w:t>
      </w:r>
      <w:r w:rsidR="008E295B">
        <w:t xml:space="preserve"> miljoner kronor för perioden 2022</w:t>
      </w:r>
      <w:r w:rsidR="5A90E3C2">
        <w:t>–</w:t>
      </w:r>
      <w:r w:rsidR="008E295B">
        <w:t>2024.</w:t>
      </w:r>
    </w:p>
    <w:p w14:paraId="64E9384C" w14:textId="3BF9E7E6" w:rsidR="00AE453D" w:rsidRPr="00B13255" w:rsidRDefault="00AE453D" w:rsidP="00D726EB"/>
    <w:bookmarkStart w:id="18" w:name="_MON_1693314518"/>
    <w:bookmarkEnd w:id="18"/>
    <w:p w14:paraId="1D26F6DE" w14:textId="33038506" w:rsidR="005758D2" w:rsidRDefault="00A34778" w:rsidP="00D72B32">
      <w:pPr>
        <w:pStyle w:val="Rubrik3"/>
        <w:rPr>
          <w:sz w:val="24"/>
          <w:szCs w:val="24"/>
        </w:rPr>
      </w:pPr>
      <w:r>
        <w:rPr>
          <w:sz w:val="24"/>
          <w:szCs w:val="24"/>
        </w:rPr>
        <w:object w:dxaOrig="8279" w:dyaOrig="4822" w14:anchorId="629FFF9A">
          <v:shape id="_x0000_i1028" type="#_x0000_t75" style="width:439.6pt;height:255.8pt" o:ole="">
            <v:imagedata r:id="rId60" o:title=""/>
          </v:shape>
          <o:OLEObject Type="Embed" ProgID="Excel.Sheet.12" ShapeID="_x0000_i1028" DrawAspect="Content" ObjectID="_1693811842" r:id="rId61"/>
        </w:object>
      </w:r>
    </w:p>
    <w:p w14:paraId="2FDC2BD0" w14:textId="77777777" w:rsidR="00B7280E" w:rsidRDefault="00B7280E" w:rsidP="00D72B32">
      <w:pPr>
        <w:pStyle w:val="Rubrik3"/>
      </w:pPr>
    </w:p>
    <w:p w14:paraId="7F43AC0E" w14:textId="77777777" w:rsidR="00AE453D" w:rsidRDefault="00AE453D">
      <w:pPr>
        <w:rPr>
          <w:rFonts w:asciiTheme="majorHAnsi" w:eastAsiaTheme="majorEastAsia" w:hAnsiTheme="majorHAnsi" w:cstheme="majorBidi"/>
          <w:color w:val="404040" w:themeColor="text1" w:themeTint="BF"/>
          <w:sz w:val="26"/>
          <w:szCs w:val="26"/>
        </w:rPr>
      </w:pPr>
      <w:r>
        <w:br w:type="page"/>
      </w:r>
    </w:p>
    <w:p w14:paraId="034A5A46" w14:textId="07F93A71" w:rsidR="0040669C" w:rsidRPr="00AA7EBF" w:rsidRDefault="0040669C" w:rsidP="00D72B32">
      <w:pPr>
        <w:pStyle w:val="Rubrik3"/>
        <w:rPr>
          <w:rFonts w:ascii="Palatino Linotype" w:eastAsia="Yu Mincho" w:hAnsi="Palatino Linotype" w:cs="Arial"/>
          <w:sz w:val="22"/>
          <w:szCs w:val="22"/>
        </w:rPr>
      </w:pPr>
      <w:r>
        <w:lastRenderedPageBreak/>
        <w:t>Driftbudget</w:t>
      </w:r>
    </w:p>
    <w:p w14:paraId="24668BE5" w14:textId="11E79E99" w:rsidR="0075071A" w:rsidRPr="00B13255" w:rsidRDefault="7E64A468" w:rsidP="0075071A">
      <w:r w:rsidRPr="00B13255">
        <w:t xml:space="preserve">För beräkningen av nämnders budget används flera utgångspunkter och antaganden som de finansiella målen, befolkningsprognosen, demografisk kompensation, utvecklingen av pensioner och skatter. </w:t>
      </w:r>
    </w:p>
    <w:p w14:paraId="45BE115C" w14:textId="1FDD220A" w:rsidR="0075071A" w:rsidRPr="00B13255" w:rsidRDefault="7E64A468" w:rsidP="0075071A">
      <w:r w:rsidRPr="00B13255">
        <w:t>För varje nämnd ska en resultatutjämningsfond (RUF) finnas för att hantera över- och underskott. Utöver dessa utgångspunkter och antaganden finns även tidigare beslut att ta hänsyn till.</w:t>
      </w:r>
    </w:p>
    <w:p w14:paraId="03EC4854" w14:textId="5C161B68" w:rsidR="0075071A" w:rsidRPr="00B13255" w:rsidRDefault="0075071A" w:rsidP="0075071A">
      <w:r w:rsidRPr="00B13255">
        <w:t>I budget</w:t>
      </w:r>
      <w:r w:rsidR="00BB546E" w:rsidRPr="00B13255">
        <w:t xml:space="preserve"> </w:t>
      </w:r>
      <w:r w:rsidR="00090D6C" w:rsidRPr="00B13255">
        <w:t>2022–2024</w:t>
      </w:r>
      <w:r w:rsidR="00BB546E" w:rsidRPr="00B13255">
        <w:t xml:space="preserve"> föreslås följande </w:t>
      </w:r>
      <w:r w:rsidR="00023E80" w:rsidRPr="00B13255">
        <w:t xml:space="preserve">uppräkningar, effektiviseringar och </w:t>
      </w:r>
      <w:r w:rsidR="00F72411" w:rsidRPr="00B13255">
        <w:t>prioriteringar</w:t>
      </w:r>
      <w:r w:rsidR="00C02C90" w:rsidRPr="00B13255">
        <w:t>:</w:t>
      </w:r>
    </w:p>
    <w:p w14:paraId="1D88E426" w14:textId="0B3317C1" w:rsidR="00A5279F" w:rsidRPr="00B13255" w:rsidRDefault="7DEE8CDC" w:rsidP="008E78E1">
      <w:pPr>
        <w:pStyle w:val="Liststycke"/>
        <w:numPr>
          <w:ilvl w:val="0"/>
          <w:numId w:val="10"/>
        </w:numPr>
      </w:pPr>
      <w:r>
        <w:t>Kompensation för</w:t>
      </w:r>
      <w:r w:rsidR="00A5279F">
        <w:t xml:space="preserve"> lönerevision</w:t>
      </w:r>
      <w:r w:rsidR="5C5F7FFF">
        <w:t>er</w:t>
      </w:r>
      <w:r w:rsidR="4B767B32">
        <w:t xml:space="preserve"> och prisuppräkningar</w:t>
      </w:r>
    </w:p>
    <w:p w14:paraId="09B0B674" w14:textId="49C458F0" w:rsidR="00672F42" w:rsidRPr="00B13255" w:rsidRDefault="792BE4B6" w:rsidP="008E78E1">
      <w:pPr>
        <w:pStyle w:val="Liststycke"/>
        <w:numPr>
          <w:ilvl w:val="0"/>
          <w:numId w:val="10"/>
        </w:numPr>
      </w:pPr>
      <w:r>
        <w:t>Höjning av f</w:t>
      </w:r>
      <w:r w:rsidR="6C7AB26C">
        <w:t>riskvårdsbidrag</w:t>
      </w:r>
      <w:r w:rsidR="1658CF32">
        <w:t xml:space="preserve"> </w:t>
      </w:r>
      <w:r w:rsidR="185BD814">
        <w:t xml:space="preserve">till </w:t>
      </w:r>
      <w:r w:rsidR="1658CF32">
        <w:t>2 200 kronor</w:t>
      </w:r>
      <w:r w:rsidR="00B02F42">
        <w:t xml:space="preserve"> per anställd</w:t>
      </w:r>
    </w:p>
    <w:p w14:paraId="4D0A5460" w14:textId="0E95F10E" w:rsidR="00953F29" w:rsidRPr="00B13255" w:rsidRDefault="094355A8" w:rsidP="008E78E1">
      <w:pPr>
        <w:pStyle w:val="Liststycke"/>
        <w:numPr>
          <w:ilvl w:val="0"/>
          <w:numId w:val="10"/>
        </w:numPr>
      </w:pPr>
      <w:r>
        <w:t xml:space="preserve">Kompensation </w:t>
      </w:r>
      <w:r w:rsidR="00080B26">
        <w:t xml:space="preserve">för </w:t>
      </w:r>
      <w:r>
        <w:t>d</w:t>
      </w:r>
      <w:r w:rsidR="008017F7">
        <w:t>emografisk volymökning</w:t>
      </w:r>
      <w:r w:rsidR="007F4386">
        <w:t xml:space="preserve"> för</w:t>
      </w:r>
      <w:r w:rsidR="008017F7">
        <w:t xml:space="preserve"> </w:t>
      </w:r>
      <w:r w:rsidR="2C162313">
        <w:t>social</w:t>
      </w:r>
      <w:r w:rsidR="00794877">
        <w:t>nämnd</w:t>
      </w:r>
      <w:r w:rsidR="2C162313">
        <w:t xml:space="preserve"> </w:t>
      </w:r>
      <w:r w:rsidR="00C7267A">
        <w:t>samt</w:t>
      </w:r>
      <w:r w:rsidR="2C162313">
        <w:t xml:space="preserve"> </w:t>
      </w:r>
      <w:r w:rsidR="008017F7">
        <w:t>barn- och utbildningsnämnd</w:t>
      </w:r>
    </w:p>
    <w:p w14:paraId="029CB61D" w14:textId="5CAAC0A8" w:rsidR="247E56E4" w:rsidRPr="00B13255" w:rsidRDefault="73B88E87" w:rsidP="008E78E1">
      <w:pPr>
        <w:pStyle w:val="Liststycke"/>
        <w:numPr>
          <w:ilvl w:val="0"/>
          <w:numId w:val="10"/>
        </w:numPr>
      </w:pPr>
      <w:r>
        <w:t>Kompensation enligt v</w:t>
      </w:r>
      <w:r w:rsidR="008017F7">
        <w:t>olymmodell för stadsbyggnadsnämnd</w:t>
      </w:r>
    </w:p>
    <w:p w14:paraId="24519A43" w14:textId="17D78266" w:rsidR="008870E3" w:rsidRPr="00B13255" w:rsidRDefault="00EE6DF9" w:rsidP="008E78E1">
      <w:pPr>
        <w:pStyle w:val="Liststycke"/>
        <w:numPr>
          <w:ilvl w:val="0"/>
          <w:numId w:val="10"/>
        </w:numPr>
      </w:pPr>
      <w:r>
        <w:t>Kollektivtrafikanslaget LLT</w:t>
      </w:r>
    </w:p>
    <w:p w14:paraId="0E5ED0ED" w14:textId="615B5F26" w:rsidR="00EE6DF9" w:rsidRPr="00B13255" w:rsidRDefault="00EE6DF9" w:rsidP="00EE6DF9">
      <w:pPr>
        <w:pStyle w:val="Liststycke"/>
        <w:numPr>
          <w:ilvl w:val="1"/>
          <w:numId w:val="10"/>
        </w:numPr>
      </w:pPr>
      <w:r>
        <w:t>Nytt betalsystem</w:t>
      </w:r>
    </w:p>
    <w:p w14:paraId="795BD67D" w14:textId="66F50057" w:rsidR="00EE6DF9" w:rsidRPr="00B13255" w:rsidRDefault="00661C9C" w:rsidP="00EE6DF9">
      <w:pPr>
        <w:pStyle w:val="Liststycke"/>
        <w:numPr>
          <w:ilvl w:val="1"/>
          <w:numId w:val="10"/>
        </w:numPr>
      </w:pPr>
      <w:r>
        <w:t xml:space="preserve">Tillskott 2022 </w:t>
      </w:r>
      <w:r w:rsidR="008D4FA4">
        <w:t>5</w:t>
      </w:r>
      <w:r w:rsidR="00D118FB">
        <w:t>,4 mkr</w:t>
      </w:r>
    </w:p>
    <w:p w14:paraId="35A335DD" w14:textId="424770FE" w:rsidR="00D118FB" w:rsidRPr="00B13255" w:rsidRDefault="00D118FB" w:rsidP="00EE6DF9">
      <w:pPr>
        <w:pStyle w:val="Liststycke"/>
        <w:numPr>
          <w:ilvl w:val="1"/>
          <w:numId w:val="10"/>
        </w:numPr>
      </w:pPr>
      <w:r>
        <w:t xml:space="preserve">Preliminärt </w:t>
      </w:r>
      <w:r w:rsidR="00B058C8">
        <w:t>behov</w:t>
      </w:r>
      <w:r>
        <w:t xml:space="preserve"> för tilläggsuppdrag år </w:t>
      </w:r>
      <w:proofErr w:type="gramStart"/>
      <w:r>
        <w:t>2023-2024</w:t>
      </w:r>
      <w:proofErr w:type="gramEnd"/>
      <w:r>
        <w:t xml:space="preserve">, </w:t>
      </w:r>
      <w:r w:rsidR="00C240C9">
        <w:t>14,6 resp. 19,2</w:t>
      </w:r>
      <w:r w:rsidR="0080307B">
        <w:t xml:space="preserve"> </w:t>
      </w:r>
      <w:r w:rsidR="00C240C9">
        <w:t>mkr</w:t>
      </w:r>
    </w:p>
    <w:p w14:paraId="5624F4B7" w14:textId="51C005B0" w:rsidR="00D21AC2" w:rsidRPr="00B13255" w:rsidRDefault="00D21AC2" w:rsidP="00EE6DF9">
      <w:pPr>
        <w:pStyle w:val="Liststycke"/>
        <w:numPr>
          <w:ilvl w:val="1"/>
          <w:numId w:val="10"/>
        </w:numPr>
      </w:pPr>
      <w:r>
        <w:t>Effektivisering</w:t>
      </w:r>
      <w:r w:rsidR="00782720">
        <w:t xml:space="preserve"> år </w:t>
      </w:r>
      <w:proofErr w:type="gramStart"/>
      <w:r w:rsidR="00782720">
        <w:t>2022</w:t>
      </w:r>
      <w:r w:rsidR="00506A54">
        <w:t xml:space="preserve"> -1,5</w:t>
      </w:r>
      <w:proofErr w:type="gramEnd"/>
      <w:r w:rsidR="00506A54">
        <w:t xml:space="preserve"> mkr, år 2023-2024 -2 mkr </w:t>
      </w:r>
      <w:r w:rsidR="004474A0">
        <w:t>per år.</w:t>
      </w:r>
    </w:p>
    <w:p w14:paraId="7B0FF20C" w14:textId="734A3C19" w:rsidR="004474A0" w:rsidRPr="00B13255" w:rsidRDefault="004474A0" w:rsidP="00EE6DF9">
      <w:pPr>
        <w:pStyle w:val="Liststycke"/>
        <w:numPr>
          <w:ilvl w:val="1"/>
          <w:numId w:val="10"/>
        </w:numPr>
      </w:pPr>
      <w:r>
        <w:t>Korrigering tilläggsavtal från år 2021 3 mkr. Motsvarande summa reduceras från kommunstabens ram.</w:t>
      </w:r>
    </w:p>
    <w:p w14:paraId="56B62640" w14:textId="0A2DAAA5" w:rsidR="00C32D99" w:rsidRPr="00B13255" w:rsidRDefault="00D62998" w:rsidP="00EE6DF9">
      <w:pPr>
        <w:pStyle w:val="Liststycke"/>
        <w:numPr>
          <w:ilvl w:val="1"/>
          <w:numId w:val="10"/>
        </w:numPr>
      </w:pPr>
      <w:r>
        <w:t>Nytt betalsystem</w:t>
      </w:r>
      <w:r w:rsidR="008533D1">
        <w:t xml:space="preserve"> </w:t>
      </w:r>
    </w:p>
    <w:p w14:paraId="40CC959D" w14:textId="06241F53" w:rsidR="00AF6F13" w:rsidRPr="00B13255" w:rsidRDefault="0049690D" w:rsidP="008E78E1">
      <w:pPr>
        <w:pStyle w:val="Liststycke"/>
        <w:numPr>
          <w:ilvl w:val="0"/>
          <w:numId w:val="10"/>
        </w:numPr>
      </w:pPr>
      <w:r>
        <w:t>Tillfällig förstärkning av kommunbidrag för stadsbyggnadsnämnd</w:t>
      </w:r>
      <w:r w:rsidR="2974F0B8">
        <w:t xml:space="preserve"> år 2022</w:t>
      </w:r>
    </w:p>
    <w:p w14:paraId="32425CE3" w14:textId="1E9EFC73" w:rsidR="74B43ECE" w:rsidRPr="00B13255" w:rsidRDefault="00B10255" w:rsidP="008E78E1">
      <w:pPr>
        <w:pStyle w:val="Liststycke"/>
        <w:numPr>
          <w:ilvl w:val="0"/>
          <w:numId w:val="10"/>
        </w:numPr>
        <w:rPr>
          <w:rFonts w:asciiTheme="minorHAnsi" w:hAnsiTheme="minorHAnsi"/>
          <w:szCs w:val="22"/>
        </w:rPr>
      </w:pPr>
      <w:r>
        <w:t>Ekonomiska e</w:t>
      </w:r>
      <w:r w:rsidR="00146D20">
        <w:t>ffektivisering</w:t>
      </w:r>
      <w:r>
        <w:t>ar</w:t>
      </w:r>
      <w:r w:rsidR="69E44118">
        <w:t>:</w:t>
      </w:r>
      <w:r>
        <w:br/>
      </w:r>
      <w:r w:rsidR="00AF09F6">
        <w:t>kommunstyrelsen/kommunstaben</w:t>
      </w:r>
      <w:r w:rsidR="00236057">
        <w:t xml:space="preserve">, </w:t>
      </w:r>
      <w:r w:rsidR="00AF09F6">
        <w:t>1% från 2022</w:t>
      </w:r>
      <w:r>
        <w:br/>
      </w:r>
      <w:r w:rsidR="00045B40">
        <w:t>k</w:t>
      </w:r>
      <w:r w:rsidR="69E44118">
        <w:t>ommunstyrelsen/</w:t>
      </w:r>
      <w:r w:rsidR="00045B40">
        <w:t>a</w:t>
      </w:r>
      <w:r w:rsidR="69E44118">
        <w:t>rbetsmarknadsförvaltningen</w:t>
      </w:r>
      <w:r w:rsidR="00236057">
        <w:t xml:space="preserve">, </w:t>
      </w:r>
      <w:r w:rsidR="230FA6FA">
        <w:t>1%</w:t>
      </w:r>
      <w:r w:rsidR="4C5AA4C3">
        <w:t xml:space="preserve"> från 2022</w:t>
      </w:r>
      <w:r>
        <w:br/>
      </w:r>
      <w:r w:rsidR="00045B40">
        <w:t>k</w:t>
      </w:r>
      <w:r w:rsidR="6252FC10">
        <w:t>ommunstyrelsen/</w:t>
      </w:r>
      <w:r w:rsidR="00045B40">
        <w:t>r</w:t>
      </w:r>
      <w:r w:rsidR="6252FC10">
        <w:t>äddningstjänsten</w:t>
      </w:r>
      <w:r w:rsidR="00236057">
        <w:t xml:space="preserve">, </w:t>
      </w:r>
      <w:r w:rsidR="6252FC10">
        <w:t>0% i effektivisering</w:t>
      </w:r>
      <w:r>
        <w:br/>
      </w:r>
      <w:r w:rsidR="003E59A7">
        <w:t>barn- och utbildningsnämnden</w:t>
      </w:r>
      <w:r w:rsidR="00236057">
        <w:t xml:space="preserve">, </w:t>
      </w:r>
      <w:r w:rsidR="003E59A7">
        <w:t>7 miljoner per år från 2022</w:t>
      </w:r>
      <w:r>
        <w:br/>
      </w:r>
      <w:r w:rsidR="003E59A7">
        <w:t>kultur- och fritidsnämnden</w:t>
      </w:r>
      <w:r w:rsidR="00236057">
        <w:t xml:space="preserve">, </w:t>
      </w:r>
      <w:r w:rsidR="003E59A7">
        <w:t>1% från 2023</w:t>
      </w:r>
      <w:r>
        <w:br/>
      </w:r>
      <w:r w:rsidR="003E59A7">
        <w:t>miljö-</w:t>
      </w:r>
      <w:r w:rsidR="00B36EE3">
        <w:t xml:space="preserve"> </w:t>
      </w:r>
      <w:r w:rsidR="003E59A7">
        <w:t>och byggnämnden</w:t>
      </w:r>
      <w:r w:rsidR="00236057">
        <w:t xml:space="preserve">, </w:t>
      </w:r>
      <w:r w:rsidR="003E59A7">
        <w:t>1% från 202</w:t>
      </w:r>
      <w:r w:rsidR="00236057">
        <w:t>2</w:t>
      </w:r>
      <w:r>
        <w:br/>
      </w:r>
      <w:r w:rsidR="00045B40">
        <w:t>s</w:t>
      </w:r>
      <w:r w:rsidR="69E44118">
        <w:t>ocialnämnden</w:t>
      </w:r>
      <w:r w:rsidR="00236057">
        <w:t xml:space="preserve">, </w:t>
      </w:r>
      <w:r w:rsidR="36491C4F">
        <w:t>1% från 2022</w:t>
      </w:r>
      <w:r>
        <w:br/>
      </w:r>
      <w:r w:rsidR="00045B40">
        <w:t>s</w:t>
      </w:r>
      <w:r w:rsidR="33F9A120">
        <w:t>tadsbyggnadsnämnden</w:t>
      </w:r>
      <w:r w:rsidR="00236057">
        <w:t xml:space="preserve">, </w:t>
      </w:r>
      <w:r w:rsidR="33F9A120">
        <w:t xml:space="preserve">1 miljon 2022, 2 miljoner 2023 och 3 miljoner 2024 </w:t>
      </w:r>
    </w:p>
    <w:p w14:paraId="05D25D12" w14:textId="17CEF8E9" w:rsidR="6B618EF7" w:rsidRPr="00B13255" w:rsidRDefault="6B618EF7" w:rsidP="008E78E1">
      <w:pPr>
        <w:pStyle w:val="Liststycke"/>
        <w:numPr>
          <w:ilvl w:val="0"/>
          <w:numId w:val="10"/>
        </w:numPr>
      </w:pPr>
      <w:r w:rsidRPr="1B629BF1">
        <w:rPr>
          <w:rFonts w:eastAsia="Yu Mincho" w:cs="Arial"/>
        </w:rPr>
        <w:t xml:space="preserve">Dagvattenpumpstationer 0,9 miljoner </w:t>
      </w:r>
      <w:r w:rsidR="0026320E" w:rsidRPr="1B629BF1">
        <w:rPr>
          <w:rFonts w:eastAsia="Yu Mincho" w:cs="Arial"/>
        </w:rPr>
        <w:t>kronor</w:t>
      </w:r>
      <w:r w:rsidR="000E3BCC" w:rsidRPr="1B629BF1">
        <w:rPr>
          <w:rFonts w:eastAsia="Yu Mincho" w:cs="Arial"/>
        </w:rPr>
        <w:t>,</w:t>
      </w:r>
      <w:r w:rsidR="0026320E" w:rsidRPr="1B629BF1">
        <w:rPr>
          <w:rFonts w:eastAsia="Yu Mincho" w:cs="Arial"/>
        </w:rPr>
        <w:t xml:space="preserve"> </w:t>
      </w:r>
      <w:r w:rsidR="000E3BCC" w:rsidRPr="1B629BF1">
        <w:rPr>
          <w:rFonts w:eastAsia="Yu Mincho" w:cs="Arial"/>
        </w:rPr>
        <w:t>s</w:t>
      </w:r>
      <w:r w:rsidRPr="1B629BF1">
        <w:rPr>
          <w:rFonts w:eastAsia="Yu Mincho" w:cs="Arial"/>
        </w:rPr>
        <w:t>tadsbyggnads</w:t>
      </w:r>
      <w:r w:rsidR="000E3BCC" w:rsidRPr="1B629BF1">
        <w:rPr>
          <w:rFonts w:eastAsia="Yu Mincho" w:cs="Arial"/>
        </w:rPr>
        <w:t>nämnd</w:t>
      </w:r>
    </w:p>
    <w:p w14:paraId="2DA2943E" w14:textId="0DB153B1" w:rsidR="00672F42" w:rsidRPr="00B13255" w:rsidRDefault="00F63689" w:rsidP="008E78E1">
      <w:pPr>
        <w:pStyle w:val="Liststycke"/>
        <w:numPr>
          <w:ilvl w:val="0"/>
          <w:numId w:val="10"/>
        </w:numPr>
      </w:pPr>
      <w:r>
        <w:t xml:space="preserve">Anslag för </w:t>
      </w:r>
      <w:r w:rsidR="00AA3AF4">
        <w:t>innovation</w:t>
      </w:r>
      <w:r w:rsidR="00AC0473">
        <w:t xml:space="preserve"> och arbetsmiljö</w:t>
      </w:r>
      <w:r w:rsidR="003734A3">
        <w:t xml:space="preserve">, </w:t>
      </w:r>
      <w:r w:rsidR="006746AA">
        <w:t xml:space="preserve">år 2022 </w:t>
      </w:r>
      <w:r w:rsidR="00F10FB2">
        <w:t>25,6 mkr</w:t>
      </w:r>
      <w:r w:rsidR="009E3420">
        <w:t xml:space="preserve"> och </w:t>
      </w:r>
      <w:r w:rsidR="003734A3">
        <w:t xml:space="preserve">år </w:t>
      </w:r>
      <w:proofErr w:type="gramStart"/>
      <w:r w:rsidR="003734A3">
        <w:t>2023-2024</w:t>
      </w:r>
      <w:proofErr w:type="gramEnd"/>
      <w:r w:rsidR="003734A3">
        <w:t xml:space="preserve"> totalt 28 mkr per år.</w:t>
      </w:r>
    </w:p>
    <w:p w14:paraId="057BD732" w14:textId="2C8A6938" w:rsidR="007D6E5B" w:rsidRPr="00B13255" w:rsidRDefault="0AACDA9A" w:rsidP="008E78E1">
      <w:pPr>
        <w:pStyle w:val="Liststycke"/>
        <w:numPr>
          <w:ilvl w:val="0"/>
          <w:numId w:val="10"/>
        </w:numPr>
      </w:pPr>
      <w:r>
        <w:t xml:space="preserve">Driftskostnader för </w:t>
      </w:r>
      <w:r w:rsidR="726294C5">
        <w:t>Hertsö</w:t>
      </w:r>
      <w:r w:rsidR="00794A93">
        <w:t xml:space="preserve"> </w:t>
      </w:r>
      <w:r w:rsidR="726294C5">
        <w:t>badhus 15 miljoner kronor från 2024</w:t>
      </w:r>
      <w:r w:rsidR="00F4618B">
        <w:t>. Medel finns inom finansförvaltningens ram.</w:t>
      </w:r>
    </w:p>
    <w:p w14:paraId="57DA4597" w14:textId="77777777" w:rsidR="00F4618B" w:rsidRPr="00B13255" w:rsidRDefault="5A871C93" w:rsidP="00F4618B">
      <w:pPr>
        <w:pStyle w:val="Liststycke"/>
        <w:numPr>
          <w:ilvl w:val="0"/>
          <w:numId w:val="10"/>
        </w:numPr>
      </w:pPr>
      <w:r>
        <w:t>S</w:t>
      </w:r>
      <w:r w:rsidR="000E5293">
        <w:t>kolstruktur</w:t>
      </w:r>
      <w:r>
        <w:t xml:space="preserve"> driftkostnader 10 miljoner </w:t>
      </w:r>
      <w:r w:rsidR="009D5AA1">
        <w:t xml:space="preserve">kronor </w:t>
      </w:r>
      <w:r>
        <w:t>från 2024</w:t>
      </w:r>
      <w:r w:rsidR="00F4618B">
        <w:t>. Medel finns inom finansförvaltningens ram.</w:t>
      </w:r>
    </w:p>
    <w:p w14:paraId="6BB4620F" w14:textId="0535914D" w:rsidR="002B68CF" w:rsidRPr="00B13255" w:rsidRDefault="002B68CF" w:rsidP="008E78E1">
      <w:pPr>
        <w:pStyle w:val="Liststycke"/>
        <w:numPr>
          <w:ilvl w:val="0"/>
          <w:numId w:val="10"/>
        </w:numPr>
      </w:pPr>
      <w:r>
        <w:t>RIB-organisation</w:t>
      </w:r>
      <w:r w:rsidR="00DE1225">
        <w:t xml:space="preserve">, Råneå, </w:t>
      </w:r>
      <w:r>
        <w:t xml:space="preserve">räddningstjänsten </w:t>
      </w:r>
      <w:r w:rsidR="00DE1225">
        <w:t>1,5 mkr per år</w:t>
      </w:r>
    </w:p>
    <w:p w14:paraId="12A52100" w14:textId="0E66B9CB" w:rsidR="00DE1225" w:rsidRPr="00B13255" w:rsidRDefault="001C7931" w:rsidP="008E78E1">
      <w:pPr>
        <w:pStyle w:val="Liststycke"/>
        <w:numPr>
          <w:ilvl w:val="0"/>
          <w:numId w:val="10"/>
        </w:numPr>
      </w:pPr>
      <w:r>
        <w:lastRenderedPageBreak/>
        <w:t>Räddningstjänsten</w:t>
      </w:r>
      <w:r w:rsidR="000D3047">
        <w:t>, preliminärt</w:t>
      </w:r>
      <w:r>
        <w:t xml:space="preserve"> </w:t>
      </w:r>
      <w:r w:rsidR="000D3047">
        <w:t>kommande behov 4,5 mkr</w:t>
      </w:r>
      <w:r w:rsidR="003209EC">
        <w:t xml:space="preserve"> per år</w:t>
      </w:r>
      <w:r w:rsidR="003C666F">
        <w:t>, avser</w:t>
      </w:r>
      <w:r w:rsidR="008659F6">
        <w:t xml:space="preserve"> </w:t>
      </w:r>
      <w:r w:rsidR="00E0241A">
        <w:t>utökad kostnad drift nya räddningsstationen, ny lagstiftning mm</w:t>
      </w:r>
      <w:r w:rsidR="008B6337">
        <w:t xml:space="preserve">. </w:t>
      </w:r>
      <w:r w:rsidR="00927349">
        <w:t xml:space="preserve">Medel </w:t>
      </w:r>
      <w:r w:rsidR="00F4618B">
        <w:t xml:space="preserve">finns </w:t>
      </w:r>
      <w:r w:rsidR="00927349">
        <w:t>inom finansförvaltningens ram.</w:t>
      </w:r>
    </w:p>
    <w:p w14:paraId="6C1076DD" w14:textId="113C438D" w:rsidR="00E0241A" w:rsidRPr="00B13255" w:rsidRDefault="004F16C3" w:rsidP="008E78E1">
      <w:pPr>
        <w:pStyle w:val="Liststycke"/>
        <w:numPr>
          <w:ilvl w:val="0"/>
          <w:numId w:val="10"/>
        </w:numPr>
      </w:pPr>
      <w:r>
        <w:t>Sänkning av internränta samt PO-påslag</w:t>
      </w:r>
      <w:r w:rsidR="001B4A78">
        <w:t>.</w:t>
      </w:r>
    </w:p>
    <w:p w14:paraId="5CD47DF7" w14:textId="4828E817" w:rsidR="00D42D80" w:rsidRPr="00B13255" w:rsidRDefault="00213A5D" w:rsidP="008E78E1">
      <w:pPr>
        <w:pStyle w:val="Liststycke"/>
        <w:numPr>
          <w:ilvl w:val="0"/>
          <w:numId w:val="10"/>
        </w:numPr>
      </w:pPr>
      <w:r>
        <w:t>Omföring av budget för kommun</w:t>
      </w:r>
      <w:r w:rsidR="000E211E">
        <w:t>hälsan från nämnderna till kommunstaben.</w:t>
      </w:r>
    </w:p>
    <w:p w14:paraId="0E2E5904" w14:textId="308E5C1B" w:rsidR="008C073D" w:rsidRDefault="00590D84">
      <w:pPr>
        <w:rPr>
          <w:i/>
          <w:iCs/>
          <w:sz w:val="20"/>
          <w:szCs w:val="20"/>
        </w:rPr>
      </w:pPr>
      <w:r w:rsidRPr="00655082">
        <w:rPr>
          <w:i/>
          <w:iCs/>
          <w:noProof/>
        </w:rPr>
        <mc:AlternateContent>
          <mc:Choice Requires="wps">
            <w:drawing>
              <wp:anchor distT="0" distB="0" distL="114300" distR="114300" simplePos="0" relativeHeight="251652096" behindDoc="1" locked="0" layoutInCell="1" allowOverlap="1" wp14:anchorId="7294C8F3" wp14:editId="2001E529">
                <wp:simplePos x="0" y="0"/>
                <wp:positionH relativeFrom="margin">
                  <wp:posOffset>-318770</wp:posOffset>
                </wp:positionH>
                <wp:positionV relativeFrom="paragraph">
                  <wp:posOffset>264159</wp:posOffset>
                </wp:positionV>
                <wp:extent cx="6051550" cy="4524375"/>
                <wp:effectExtent l="0" t="0" r="25400" b="28575"/>
                <wp:wrapNone/>
                <wp:docPr id="13" name="Rektangel 13"/>
                <wp:cNvGraphicFramePr/>
                <a:graphic xmlns:a="http://schemas.openxmlformats.org/drawingml/2006/main">
                  <a:graphicData uri="http://schemas.microsoft.com/office/word/2010/wordprocessingShape">
                    <wps:wsp>
                      <wps:cNvSpPr/>
                      <wps:spPr>
                        <a:xfrm>
                          <a:off x="0" y="0"/>
                          <a:ext cx="6051550" cy="4524375"/>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64177" id="Rektangel 13" o:spid="_x0000_s1026" style="position:absolute;margin-left:-25.1pt;margin-top:20.8pt;width:476.5pt;height:356.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" fillcolor="#d9e2f3 [660]" strokecolor="#d9e2f3 [660]" strokeweight="1pt">
                <w10:wrap anchorx="margin"/>
              </v:rect>
            </w:pict>
          </mc:Fallback>
        </mc:AlternateContent>
      </w:r>
    </w:p>
    <w:p w14:paraId="4EB3F60B" w14:textId="60F4F601" w:rsidR="004B3FE0" w:rsidRDefault="5080445E" w:rsidP="0075071A">
      <w:pPr>
        <w:rPr>
          <w:i/>
          <w:sz w:val="18"/>
          <w:szCs w:val="18"/>
        </w:rPr>
      </w:pPr>
      <w:r w:rsidRPr="00655082">
        <w:rPr>
          <w:i/>
        </w:rPr>
        <w:t>Tabellen nedan visar budget fördelat p</w:t>
      </w:r>
      <w:r w:rsidR="0079066B">
        <w:rPr>
          <w:i/>
        </w:rPr>
        <w:t>er</w:t>
      </w:r>
      <w:r w:rsidRPr="00655082">
        <w:rPr>
          <w:i/>
        </w:rPr>
        <w:t xml:space="preserve"> nämnd</w:t>
      </w:r>
    </w:p>
    <w:bookmarkStart w:id="19" w:name="_MON_1678022272"/>
    <w:bookmarkEnd w:id="19"/>
    <w:p w14:paraId="299881B3" w14:textId="0F885FB9" w:rsidR="00F72411" w:rsidRDefault="0001093F" w:rsidP="0075071A">
      <w:r>
        <w:object w:dxaOrig="7819" w:dyaOrig="6317" w14:anchorId="0C7FA6D8">
          <v:shape id="_x0000_i1029" type="#_x0000_t75" style="width:390.55pt;height:315.85pt" o:ole="">
            <v:imagedata r:id="rId62" o:title=""/>
          </v:shape>
          <o:OLEObject Type="Embed" ProgID="Excel.Sheet.12" ShapeID="_x0000_i1029" DrawAspect="Content" ObjectID="_1693811843" r:id="rId63"/>
        </w:object>
      </w:r>
    </w:p>
    <w:p w14:paraId="439F928C" w14:textId="1E929EE3" w:rsidR="00427FED" w:rsidRPr="00427FED" w:rsidRDefault="00427FED" w:rsidP="211809B8">
      <w:pPr>
        <w:pStyle w:val="Rubrik3"/>
      </w:pPr>
    </w:p>
    <w:p w14:paraId="53B5E7EC" w14:textId="77777777" w:rsidR="00C801F2" w:rsidRDefault="00C801F2">
      <w:pPr>
        <w:rPr>
          <w:rFonts w:asciiTheme="majorHAnsi" w:eastAsiaTheme="majorEastAsia" w:hAnsiTheme="majorHAnsi" w:cstheme="majorBidi"/>
          <w:color w:val="404040" w:themeColor="text1" w:themeTint="BF"/>
          <w:sz w:val="26"/>
          <w:szCs w:val="26"/>
        </w:rPr>
      </w:pPr>
      <w:r>
        <w:br w:type="page"/>
      </w:r>
    </w:p>
    <w:p w14:paraId="68A5DF95" w14:textId="593B5197" w:rsidR="00427FED" w:rsidRDefault="561083E0" w:rsidP="211809B8">
      <w:pPr>
        <w:pStyle w:val="Rubrik3"/>
      </w:pPr>
      <w:r w:rsidRPr="00BF22C5">
        <w:lastRenderedPageBreak/>
        <w:t>Sammanställning av de kommunala anslagen</w:t>
      </w:r>
    </w:p>
    <w:p w14:paraId="01C9979B" w14:textId="77777777" w:rsidR="00C801F2" w:rsidRPr="00C801F2" w:rsidRDefault="00C801F2" w:rsidP="00C801F2"/>
    <w:tbl>
      <w:tblPr>
        <w:tblStyle w:val="Tabellrutnt1"/>
        <w:tblW w:w="9776" w:type="dxa"/>
        <w:tblLook w:val="04A0" w:firstRow="1" w:lastRow="0" w:firstColumn="1" w:lastColumn="0" w:noHBand="0" w:noVBand="1"/>
      </w:tblPr>
      <w:tblGrid>
        <w:gridCol w:w="7083"/>
        <w:gridCol w:w="992"/>
        <w:gridCol w:w="851"/>
        <w:gridCol w:w="850"/>
      </w:tblGrid>
      <w:tr w:rsidR="009525DF" w:rsidRPr="006A57BE" w14:paraId="10A18687" w14:textId="77777777" w:rsidTr="58FB4BD7">
        <w:trPr>
          <w:trHeight w:val="690"/>
        </w:trPr>
        <w:tc>
          <w:tcPr>
            <w:tcW w:w="7083" w:type="dxa"/>
          </w:tcPr>
          <w:p w14:paraId="3ABA499D" w14:textId="77777777" w:rsidR="009525DF" w:rsidRPr="006A57BE" w:rsidRDefault="009525DF" w:rsidP="009525DF">
            <w:pPr>
              <w:rPr>
                <w:rFonts w:ascii="Arial" w:hAnsi="Arial" w:cs="Arial"/>
                <w:b/>
                <w:bCs/>
                <w:sz w:val="20"/>
                <w:szCs w:val="20"/>
              </w:rPr>
            </w:pPr>
            <w:r w:rsidRPr="006A57BE">
              <w:rPr>
                <w:rFonts w:ascii="Arial" w:hAnsi="Arial" w:cs="Arial"/>
                <w:b/>
                <w:bCs/>
                <w:sz w:val="20"/>
                <w:szCs w:val="20"/>
              </w:rPr>
              <w:t>Typ av anslag</w:t>
            </w:r>
          </w:p>
        </w:tc>
        <w:tc>
          <w:tcPr>
            <w:tcW w:w="992" w:type="dxa"/>
          </w:tcPr>
          <w:p w14:paraId="17A6CC54" w14:textId="77777777" w:rsidR="009525DF" w:rsidRPr="006A57BE" w:rsidRDefault="009525DF" w:rsidP="009525DF">
            <w:pPr>
              <w:jc w:val="right"/>
              <w:rPr>
                <w:rFonts w:ascii="Arial" w:hAnsi="Arial" w:cs="Arial"/>
                <w:b/>
                <w:bCs/>
                <w:sz w:val="20"/>
                <w:szCs w:val="20"/>
              </w:rPr>
            </w:pPr>
            <w:r w:rsidRPr="006A57BE">
              <w:rPr>
                <w:rFonts w:ascii="Arial" w:hAnsi="Arial" w:cs="Arial"/>
                <w:b/>
                <w:bCs/>
                <w:sz w:val="20"/>
                <w:szCs w:val="20"/>
              </w:rPr>
              <w:t>Budget</w:t>
            </w:r>
          </w:p>
          <w:p w14:paraId="74F96025" w14:textId="77777777" w:rsidR="009525DF" w:rsidRPr="006A57BE" w:rsidRDefault="009525DF" w:rsidP="009525DF">
            <w:pPr>
              <w:jc w:val="right"/>
              <w:rPr>
                <w:rFonts w:ascii="Arial" w:hAnsi="Arial" w:cs="Arial"/>
                <w:b/>
                <w:bCs/>
                <w:sz w:val="20"/>
                <w:szCs w:val="20"/>
              </w:rPr>
            </w:pPr>
            <w:r w:rsidRPr="006A57BE">
              <w:rPr>
                <w:rFonts w:ascii="Arial" w:hAnsi="Arial" w:cs="Arial"/>
                <w:b/>
                <w:bCs/>
                <w:sz w:val="20"/>
                <w:szCs w:val="20"/>
              </w:rPr>
              <w:t>2022</w:t>
            </w:r>
          </w:p>
        </w:tc>
        <w:tc>
          <w:tcPr>
            <w:tcW w:w="851" w:type="dxa"/>
          </w:tcPr>
          <w:p w14:paraId="1DEA5D09" w14:textId="77777777" w:rsidR="009525DF" w:rsidRPr="006A57BE" w:rsidRDefault="009525DF" w:rsidP="009525DF">
            <w:pPr>
              <w:jc w:val="right"/>
              <w:rPr>
                <w:rFonts w:ascii="Arial" w:hAnsi="Arial" w:cs="Arial"/>
                <w:b/>
                <w:bCs/>
                <w:sz w:val="20"/>
                <w:szCs w:val="20"/>
              </w:rPr>
            </w:pPr>
          </w:p>
          <w:p w14:paraId="42FFE3D5" w14:textId="77777777" w:rsidR="009525DF" w:rsidRPr="006A57BE" w:rsidRDefault="009525DF" w:rsidP="009525DF">
            <w:pPr>
              <w:jc w:val="right"/>
              <w:rPr>
                <w:rFonts w:ascii="Arial" w:hAnsi="Arial" w:cs="Arial"/>
                <w:b/>
                <w:bCs/>
                <w:sz w:val="20"/>
                <w:szCs w:val="20"/>
              </w:rPr>
            </w:pPr>
            <w:r w:rsidRPr="006A57BE">
              <w:rPr>
                <w:rFonts w:ascii="Arial" w:hAnsi="Arial" w:cs="Arial"/>
                <w:b/>
                <w:bCs/>
                <w:sz w:val="20"/>
                <w:szCs w:val="20"/>
              </w:rPr>
              <w:t>2023</w:t>
            </w:r>
          </w:p>
        </w:tc>
        <w:tc>
          <w:tcPr>
            <w:tcW w:w="850" w:type="dxa"/>
          </w:tcPr>
          <w:p w14:paraId="6DD439BE" w14:textId="77777777" w:rsidR="009525DF" w:rsidRPr="006A57BE" w:rsidRDefault="009525DF" w:rsidP="009525DF">
            <w:pPr>
              <w:jc w:val="right"/>
              <w:rPr>
                <w:rFonts w:ascii="Arial" w:hAnsi="Arial" w:cs="Arial"/>
                <w:b/>
                <w:bCs/>
                <w:sz w:val="20"/>
                <w:szCs w:val="20"/>
              </w:rPr>
            </w:pPr>
          </w:p>
          <w:p w14:paraId="01B8264A" w14:textId="77777777" w:rsidR="009525DF" w:rsidRPr="006A57BE" w:rsidRDefault="009525DF" w:rsidP="009525DF">
            <w:pPr>
              <w:jc w:val="right"/>
              <w:rPr>
                <w:rFonts w:ascii="Arial" w:hAnsi="Arial" w:cs="Arial"/>
                <w:b/>
                <w:bCs/>
                <w:sz w:val="20"/>
                <w:szCs w:val="20"/>
              </w:rPr>
            </w:pPr>
            <w:r w:rsidRPr="006A57BE">
              <w:rPr>
                <w:rFonts w:ascii="Arial" w:hAnsi="Arial" w:cs="Arial"/>
                <w:b/>
                <w:bCs/>
                <w:sz w:val="20"/>
                <w:szCs w:val="20"/>
              </w:rPr>
              <w:t>2024</w:t>
            </w:r>
          </w:p>
        </w:tc>
      </w:tr>
      <w:tr w:rsidR="009525DF" w:rsidRPr="009525DF" w14:paraId="7ED38CB0" w14:textId="77777777" w:rsidTr="58FB4BD7">
        <w:tc>
          <w:tcPr>
            <w:tcW w:w="7083" w:type="dxa"/>
          </w:tcPr>
          <w:p w14:paraId="1FB2B1E1" w14:textId="77777777" w:rsidR="009525DF" w:rsidRPr="00DA2C16" w:rsidRDefault="009525DF" w:rsidP="009525DF">
            <w:pPr>
              <w:rPr>
                <w:rFonts w:ascii="Arial" w:hAnsi="Arial" w:cs="Arial"/>
                <w:sz w:val="20"/>
                <w:szCs w:val="20"/>
              </w:rPr>
            </w:pPr>
            <w:r w:rsidRPr="00DA2C16">
              <w:rPr>
                <w:rFonts w:ascii="Arial" w:hAnsi="Arial" w:cs="Arial"/>
                <w:sz w:val="20"/>
                <w:szCs w:val="20"/>
              </w:rPr>
              <w:t>Näringslivsbefrämjande åtgärder</w:t>
            </w:r>
          </w:p>
        </w:tc>
        <w:tc>
          <w:tcPr>
            <w:tcW w:w="992" w:type="dxa"/>
          </w:tcPr>
          <w:p w14:paraId="255EBE23" w14:textId="770D4A69" w:rsidR="009525DF" w:rsidRPr="00DA2C16" w:rsidRDefault="681C00B0" w:rsidP="009525DF">
            <w:pPr>
              <w:jc w:val="right"/>
              <w:rPr>
                <w:rFonts w:ascii="Arial" w:hAnsi="Arial" w:cs="Arial"/>
                <w:sz w:val="20"/>
                <w:szCs w:val="20"/>
              </w:rPr>
            </w:pPr>
            <w:r w:rsidRPr="00DA2C16">
              <w:rPr>
                <w:rFonts w:ascii="Arial" w:hAnsi="Arial" w:cs="Arial"/>
                <w:sz w:val="20"/>
                <w:szCs w:val="20"/>
              </w:rPr>
              <w:t>9</w:t>
            </w:r>
            <w:r w:rsidR="41E05CB5" w:rsidRPr="00DA2C16">
              <w:rPr>
                <w:rFonts w:ascii="Arial" w:hAnsi="Arial" w:cs="Arial"/>
                <w:sz w:val="20"/>
                <w:szCs w:val="20"/>
              </w:rPr>
              <w:t>000</w:t>
            </w:r>
          </w:p>
        </w:tc>
        <w:tc>
          <w:tcPr>
            <w:tcW w:w="851" w:type="dxa"/>
          </w:tcPr>
          <w:p w14:paraId="3EB0FD70" w14:textId="7B7EFFF3" w:rsidR="009525DF" w:rsidRPr="00DA2C16" w:rsidRDefault="2F8D030D" w:rsidP="009525DF">
            <w:pPr>
              <w:jc w:val="right"/>
              <w:rPr>
                <w:rFonts w:ascii="Arial" w:hAnsi="Arial" w:cs="Arial"/>
                <w:sz w:val="20"/>
                <w:szCs w:val="20"/>
              </w:rPr>
            </w:pPr>
            <w:r w:rsidRPr="00DA2C16">
              <w:rPr>
                <w:rFonts w:ascii="Arial" w:hAnsi="Arial" w:cs="Arial"/>
                <w:sz w:val="20"/>
                <w:szCs w:val="20"/>
              </w:rPr>
              <w:t>9</w:t>
            </w:r>
            <w:r w:rsidR="41E05CB5" w:rsidRPr="00DA2C16">
              <w:rPr>
                <w:rFonts w:ascii="Arial" w:hAnsi="Arial" w:cs="Arial"/>
                <w:sz w:val="20"/>
                <w:szCs w:val="20"/>
              </w:rPr>
              <w:t>000</w:t>
            </w:r>
          </w:p>
        </w:tc>
        <w:tc>
          <w:tcPr>
            <w:tcW w:w="850" w:type="dxa"/>
          </w:tcPr>
          <w:p w14:paraId="26F7786C" w14:textId="4565DF19" w:rsidR="009525DF" w:rsidRPr="00DA2C16" w:rsidRDefault="0DE88B1A" w:rsidP="009525DF">
            <w:pPr>
              <w:jc w:val="right"/>
              <w:rPr>
                <w:rFonts w:ascii="Arial" w:hAnsi="Arial" w:cs="Arial"/>
                <w:sz w:val="20"/>
                <w:szCs w:val="20"/>
              </w:rPr>
            </w:pPr>
            <w:r w:rsidRPr="00DA2C16">
              <w:rPr>
                <w:rFonts w:ascii="Arial" w:hAnsi="Arial" w:cs="Arial"/>
                <w:sz w:val="20"/>
                <w:szCs w:val="20"/>
              </w:rPr>
              <w:t>9</w:t>
            </w:r>
            <w:r w:rsidR="41E05CB5" w:rsidRPr="00DA2C16">
              <w:rPr>
                <w:rFonts w:ascii="Arial" w:hAnsi="Arial" w:cs="Arial"/>
                <w:sz w:val="20"/>
                <w:szCs w:val="20"/>
              </w:rPr>
              <w:t>000</w:t>
            </w:r>
          </w:p>
        </w:tc>
      </w:tr>
      <w:tr w:rsidR="009525DF" w:rsidRPr="009525DF" w14:paraId="196D9173" w14:textId="77777777" w:rsidTr="58FB4BD7">
        <w:tc>
          <w:tcPr>
            <w:tcW w:w="7083" w:type="dxa"/>
          </w:tcPr>
          <w:p w14:paraId="14C94AC1" w14:textId="45E7B17E" w:rsidR="009525DF" w:rsidRPr="00DA2C16" w:rsidRDefault="009525DF" w:rsidP="009525DF">
            <w:pPr>
              <w:rPr>
                <w:rFonts w:ascii="Arial" w:hAnsi="Arial" w:cs="Arial"/>
                <w:sz w:val="20"/>
                <w:szCs w:val="20"/>
              </w:rPr>
            </w:pPr>
            <w:r w:rsidRPr="00DA2C16">
              <w:rPr>
                <w:rFonts w:ascii="Arial" w:hAnsi="Arial" w:cs="Arial"/>
                <w:sz w:val="20"/>
                <w:szCs w:val="20"/>
              </w:rPr>
              <w:t>Strategiska utvecklingsinsatser</w:t>
            </w:r>
            <w:r w:rsidR="568DDC3A" w:rsidRPr="00DA2C16">
              <w:rPr>
                <w:rFonts w:ascii="Arial" w:hAnsi="Arial" w:cs="Arial"/>
                <w:sz w:val="20"/>
                <w:szCs w:val="20"/>
              </w:rPr>
              <w:t xml:space="preserve"> (</w:t>
            </w:r>
            <w:r w:rsidR="00754762" w:rsidRPr="00DA2C16">
              <w:rPr>
                <w:rFonts w:ascii="Arial" w:hAnsi="Arial" w:cs="Arial"/>
                <w:sz w:val="20"/>
                <w:szCs w:val="20"/>
              </w:rPr>
              <w:t>7</w:t>
            </w:r>
            <w:r w:rsidR="568DDC3A" w:rsidRPr="00DA2C16">
              <w:rPr>
                <w:rFonts w:ascii="Arial" w:hAnsi="Arial" w:cs="Arial"/>
                <w:sz w:val="20"/>
                <w:szCs w:val="20"/>
              </w:rPr>
              <w:t>,7 mkr)</w:t>
            </w:r>
            <w:r w:rsidR="41E05CB5" w:rsidRPr="00DA2C16">
              <w:rPr>
                <w:rFonts w:ascii="Arial" w:hAnsi="Arial" w:cs="Arial"/>
                <w:sz w:val="20"/>
                <w:szCs w:val="20"/>
              </w:rPr>
              <w:t>,</w:t>
            </w:r>
            <w:r w:rsidRPr="00DA2C16">
              <w:rPr>
                <w:rFonts w:ascii="Arial" w:hAnsi="Arial" w:cs="Arial"/>
                <w:sz w:val="20"/>
                <w:szCs w:val="20"/>
              </w:rPr>
              <w:t xml:space="preserve"> sociala investeringar </w:t>
            </w:r>
            <w:r w:rsidR="7BBCC3C3" w:rsidRPr="00DA2C16">
              <w:rPr>
                <w:rFonts w:ascii="Arial" w:hAnsi="Arial" w:cs="Arial"/>
                <w:sz w:val="20"/>
                <w:szCs w:val="20"/>
              </w:rPr>
              <w:t>(3 mkr)</w:t>
            </w:r>
            <w:r w:rsidR="41E05CB5" w:rsidRPr="00DA2C16">
              <w:rPr>
                <w:rFonts w:ascii="Arial" w:hAnsi="Arial" w:cs="Arial"/>
                <w:sz w:val="20"/>
                <w:szCs w:val="20"/>
              </w:rPr>
              <w:t xml:space="preserve"> </w:t>
            </w:r>
            <w:r w:rsidRPr="00DA2C16">
              <w:rPr>
                <w:rFonts w:ascii="Arial" w:hAnsi="Arial" w:cs="Arial"/>
                <w:sz w:val="20"/>
                <w:szCs w:val="20"/>
              </w:rPr>
              <w:t>och folkhälsoinsatser</w:t>
            </w:r>
            <w:r w:rsidR="112AEBE5" w:rsidRPr="00DA2C16">
              <w:rPr>
                <w:rFonts w:ascii="Arial" w:hAnsi="Arial" w:cs="Arial"/>
                <w:sz w:val="20"/>
                <w:szCs w:val="20"/>
              </w:rPr>
              <w:t xml:space="preserve"> (1 mkr)</w:t>
            </w:r>
          </w:p>
        </w:tc>
        <w:tc>
          <w:tcPr>
            <w:tcW w:w="992" w:type="dxa"/>
          </w:tcPr>
          <w:p w14:paraId="094589AF" w14:textId="6B233B9E" w:rsidR="009525DF" w:rsidRPr="00DA2C16" w:rsidRDefault="41E05CB5" w:rsidP="009525DF">
            <w:pPr>
              <w:jc w:val="right"/>
              <w:rPr>
                <w:rFonts w:ascii="Arial" w:hAnsi="Arial" w:cs="Arial"/>
                <w:sz w:val="20"/>
                <w:szCs w:val="20"/>
              </w:rPr>
            </w:pPr>
            <w:r w:rsidRPr="00DA2C16">
              <w:rPr>
                <w:rFonts w:ascii="Arial" w:hAnsi="Arial" w:cs="Arial"/>
                <w:sz w:val="20"/>
                <w:szCs w:val="20"/>
              </w:rPr>
              <w:t>1</w:t>
            </w:r>
            <w:r w:rsidR="00754762" w:rsidRPr="00DA2C16">
              <w:rPr>
                <w:rFonts w:ascii="Arial" w:hAnsi="Arial" w:cs="Arial"/>
                <w:sz w:val="20"/>
                <w:szCs w:val="20"/>
              </w:rPr>
              <w:t xml:space="preserve">1 </w:t>
            </w:r>
            <w:r w:rsidR="009525DF" w:rsidRPr="00DA2C16">
              <w:rPr>
                <w:rFonts w:ascii="Arial" w:hAnsi="Arial" w:cs="Arial"/>
                <w:sz w:val="20"/>
                <w:szCs w:val="20"/>
              </w:rPr>
              <w:t>700</w:t>
            </w:r>
          </w:p>
        </w:tc>
        <w:tc>
          <w:tcPr>
            <w:tcW w:w="851" w:type="dxa"/>
          </w:tcPr>
          <w:p w14:paraId="4BBFC18F" w14:textId="0ABCC6FA" w:rsidR="009525DF" w:rsidRPr="00DA2C16" w:rsidRDefault="41E05CB5" w:rsidP="009525DF">
            <w:pPr>
              <w:jc w:val="right"/>
              <w:rPr>
                <w:rFonts w:ascii="Arial" w:hAnsi="Arial" w:cs="Arial"/>
                <w:sz w:val="20"/>
                <w:szCs w:val="20"/>
              </w:rPr>
            </w:pPr>
            <w:r w:rsidRPr="00DA2C16">
              <w:rPr>
                <w:rFonts w:ascii="Arial" w:hAnsi="Arial" w:cs="Arial"/>
                <w:sz w:val="20"/>
                <w:szCs w:val="20"/>
              </w:rPr>
              <w:t>1</w:t>
            </w:r>
            <w:r w:rsidR="00754762" w:rsidRPr="00DA2C16">
              <w:rPr>
                <w:rFonts w:ascii="Arial" w:hAnsi="Arial" w:cs="Arial"/>
                <w:sz w:val="20"/>
                <w:szCs w:val="20"/>
              </w:rPr>
              <w:t>1</w:t>
            </w:r>
            <w:r w:rsidR="009525DF" w:rsidRPr="00DA2C16">
              <w:rPr>
                <w:rFonts w:ascii="Arial" w:hAnsi="Arial" w:cs="Arial"/>
                <w:sz w:val="20"/>
                <w:szCs w:val="20"/>
              </w:rPr>
              <w:t xml:space="preserve"> 700 </w:t>
            </w:r>
          </w:p>
        </w:tc>
        <w:tc>
          <w:tcPr>
            <w:tcW w:w="850" w:type="dxa"/>
          </w:tcPr>
          <w:p w14:paraId="167173A0" w14:textId="776870F5" w:rsidR="009525DF" w:rsidRPr="00DA2C16" w:rsidRDefault="41E05CB5" w:rsidP="009525DF">
            <w:pPr>
              <w:jc w:val="right"/>
              <w:rPr>
                <w:rFonts w:ascii="Arial" w:hAnsi="Arial" w:cs="Arial"/>
                <w:sz w:val="20"/>
                <w:szCs w:val="20"/>
              </w:rPr>
            </w:pPr>
            <w:r w:rsidRPr="00DA2C16">
              <w:rPr>
                <w:rFonts w:ascii="Arial" w:hAnsi="Arial" w:cs="Arial"/>
                <w:sz w:val="20"/>
                <w:szCs w:val="20"/>
              </w:rPr>
              <w:t>1</w:t>
            </w:r>
            <w:r w:rsidR="00754762" w:rsidRPr="00DA2C16">
              <w:rPr>
                <w:rFonts w:ascii="Arial" w:hAnsi="Arial" w:cs="Arial"/>
                <w:sz w:val="20"/>
                <w:szCs w:val="20"/>
              </w:rPr>
              <w:t>1</w:t>
            </w:r>
            <w:r w:rsidR="009525DF" w:rsidRPr="00DA2C16">
              <w:rPr>
                <w:rFonts w:ascii="Arial" w:hAnsi="Arial" w:cs="Arial"/>
                <w:sz w:val="20"/>
                <w:szCs w:val="20"/>
              </w:rPr>
              <w:t xml:space="preserve"> 700</w:t>
            </w:r>
          </w:p>
        </w:tc>
      </w:tr>
      <w:tr w:rsidR="009525DF" w:rsidRPr="009525DF" w14:paraId="05CB7E6E" w14:textId="77777777" w:rsidTr="58FB4BD7">
        <w:tc>
          <w:tcPr>
            <w:tcW w:w="7083" w:type="dxa"/>
          </w:tcPr>
          <w:p w14:paraId="1B71B7D4" w14:textId="77777777" w:rsidR="009525DF" w:rsidRPr="00DA2C16" w:rsidRDefault="009525DF" w:rsidP="009525DF">
            <w:pPr>
              <w:rPr>
                <w:rFonts w:ascii="Arial" w:hAnsi="Arial" w:cs="Arial"/>
                <w:sz w:val="20"/>
                <w:szCs w:val="20"/>
              </w:rPr>
            </w:pPr>
            <w:r w:rsidRPr="00DA2C16">
              <w:rPr>
                <w:rFonts w:ascii="Arial" w:hAnsi="Arial" w:cs="Arial"/>
                <w:sz w:val="20"/>
                <w:szCs w:val="20"/>
              </w:rPr>
              <w:t>Kommunstyrelsen oförutsedda</w:t>
            </w:r>
          </w:p>
        </w:tc>
        <w:tc>
          <w:tcPr>
            <w:tcW w:w="992" w:type="dxa"/>
          </w:tcPr>
          <w:p w14:paraId="74A60BB1" w14:textId="77777777" w:rsidR="009525DF" w:rsidRPr="00DA2C16" w:rsidRDefault="009525DF" w:rsidP="009525DF">
            <w:pPr>
              <w:jc w:val="right"/>
              <w:rPr>
                <w:rFonts w:ascii="Arial" w:hAnsi="Arial" w:cs="Arial"/>
                <w:sz w:val="20"/>
                <w:szCs w:val="20"/>
              </w:rPr>
            </w:pPr>
            <w:r w:rsidRPr="00DA2C16">
              <w:rPr>
                <w:rFonts w:ascii="Arial" w:hAnsi="Arial" w:cs="Arial"/>
                <w:sz w:val="20"/>
                <w:szCs w:val="20"/>
              </w:rPr>
              <w:t>867</w:t>
            </w:r>
          </w:p>
        </w:tc>
        <w:tc>
          <w:tcPr>
            <w:tcW w:w="851" w:type="dxa"/>
          </w:tcPr>
          <w:p w14:paraId="211B70AD" w14:textId="118CBFD1" w:rsidR="009525DF" w:rsidRPr="00DA2C16" w:rsidRDefault="009525DF" w:rsidP="009525DF">
            <w:pPr>
              <w:jc w:val="right"/>
              <w:rPr>
                <w:rFonts w:ascii="Arial" w:hAnsi="Arial" w:cs="Arial"/>
                <w:sz w:val="20"/>
                <w:szCs w:val="20"/>
              </w:rPr>
            </w:pPr>
            <w:r w:rsidRPr="00DA2C16">
              <w:rPr>
                <w:rFonts w:ascii="Arial" w:hAnsi="Arial" w:cs="Arial"/>
                <w:sz w:val="20"/>
                <w:szCs w:val="20"/>
              </w:rPr>
              <w:t xml:space="preserve"> 880</w:t>
            </w:r>
          </w:p>
        </w:tc>
        <w:tc>
          <w:tcPr>
            <w:tcW w:w="850" w:type="dxa"/>
          </w:tcPr>
          <w:p w14:paraId="34BE5B90" w14:textId="5FA7821A" w:rsidR="009525DF" w:rsidRPr="00DA2C16" w:rsidRDefault="009525DF" w:rsidP="009525DF">
            <w:pPr>
              <w:jc w:val="right"/>
              <w:rPr>
                <w:rFonts w:ascii="Arial" w:hAnsi="Arial" w:cs="Arial"/>
                <w:sz w:val="20"/>
                <w:szCs w:val="20"/>
              </w:rPr>
            </w:pPr>
            <w:r w:rsidRPr="00DA2C16">
              <w:rPr>
                <w:rFonts w:ascii="Arial" w:hAnsi="Arial" w:cs="Arial"/>
                <w:sz w:val="20"/>
                <w:szCs w:val="20"/>
              </w:rPr>
              <w:t xml:space="preserve"> 893</w:t>
            </w:r>
          </w:p>
        </w:tc>
      </w:tr>
      <w:tr w:rsidR="009525DF" w:rsidRPr="009525DF" w14:paraId="70F3E784" w14:textId="77777777" w:rsidTr="58FB4BD7">
        <w:tc>
          <w:tcPr>
            <w:tcW w:w="7083" w:type="dxa"/>
          </w:tcPr>
          <w:p w14:paraId="6ABDF0A4" w14:textId="77777777" w:rsidR="009525DF" w:rsidRPr="00DA2C16" w:rsidRDefault="009525DF" w:rsidP="009525DF">
            <w:pPr>
              <w:rPr>
                <w:rFonts w:ascii="Arial" w:hAnsi="Arial" w:cs="Arial"/>
                <w:sz w:val="20"/>
                <w:szCs w:val="20"/>
              </w:rPr>
            </w:pPr>
            <w:r w:rsidRPr="00DA2C16">
              <w:rPr>
                <w:rFonts w:ascii="Arial" w:hAnsi="Arial" w:cs="Arial"/>
                <w:sz w:val="20"/>
                <w:szCs w:val="20"/>
              </w:rPr>
              <w:t>Kommunfullmäktiges oförutsedda</w:t>
            </w:r>
          </w:p>
        </w:tc>
        <w:tc>
          <w:tcPr>
            <w:tcW w:w="992" w:type="dxa"/>
          </w:tcPr>
          <w:p w14:paraId="13C5A3A4" w14:textId="77777777" w:rsidR="009525DF" w:rsidRPr="00DA2C16" w:rsidRDefault="009525DF" w:rsidP="009525DF">
            <w:pPr>
              <w:jc w:val="right"/>
              <w:rPr>
                <w:rFonts w:ascii="Arial" w:hAnsi="Arial" w:cs="Arial"/>
                <w:sz w:val="20"/>
                <w:szCs w:val="20"/>
              </w:rPr>
            </w:pPr>
            <w:r w:rsidRPr="00DA2C16">
              <w:rPr>
                <w:rFonts w:ascii="Arial" w:hAnsi="Arial" w:cs="Arial"/>
                <w:sz w:val="20"/>
                <w:szCs w:val="20"/>
              </w:rPr>
              <w:t>3 000</w:t>
            </w:r>
          </w:p>
        </w:tc>
        <w:tc>
          <w:tcPr>
            <w:tcW w:w="851" w:type="dxa"/>
          </w:tcPr>
          <w:p w14:paraId="202378D0" w14:textId="77777777" w:rsidR="009525DF" w:rsidRPr="00DA2C16" w:rsidRDefault="009525DF" w:rsidP="009525DF">
            <w:pPr>
              <w:jc w:val="right"/>
              <w:rPr>
                <w:rFonts w:ascii="Arial" w:hAnsi="Arial" w:cs="Arial"/>
                <w:sz w:val="20"/>
                <w:szCs w:val="20"/>
              </w:rPr>
            </w:pPr>
            <w:r w:rsidRPr="00DA2C16">
              <w:rPr>
                <w:rFonts w:ascii="Arial" w:hAnsi="Arial" w:cs="Arial"/>
                <w:sz w:val="20"/>
                <w:szCs w:val="20"/>
              </w:rPr>
              <w:t>3 000</w:t>
            </w:r>
          </w:p>
        </w:tc>
        <w:tc>
          <w:tcPr>
            <w:tcW w:w="850" w:type="dxa"/>
          </w:tcPr>
          <w:p w14:paraId="0BDE79D0" w14:textId="77777777" w:rsidR="009525DF" w:rsidRPr="00DA2C16" w:rsidRDefault="009525DF" w:rsidP="009525DF">
            <w:pPr>
              <w:jc w:val="right"/>
              <w:rPr>
                <w:rFonts w:ascii="Arial" w:hAnsi="Arial" w:cs="Arial"/>
                <w:sz w:val="20"/>
                <w:szCs w:val="20"/>
              </w:rPr>
            </w:pPr>
            <w:r w:rsidRPr="00DA2C16">
              <w:rPr>
                <w:rFonts w:ascii="Arial" w:hAnsi="Arial" w:cs="Arial"/>
                <w:sz w:val="20"/>
                <w:szCs w:val="20"/>
              </w:rPr>
              <w:t>3 000</w:t>
            </w:r>
          </w:p>
        </w:tc>
      </w:tr>
      <w:tr w:rsidR="009525DF" w:rsidRPr="009525DF" w14:paraId="3614EE16" w14:textId="77777777" w:rsidTr="58FB4BD7">
        <w:tc>
          <w:tcPr>
            <w:tcW w:w="7083" w:type="dxa"/>
          </w:tcPr>
          <w:p w14:paraId="5805B3AE" w14:textId="77777777" w:rsidR="009525DF" w:rsidRPr="00DA2C16" w:rsidRDefault="009525DF" w:rsidP="009525DF">
            <w:pPr>
              <w:rPr>
                <w:rFonts w:ascii="Arial" w:hAnsi="Arial" w:cs="Arial"/>
                <w:sz w:val="20"/>
                <w:szCs w:val="20"/>
              </w:rPr>
            </w:pPr>
            <w:r w:rsidRPr="00DA2C16">
              <w:rPr>
                <w:rFonts w:ascii="Arial" w:hAnsi="Arial" w:cs="Arial"/>
                <w:sz w:val="20"/>
                <w:szCs w:val="20"/>
              </w:rPr>
              <w:t>Anslag för evenemang</w:t>
            </w:r>
          </w:p>
        </w:tc>
        <w:tc>
          <w:tcPr>
            <w:tcW w:w="992" w:type="dxa"/>
          </w:tcPr>
          <w:p w14:paraId="6DCAF672" w14:textId="77777777" w:rsidR="009525DF" w:rsidRPr="00DA2C16" w:rsidRDefault="009525DF" w:rsidP="009525DF">
            <w:pPr>
              <w:jc w:val="right"/>
              <w:rPr>
                <w:rFonts w:ascii="Arial" w:hAnsi="Arial" w:cs="Arial"/>
                <w:sz w:val="20"/>
                <w:szCs w:val="20"/>
              </w:rPr>
            </w:pPr>
            <w:r w:rsidRPr="00DA2C16">
              <w:rPr>
                <w:rFonts w:ascii="Arial" w:hAnsi="Arial" w:cs="Arial"/>
                <w:sz w:val="20"/>
                <w:szCs w:val="20"/>
              </w:rPr>
              <w:t>2 000</w:t>
            </w:r>
          </w:p>
        </w:tc>
        <w:tc>
          <w:tcPr>
            <w:tcW w:w="851" w:type="dxa"/>
          </w:tcPr>
          <w:p w14:paraId="1E5D6442" w14:textId="7A08E544" w:rsidR="009525DF" w:rsidRPr="00DA2C16" w:rsidRDefault="00B942D4" w:rsidP="009525DF">
            <w:pPr>
              <w:jc w:val="right"/>
              <w:rPr>
                <w:rFonts w:ascii="Arial" w:hAnsi="Arial" w:cs="Arial"/>
                <w:sz w:val="20"/>
                <w:szCs w:val="20"/>
              </w:rPr>
            </w:pPr>
            <w:r w:rsidRPr="00DA2C16">
              <w:rPr>
                <w:rFonts w:ascii="Arial" w:hAnsi="Arial" w:cs="Arial"/>
                <w:sz w:val="20"/>
                <w:szCs w:val="20"/>
              </w:rPr>
              <w:t>2 000</w:t>
            </w:r>
          </w:p>
        </w:tc>
        <w:tc>
          <w:tcPr>
            <w:tcW w:w="850" w:type="dxa"/>
          </w:tcPr>
          <w:p w14:paraId="7FDC00BA" w14:textId="245B2331" w:rsidR="009525DF" w:rsidRPr="00DA2C16" w:rsidRDefault="00B942D4" w:rsidP="009525DF">
            <w:pPr>
              <w:jc w:val="right"/>
              <w:rPr>
                <w:rFonts w:ascii="Arial" w:hAnsi="Arial" w:cs="Arial"/>
                <w:sz w:val="20"/>
                <w:szCs w:val="20"/>
              </w:rPr>
            </w:pPr>
            <w:r w:rsidRPr="00DA2C16">
              <w:rPr>
                <w:rFonts w:ascii="Arial" w:hAnsi="Arial" w:cs="Arial"/>
                <w:sz w:val="20"/>
                <w:szCs w:val="20"/>
              </w:rPr>
              <w:t>2 000</w:t>
            </w:r>
          </w:p>
        </w:tc>
      </w:tr>
      <w:tr w:rsidR="009525DF" w:rsidRPr="009525DF" w14:paraId="3326212E" w14:textId="77777777" w:rsidTr="58FB4BD7">
        <w:tc>
          <w:tcPr>
            <w:tcW w:w="7083" w:type="dxa"/>
          </w:tcPr>
          <w:p w14:paraId="5BFE880C" w14:textId="362B0ECD" w:rsidR="009525DF" w:rsidRPr="00DA2C16" w:rsidRDefault="009525DF" w:rsidP="009525DF">
            <w:pPr>
              <w:rPr>
                <w:rFonts w:ascii="Arial" w:hAnsi="Arial" w:cs="Arial"/>
                <w:sz w:val="20"/>
                <w:szCs w:val="20"/>
              </w:rPr>
            </w:pPr>
            <w:r w:rsidRPr="00DA2C16">
              <w:rPr>
                <w:rFonts w:ascii="Arial" w:hAnsi="Arial" w:cs="Arial"/>
                <w:sz w:val="20"/>
                <w:szCs w:val="20"/>
              </w:rPr>
              <w:t xml:space="preserve">Anslag för </w:t>
            </w:r>
            <w:r w:rsidR="00CA2B5F" w:rsidRPr="00DA2C16">
              <w:rPr>
                <w:rFonts w:ascii="Arial" w:hAnsi="Arial" w:cs="Arial"/>
                <w:sz w:val="20"/>
                <w:szCs w:val="20"/>
              </w:rPr>
              <w:t>växande och hållbart Luleå</w:t>
            </w:r>
          </w:p>
        </w:tc>
        <w:tc>
          <w:tcPr>
            <w:tcW w:w="992" w:type="dxa"/>
          </w:tcPr>
          <w:p w14:paraId="4EB62E31" w14:textId="179B49B9" w:rsidR="009525DF" w:rsidRPr="00DA2C16" w:rsidRDefault="009525DF" w:rsidP="009525DF">
            <w:pPr>
              <w:jc w:val="right"/>
              <w:rPr>
                <w:rFonts w:ascii="Arial" w:hAnsi="Arial" w:cs="Arial"/>
                <w:sz w:val="20"/>
                <w:szCs w:val="20"/>
              </w:rPr>
            </w:pPr>
          </w:p>
        </w:tc>
        <w:tc>
          <w:tcPr>
            <w:tcW w:w="851" w:type="dxa"/>
          </w:tcPr>
          <w:p w14:paraId="3E16F4FA" w14:textId="682B755D" w:rsidR="009525DF" w:rsidRPr="00DA2C16" w:rsidRDefault="009525DF" w:rsidP="009525DF">
            <w:pPr>
              <w:jc w:val="right"/>
              <w:rPr>
                <w:rFonts w:ascii="Arial" w:hAnsi="Arial" w:cs="Arial"/>
                <w:sz w:val="20"/>
                <w:szCs w:val="20"/>
              </w:rPr>
            </w:pPr>
            <w:r w:rsidRPr="00DA2C16">
              <w:rPr>
                <w:rFonts w:ascii="Arial" w:hAnsi="Arial" w:cs="Arial"/>
                <w:sz w:val="20"/>
                <w:szCs w:val="20"/>
              </w:rPr>
              <w:t xml:space="preserve">28 </w:t>
            </w:r>
            <w:r w:rsidR="003A31B4" w:rsidRPr="00DA2C16">
              <w:rPr>
                <w:rFonts w:ascii="Arial" w:hAnsi="Arial" w:cs="Arial"/>
                <w:sz w:val="20"/>
                <w:szCs w:val="20"/>
              </w:rPr>
              <w:t>0</w:t>
            </w:r>
            <w:r w:rsidRPr="00DA2C16">
              <w:rPr>
                <w:rFonts w:ascii="Arial" w:hAnsi="Arial" w:cs="Arial"/>
                <w:sz w:val="20"/>
                <w:szCs w:val="20"/>
              </w:rPr>
              <w:t>00</w:t>
            </w:r>
          </w:p>
        </w:tc>
        <w:tc>
          <w:tcPr>
            <w:tcW w:w="850" w:type="dxa"/>
          </w:tcPr>
          <w:p w14:paraId="11C0F93C" w14:textId="43C1183B" w:rsidR="009525DF" w:rsidRPr="00DA2C16" w:rsidRDefault="0B6C0AC5" w:rsidP="009525DF">
            <w:pPr>
              <w:jc w:val="right"/>
              <w:rPr>
                <w:rFonts w:ascii="Arial" w:hAnsi="Arial" w:cs="Arial"/>
                <w:sz w:val="20"/>
                <w:szCs w:val="20"/>
              </w:rPr>
            </w:pPr>
            <w:proofErr w:type="gramStart"/>
            <w:r w:rsidRPr="00DA2C16">
              <w:rPr>
                <w:rFonts w:ascii="Arial" w:hAnsi="Arial" w:cs="Arial"/>
                <w:sz w:val="20"/>
                <w:szCs w:val="20"/>
              </w:rPr>
              <w:t>28000</w:t>
            </w:r>
            <w:proofErr w:type="gramEnd"/>
          </w:p>
        </w:tc>
      </w:tr>
      <w:tr w:rsidR="00CA2B5F" w:rsidRPr="009525DF" w14:paraId="6AEDE58C" w14:textId="77777777" w:rsidTr="58FB4BD7">
        <w:tc>
          <w:tcPr>
            <w:tcW w:w="7083" w:type="dxa"/>
          </w:tcPr>
          <w:p w14:paraId="0C38793E" w14:textId="5C908B41" w:rsidR="00CA2B5F" w:rsidRPr="00DA2C16" w:rsidRDefault="00C6753C" w:rsidP="009525DF">
            <w:pPr>
              <w:rPr>
                <w:rFonts w:ascii="Arial" w:hAnsi="Arial" w:cs="Arial"/>
                <w:sz w:val="20"/>
                <w:szCs w:val="20"/>
              </w:rPr>
            </w:pPr>
            <w:r w:rsidRPr="00DA2C16">
              <w:rPr>
                <w:rFonts w:ascii="Arial" w:hAnsi="Arial" w:cs="Arial"/>
                <w:sz w:val="20"/>
                <w:szCs w:val="20"/>
              </w:rPr>
              <w:t>Anslag för innovation</w:t>
            </w:r>
          </w:p>
        </w:tc>
        <w:tc>
          <w:tcPr>
            <w:tcW w:w="992" w:type="dxa"/>
          </w:tcPr>
          <w:p w14:paraId="6D8FF70B" w14:textId="2A9B01A8" w:rsidR="00CA2B5F" w:rsidRPr="00DA2C16" w:rsidRDefault="00EC3C3B" w:rsidP="009525DF">
            <w:pPr>
              <w:jc w:val="right"/>
              <w:rPr>
                <w:rFonts w:ascii="Arial" w:hAnsi="Arial" w:cs="Arial"/>
                <w:sz w:val="20"/>
                <w:szCs w:val="20"/>
              </w:rPr>
            </w:pPr>
            <w:r w:rsidRPr="00DA2C16">
              <w:rPr>
                <w:rFonts w:ascii="Arial" w:hAnsi="Arial" w:cs="Arial"/>
                <w:sz w:val="20"/>
                <w:szCs w:val="20"/>
              </w:rPr>
              <w:t>25 600</w:t>
            </w:r>
          </w:p>
        </w:tc>
        <w:tc>
          <w:tcPr>
            <w:tcW w:w="851" w:type="dxa"/>
          </w:tcPr>
          <w:p w14:paraId="470551B0" w14:textId="77777777" w:rsidR="00CA2B5F" w:rsidRPr="00DA2C16" w:rsidRDefault="00CA2B5F" w:rsidP="009525DF">
            <w:pPr>
              <w:jc w:val="right"/>
              <w:rPr>
                <w:rFonts w:ascii="Arial" w:hAnsi="Arial" w:cs="Arial"/>
                <w:sz w:val="20"/>
                <w:szCs w:val="20"/>
              </w:rPr>
            </w:pPr>
          </w:p>
        </w:tc>
        <w:tc>
          <w:tcPr>
            <w:tcW w:w="850" w:type="dxa"/>
          </w:tcPr>
          <w:p w14:paraId="321BADF9" w14:textId="77777777" w:rsidR="00CA2B5F" w:rsidRPr="00DA2C16" w:rsidRDefault="00CA2B5F" w:rsidP="009525DF">
            <w:pPr>
              <w:jc w:val="right"/>
              <w:rPr>
                <w:rFonts w:ascii="Arial" w:hAnsi="Arial" w:cs="Arial"/>
                <w:sz w:val="20"/>
                <w:szCs w:val="20"/>
              </w:rPr>
            </w:pPr>
          </w:p>
        </w:tc>
      </w:tr>
      <w:tr w:rsidR="00727273" w:rsidRPr="009525DF" w14:paraId="5EF96AD7" w14:textId="77777777" w:rsidTr="58FB4BD7">
        <w:tc>
          <w:tcPr>
            <w:tcW w:w="7083" w:type="dxa"/>
          </w:tcPr>
          <w:p w14:paraId="4A0E7847" w14:textId="3ACC770C" w:rsidR="00727273" w:rsidRPr="00DA2C16" w:rsidRDefault="00727273" w:rsidP="009525DF">
            <w:pPr>
              <w:rPr>
                <w:rFonts w:ascii="Arial" w:hAnsi="Arial" w:cs="Arial"/>
                <w:sz w:val="20"/>
                <w:szCs w:val="20"/>
              </w:rPr>
            </w:pPr>
            <w:r w:rsidRPr="00DA2C16">
              <w:rPr>
                <w:rFonts w:ascii="Arial" w:hAnsi="Arial" w:cs="Arial"/>
                <w:sz w:val="20"/>
                <w:szCs w:val="20"/>
              </w:rPr>
              <w:t>Anslag för arbetsmiljö</w:t>
            </w:r>
          </w:p>
        </w:tc>
        <w:tc>
          <w:tcPr>
            <w:tcW w:w="992" w:type="dxa"/>
          </w:tcPr>
          <w:p w14:paraId="28292299" w14:textId="41265792" w:rsidR="00727273" w:rsidRPr="00DA2C16" w:rsidRDefault="46921FE0" w:rsidP="009525DF">
            <w:pPr>
              <w:jc w:val="right"/>
              <w:rPr>
                <w:rFonts w:ascii="Arial" w:hAnsi="Arial" w:cs="Arial"/>
                <w:sz w:val="20"/>
                <w:szCs w:val="20"/>
              </w:rPr>
            </w:pPr>
            <w:r w:rsidRPr="00DA2C16">
              <w:rPr>
                <w:rFonts w:ascii="Arial" w:hAnsi="Arial" w:cs="Arial"/>
                <w:sz w:val="20"/>
                <w:szCs w:val="20"/>
              </w:rPr>
              <w:t>3</w:t>
            </w:r>
            <w:r w:rsidR="0FA1C94E" w:rsidRPr="00DA2C16">
              <w:rPr>
                <w:rFonts w:ascii="Arial" w:hAnsi="Arial" w:cs="Arial"/>
                <w:sz w:val="20"/>
                <w:szCs w:val="20"/>
              </w:rPr>
              <w:t>000</w:t>
            </w:r>
          </w:p>
        </w:tc>
        <w:tc>
          <w:tcPr>
            <w:tcW w:w="851" w:type="dxa"/>
          </w:tcPr>
          <w:p w14:paraId="4D210326" w14:textId="77777777" w:rsidR="00727273" w:rsidRPr="00DA2C16" w:rsidRDefault="00727273" w:rsidP="009525DF">
            <w:pPr>
              <w:jc w:val="right"/>
              <w:rPr>
                <w:rFonts w:ascii="Arial" w:hAnsi="Arial" w:cs="Arial"/>
                <w:sz w:val="20"/>
                <w:szCs w:val="20"/>
              </w:rPr>
            </w:pPr>
          </w:p>
        </w:tc>
        <w:tc>
          <w:tcPr>
            <w:tcW w:w="850" w:type="dxa"/>
          </w:tcPr>
          <w:p w14:paraId="0682B228" w14:textId="77777777" w:rsidR="00727273" w:rsidRPr="00DA2C16" w:rsidRDefault="00727273" w:rsidP="009525DF">
            <w:pPr>
              <w:jc w:val="right"/>
              <w:rPr>
                <w:rFonts w:ascii="Arial" w:hAnsi="Arial" w:cs="Arial"/>
                <w:sz w:val="20"/>
                <w:szCs w:val="20"/>
              </w:rPr>
            </w:pPr>
          </w:p>
        </w:tc>
      </w:tr>
    </w:tbl>
    <w:p w14:paraId="7D8B82B5" w14:textId="77777777" w:rsidR="00642F01" w:rsidRDefault="00642F01" w:rsidP="00642F01">
      <w:pPr>
        <w:spacing w:after="160" w:line="259" w:lineRule="auto"/>
        <w:rPr>
          <w:lang w:eastAsia="en-US"/>
        </w:rPr>
      </w:pPr>
    </w:p>
    <w:p w14:paraId="034431EA" w14:textId="0827E511" w:rsidR="009842B8" w:rsidRDefault="009842B8" w:rsidP="00B13255">
      <w:pPr>
        <w:pStyle w:val="Liststycke"/>
        <w:numPr>
          <w:ilvl w:val="0"/>
          <w:numId w:val="26"/>
        </w:numPr>
        <w:spacing w:after="160" w:line="259" w:lineRule="auto"/>
        <w:rPr>
          <w:lang w:eastAsia="en-US"/>
        </w:rPr>
      </w:pPr>
      <w:r w:rsidRPr="1B629BF1">
        <w:rPr>
          <w:lang w:eastAsia="en-US"/>
        </w:rPr>
        <w:t xml:space="preserve">Näringslivsbefrämjande åtgärder; Näringslivsbefrämjande åtgärder (tidigare EU medfinansiering) med budget på </w:t>
      </w:r>
      <w:r w:rsidR="3267A914" w:rsidRPr="1B629BF1">
        <w:rPr>
          <w:lang w:eastAsia="en-US"/>
        </w:rPr>
        <w:t>9</w:t>
      </w:r>
      <w:r w:rsidRPr="1B629BF1">
        <w:rPr>
          <w:lang w:eastAsia="en-US"/>
        </w:rPr>
        <w:t xml:space="preserve"> mkr ligger under finansförvaltningen. Syftet med anslaget är att bidra till näringslivsutveckling i Luleå kommun genom bidrag till externa projekt</w:t>
      </w:r>
      <w:r w:rsidR="00ED2934" w:rsidRPr="1B629BF1">
        <w:rPr>
          <w:lang w:eastAsia="en-US"/>
        </w:rPr>
        <w:t>.</w:t>
      </w:r>
      <w:r w:rsidRPr="1B629BF1">
        <w:rPr>
          <w:lang w:eastAsia="en-US"/>
        </w:rPr>
        <w:t xml:space="preserve"> Användning av medel styrs av politiska beslut.</w:t>
      </w:r>
    </w:p>
    <w:p w14:paraId="1CBFD1E2" w14:textId="77777777" w:rsidR="00051799" w:rsidRDefault="009842B8" w:rsidP="00051799">
      <w:pPr>
        <w:pStyle w:val="Liststycke"/>
        <w:numPr>
          <w:ilvl w:val="0"/>
          <w:numId w:val="26"/>
        </w:numPr>
        <w:spacing w:after="160" w:line="259" w:lineRule="auto"/>
        <w:rPr>
          <w:lang w:eastAsia="en-US"/>
        </w:rPr>
      </w:pPr>
      <w:r w:rsidRPr="1B629BF1">
        <w:rPr>
          <w:lang w:eastAsia="en-US"/>
        </w:rPr>
        <w:t>Strategiska utvecklingsinsatser</w:t>
      </w:r>
      <w:r w:rsidR="540D477F" w:rsidRPr="1B629BF1">
        <w:rPr>
          <w:lang w:eastAsia="en-US"/>
        </w:rPr>
        <w:t xml:space="preserve"> mm</w:t>
      </w:r>
      <w:r w:rsidRPr="1B629BF1">
        <w:rPr>
          <w:lang w:eastAsia="en-US"/>
        </w:rPr>
        <w:t xml:space="preserve">; Strategiska utvecklingsinsatser med årlig budget på </w:t>
      </w:r>
      <w:r w:rsidR="00754762" w:rsidRPr="1B629BF1">
        <w:rPr>
          <w:lang w:eastAsia="en-US"/>
        </w:rPr>
        <w:t>7</w:t>
      </w:r>
      <w:r w:rsidR="7B640FFF" w:rsidRPr="1B629BF1">
        <w:rPr>
          <w:lang w:eastAsia="en-US"/>
        </w:rPr>
        <w:t>,7</w:t>
      </w:r>
      <w:r w:rsidRPr="1B629BF1">
        <w:rPr>
          <w:lang w:eastAsia="en-US"/>
        </w:rPr>
        <w:t xml:space="preserve"> mkr ligger under finansförvaltningen. Syftet med anslaget är större strategiska utvecklingsinsatser (till exempel Påverkaninsatser, Evenemangsplan, Returpunkt Centrum, SM-veckan 2024 mm). Användningen av medel styrs av politiska beslut. Sociala investeringar och folkhälsoinsatser syftar till att minska skillnader i hälsa i kommunen. Kommunfullmäktige </w:t>
      </w:r>
      <w:r w:rsidR="007A1A40" w:rsidRPr="1B629BF1">
        <w:rPr>
          <w:lang w:eastAsia="en-US"/>
        </w:rPr>
        <w:t xml:space="preserve">har </w:t>
      </w:r>
      <w:r w:rsidRPr="1B629BF1">
        <w:rPr>
          <w:lang w:eastAsia="en-US"/>
        </w:rPr>
        <w:t>avsatt särskilda medel med totalt 4 mkr årligen för sociala investeringar varav maximalt 1 mkr är avsatt för Folkhälsoinsatser. Insatser för att öka folkhälsan handlar om att ge förutsättningar för såväl levnadsförhållanden som för levnadsvanor. Anslaget för sociala investeringar och hälsoinsatser ligger under finansförvaltningen. Användningen av medel styrs av politiska beslut.</w:t>
      </w:r>
    </w:p>
    <w:p w14:paraId="388C9FE8" w14:textId="77777777" w:rsidR="009842B8" w:rsidRDefault="009842B8" w:rsidP="00051799">
      <w:pPr>
        <w:pStyle w:val="Liststycke"/>
        <w:numPr>
          <w:ilvl w:val="0"/>
          <w:numId w:val="26"/>
        </w:numPr>
        <w:spacing w:after="160" w:line="259" w:lineRule="auto"/>
        <w:rPr>
          <w:lang w:eastAsia="en-US"/>
        </w:rPr>
      </w:pPr>
      <w:r w:rsidRPr="1B629BF1">
        <w:rPr>
          <w:lang w:eastAsia="en-US"/>
        </w:rPr>
        <w:t xml:space="preserve">Kommunstyrelsens oförutsedda; Kommunstyrelsens oförutsedda med budget ca 0,9 mkr per år ligger under finansförvaltningen och styrs av politiska beslut. För året </w:t>
      </w:r>
      <w:r w:rsidR="008545CF" w:rsidRPr="1B629BF1">
        <w:rPr>
          <w:lang w:eastAsia="en-US"/>
        </w:rPr>
        <w:t>2022–2024</w:t>
      </w:r>
      <w:r w:rsidRPr="1B629BF1">
        <w:rPr>
          <w:lang w:eastAsia="en-US"/>
        </w:rPr>
        <w:t xml:space="preserve"> är det </w:t>
      </w:r>
      <w:r w:rsidR="008545CF" w:rsidRPr="1B629BF1">
        <w:rPr>
          <w:lang w:eastAsia="en-US"/>
        </w:rPr>
        <w:t xml:space="preserve">i förslag till budget </w:t>
      </w:r>
      <w:r w:rsidRPr="1B629BF1">
        <w:rPr>
          <w:lang w:eastAsia="en-US"/>
        </w:rPr>
        <w:t>avsatt 2 mkr från KS oförutsedda till ett tillfälligt anslag för evenemangsplanering</w:t>
      </w:r>
      <w:r w:rsidR="00152218" w:rsidRPr="1B629BF1">
        <w:rPr>
          <w:lang w:eastAsia="en-US"/>
        </w:rPr>
        <w:t xml:space="preserve"> (se nedan)</w:t>
      </w:r>
      <w:r w:rsidRPr="1B629BF1">
        <w:rPr>
          <w:lang w:eastAsia="en-US"/>
        </w:rPr>
        <w:t>.</w:t>
      </w:r>
    </w:p>
    <w:p w14:paraId="11A08FBF" w14:textId="77777777" w:rsidR="009842B8" w:rsidRDefault="009842B8" w:rsidP="00051799">
      <w:pPr>
        <w:pStyle w:val="Liststycke"/>
        <w:numPr>
          <w:ilvl w:val="0"/>
          <w:numId w:val="26"/>
        </w:numPr>
        <w:spacing w:after="160" w:line="259" w:lineRule="auto"/>
        <w:rPr>
          <w:lang w:eastAsia="en-US"/>
        </w:rPr>
      </w:pPr>
      <w:r w:rsidRPr="1B629BF1">
        <w:rPr>
          <w:lang w:eastAsia="en-US"/>
        </w:rPr>
        <w:t>Kommunfullmäktiges oförutsedda; Kommunfullmäktiges oförutsedda med budget på 3 mkr per år ligger under finansförvaltningen och styrs av politiska beslut. För år 2022 – 2023 är en stor del av medlen avsatta för finansiering av Forskarskolan.</w:t>
      </w:r>
    </w:p>
    <w:p w14:paraId="4A66DD89" w14:textId="77777777" w:rsidR="009842B8" w:rsidRDefault="009842B8" w:rsidP="00051799">
      <w:pPr>
        <w:pStyle w:val="Liststycke"/>
        <w:numPr>
          <w:ilvl w:val="0"/>
          <w:numId w:val="26"/>
        </w:numPr>
        <w:spacing w:after="160" w:line="259" w:lineRule="auto"/>
        <w:rPr>
          <w:lang w:eastAsia="en-US"/>
        </w:rPr>
      </w:pPr>
      <w:r w:rsidRPr="1B629BF1">
        <w:rPr>
          <w:lang w:eastAsia="en-US"/>
        </w:rPr>
        <w:t>Anslag för evenemang; Syfte är att skapa förutsättningar för ett framgångsrikt och tydligt evenemangsarbete. Anslaget disponeras av kommunstyrelsen.</w:t>
      </w:r>
    </w:p>
    <w:p w14:paraId="5675D305" w14:textId="08875224" w:rsidR="00427FED" w:rsidRPr="00051799" w:rsidRDefault="009842B8" w:rsidP="00051799">
      <w:pPr>
        <w:pStyle w:val="Liststycke"/>
        <w:numPr>
          <w:ilvl w:val="0"/>
          <w:numId w:val="26"/>
        </w:numPr>
        <w:spacing w:after="160" w:line="259" w:lineRule="auto"/>
        <w:rPr>
          <w:lang w:eastAsia="en-US"/>
        </w:rPr>
      </w:pPr>
      <w:r w:rsidRPr="1B629BF1">
        <w:rPr>
          <w:lang w:eastAsia="en-US"/>
        </w:rPr>
        <w:t>Anslag för</w:t>
      </w:r>
      <w:r w:rsidR="003A7ABF" w:rsidRPr="1B629BF1">
        <w:rPr>
          <w:lang w:eastAsia="en-US"/>
        </w:rPr>
        <w:t xml:space="preserve"> växande</w:t>
      </w:r>
      <w:r w:rsidR="00493991" w:rsidRPr="1B629BF1">
        <w:rPr>
          <w:lang w:eastAsia="en-US"/>
        </w:rPr>
        <w:t xml:space="preserve"> och hållbart Luleå samt</w:t>
      </w:r>
      <w:r w:rsidRPr="1B629BF1">
        <w:rPr>
          <w:lang w:eastAsia="en-US"/>
        </w:rPr>
        <w:t xml:space="preserve"> innovation och arbetsmiljö; Syftet med anslaget är kopplat till digitalisering och utveckling av IT-infrastruktur inom Luleå kommun. Det är kommundirektörens ledningsgrupp beslutar och tilldelar medel från anslaget. Förvaltningar kommer med förslag på åtgärdar kopplade till utveckling av arbetsmiljö. Nyttjandet av medel från anslaget hanteras som separata ärenden för beslut i kommunstyrelsen.</w:t>
      </w:r>
    </w:p>
    <w:p w14:paraId="771C93C6" w14:textId="674D9BEC" w:rsidR="00AA7EBF" w:rsidRPr="00AA7EBF" w:rsidRDefault="00AA7EBF" w:rsidP="00D72B32">
      <w:pPr>
        <w:pStyle w:val="Rubrik3"/>
      </w:pPr>
      <w:r w:rsidRPr="00AA7EBF">
        <w:lastRenderedPageBreak/>
        <w:t>Investeringsbudget</w:t>
      </w:r>
    </w:p>
    <w:p w14:paraId="16031FDD" w14:textId="6C7753B6" w:rsidR="00AA7EBF" w:rsidRPr="00051799" w:rsidRDefault="555F5CAA" w:rsidP="00D72B32">
      <w:r w:rsidRPr="00051799">
        <w:t>Utgångspunkterna för investerings- och exploateringsbudget för 2022</w:t>
      </w:r>
      <w:r w:rsidR="00CB21DB" w:rsidRPr="00051799">
        <w:t>–</w:t>
      </w:r>
      <w:r w:rsidRPr="00051799">
        <w:t>2024 visar planeringen kopplade till olika byggnader och anläggningar, flera delar bygger på tidigare fattade beslut</w:t>
      </w:r>
      <w:r w:rsidR="33D1F1B5" w:rsidRPr="00051799">
        <w:t xml:space="preserve">. Investeringsnivån </w:t>
      </w:r>
      <w:r w:rsidR="62296C6B" w:rsidRPr="00051799">
        <w:t xml:space="preserve">2023 </w:t>
      </w:r>
      <w:r w:rsidR="33D1F1B5" w:rsidRPr="00051799">
        <w:t xml:space="preserve">motsvarar ca </w:t>
      </w:r>
      <w:r w:rsidR="00ED3B5D" w:rsidRPr="00051799">
        <w:t>15,2</w:t>
      </w:r>
      <w:r w:rsidR="33D1F1B5" w:rsidRPr="00051799">
        <w:t xml:space="preserve"> % av intäkterna (skatter och stadsbidrag). Målet för budgeten är 10 % och att skattefinansierade investeringar ska ligga på maximalt 400 miljoner per</w:t>
      </w:r>
      <w:r w:rsidR="56209D89" w:rsidRPr="00051799">
        <w:t xml:space="preserve"> år. </w:t>
      </w:r>
      <w:r w:rsidR="00CB1278" w:rsidRPr="00051799">
        <w:t>Respektive nämnd tar beslut om v</w:t>
      </w:r>
      <w:r w:rsidR="0087775D" w:rsidRPr="00051799">
        <w:t>ilka investeringar som ska genomföras</w:t>
      </w:r>
      <w:r w:rsidR="00D72E63" w:rsidRPr="00051799">
        <w:t xml:space="preserve">, </w:t>
      </w:r>
      <w:r w:rsidR="0087775D" w:rsidRPr="00051799">
        <w:t xml:space="preserve">men </w:t>
      </w:r>
      <w:r w:rsidR="000F5A76" w:rsidRPr="00051799">
        <w:t>utförandet av</w:t>
      </w:r>
      <w:r w:rsidR="003E624E" w:rsidRPr="00051799">
        <w:t xml:space="preserve"> investeringar</w:t>
      </w:r>
      <w:r w:rsidR="009951AC" w:rsidRPr="00051799">
        <w:t>na</w:t>
      </w:r>
      <w:r w:rsidR="003E624E" w:rsidRPr="00051799">
        <w:t xml:space="preserve"> ansvarar </w:t>
      </w:r>
      <w:r w:rsidR="0087775D" w:rsidRPr="00051799">
        <w:t>s</w:t>
      </w:r>
      <w:r w:rsidR="56209D89" w:rsidRPr="00051799">
        <w:t xml:space="preserve">tadsbyggnadsnämnden </w:t>
      </w:r>
      <w:r w:rsidR="001049AD" w:rsidRPr="00051799">
        <w:t xml:space="preserve">till största delen </w:t>
      </w:r>
      <w:r w:rsidR="003E624E" w:rsidRPr="00051799">
        <w:t>för</w:t>
      </w:r>
      <w:r w:rsidR="0087775D" w:rsidRPr="00051799">
        <w:t>.</w:t>
      </w:r>
    </w:p>
    <w:p w14:paraId="347FB415" w14:textId="0F9880B7" w:rsidR="00013F4C" w:rsidRDefault="5640C7F5" w:rsidP="00331729">
      <w:pPr>
        <w:pStyle w:val="Rubrik4"/>
      </w:pPr>
      <w:bookmarkStart w:id="20" w:name="_MON_1678100478"/>
      <w:bookmarkEnd w:id="20"/>
      <w:r w:rsidRPr="448EEEED">
        <w:t>Följande större investeringar prioriteras</w:t>
      </w:r>
    </w:p>
    <w:p w14:paraId="12731323" w14:textId="00BAA659" w:rsidR="00013F4C" w:rsidRPr="00051799" w:rsidRDefault="5640C7F5" w:rsidP="5B6ACAF1">
      <w:pPr>
        <w:rPr>
          <w:rFonts w:eastAsia="Yu Mincho" w:cs="Arial"/>
          <w:b/>
        </w:rPr>
      </w:pPr>
      <w:r w:rsidRPr="00051799">
        <w:rPr>
          <w:rFonts w:eastAsia="Yu Mincho" w:cs="Arial"/>
          <w:b/>
        </w:rPr>
        <w:t xml:space="preserve">Skattefinansierade investeringar </w:t>
      </w:r>
      <w:r w:rsidR="30F6E0E4" w:rsidRPr="00051799">
        <w:rPr>
          <w:rFonts w:eastAsia="Yu Mincho" w:cs="Arial"/>
          <w:b/>
        </w:rPr>
        <w:t xml:space="preserve">1 </w:t>
      </w:r>
      <w:r w:rsidR="33374769" w:rsidRPr="00051799">
        <w:rPr>
          <w:rFonts w:eastAsia="Yu Mincho" w:cs="Arial"/>
          <w:b/>
        </w:rPr>
        <w:t>203</w:t>
      </w:r>
      <w:r w:rsidR="30F6E0E4" w:rsidRPr="00051799">
        <w:rPr>
          <w:rFonts w:eastAsia="Yu Mincho" w:cs="Arial"/>
          <w:b/>
        </w:rPr>
        <w:t xml:space="preserve"> miljoner kronor</w:t>
      </w:r>
      <w:r w:rsidR="14272B21" w:rsidRPr="00051799">
        <w:rPr>
          <w:rFonts w:eastAsia="Yu Mincho" w:cs="Arial"/>
          <w:b/>
        </w:rPr>
        <w:t>, varav stora projekt 13</w:t>
      </w:r>
      <w:r w:rsidR="5DED03C8" w:rsidRPr="00051799">
        <w:rPr>
          <w:rFonts w:eastAsia="Yu Mincho" w:cs="Arial"/>
          <w:b/>
        </w:rPr>
        <w:t>5</w:t>
      </w:r>
      <w:r w:rsidR="14272B21" w:rsidRPr="00051799">
        <w:rPr>
          <w:rFonts w:eastAsia="Yu Mincho" w:cs="Arial"/>
          <w:b/>
        </w:rPr>
        <w:t xml:space="preserve"> miljoner kronor.</w:t>
      </w:r>
    </w:p>
    <w:p w14:paraId="69E4D10F" w14:textId="0C61E34B" w:rsidR="00013F4C" w:rsidRPr="00B40032" w:rsidRDefault="589BCECA" w:rsidP="00B40032">
      <w:pPr>
        <w:pStyle w:val="Liststycke"/>
        <w:numPr>
          <w:ilvl w:val="0"/>
          <w:numId w:val="28"/>
        </w:numPr>
        <w:rPr>
          <w:b/>
        </w:rPr>
      </w:pPr>
      <w:r w:rsidRPr="00B40032">
        <w:rPr>
          <w:rFonts w:eastAsia="Yu Mincho" w:cs="Arial"/>
        </w:rPr>
        <w:t xml:space="preserve">Exploatering av nya arbetsplatsområden på Hertsöfältet och </w:t>
      </w:r>
      <w:proofErr w:type="spellStart"/>
      <w:r w:rsidRPr="00B40032">
        <w:rPr>
          <w:rFonts w:eastAsia="Yu Mincho" w:cs="Arial"/>
        </w:rPr>
        <w:t>Ektjärn</w:t>
      </w:r>
      <w:proofErr w:type="spellEnd"/>
      <w:r w:rsidR="29E5904A" w:rsidRPr="00B40032">
        <w:rPr>
          <w:rFonts w:eastAsia="Yu Mincho" w:cs="Arial"/>
        </w:rPr>
        <w:t xml:space="preserve">, samt </w:t>
      </w:r>
      <w:r w:rsidR="42A27300" w:rsidRPr="00B40032">
        <w:rPr>
          <w:rFonts w:eastAsia="Yu Mincho" w:cs="Arial"/>
        </w:rPr>
        <w:t>for</w:t>
      </w:r>
      <w:r w:rsidR="3B0CF044" w:rsidRPr="00B40032">
        <w:rPr>
          <w:rFonts w:eastAsia="Yu Mincho" w:cs="Arial"/>
        </w:rPr>
        <w:t>t</w:t>
      </w:r>
      <w:r w:rsidR="42A27300" w:rsidRPr="00B40032">
        <w:rPr>
          <w:rFonts w:eastAsia="Yu Mincho" w:cs="Arial"/>
        </w:rPr>
        <w:t>satt utbyggnad av</w:t>
      </w:r>
      <w:r w:rsidR="29E5904A" w:rsidRPr="00B40032">
        <w:rPr>
          <w:rFonts w:eastAsia="Yu Mincho" w:cs="Arial"/>
        </w:rPr>
        <w:t xml:space="preserve"> bostadsområden på Dalbo och Kronandalen</w:t>
      </w:r>
    </w:p>
    <w:p w14:paraId="41F7E30A" w14:textId="2B571320" w:rsidR="00013F4C" w:rsidRPr="00B40032" w:rsidRDefault="45335143" w:rsidP="00B40032">
      <w:pPr>
        <w:pStyle w:val="Liststycke"/>
        <w:numPr>
          <w:ilvl w:val="0"/>
          <w:numId w:val="28"/>
        </w:numPr>
        <w:rPr>
          <w:rFonts w:asciiTheme="minorHAnsi" w:hAnsiTheme="minorHAnsi"/>
          <w:b/>
        </w:rPr>
      </w:pPr>
      <w:r w:rsidRPr="00B40032">
        <w:rPr>
          <w:rFonts w:eastAsia="Yu Mincho" w:cs="Arial"/>
        </w:rPr>
        <w:t>Reserverat medel under perioden</w:t>
      </w:r>
      <w:r w:rsidR="63E801B3" w:rsidRPr="00B40032">
        <w:rPr>
          <w:rFonts w:eastAsia="Yu Mincho" w:cs="Arial"/>
        </w:rPr>
        <w:t xml:space="preserve"> </w:t>
      </w:r>
      <w:r w:rsidRPr="00B40032">
        <w:rPr>
          <w:rFonts w:eastAsia="Yu Mincho" w:cs="Arial"/>
        </w:rPr>
        <w:t>avseende ny skolstruktur</w:t>
      </w:r>
    </w:p>
    <w:p w14:paraId="1CF54B6C" w14:textId="716A0638" w:rsidR="00013F4C" w:rsidRPr="00B40032" w:rsidRDefault="0966A320" w:rsidP="00B40032">
      <w:pPr>
        <w:pStyle w:val="Liststycke"/>
        <w:numPr>
          <w:ilvl w:val="0"/>
          <w:numId w:val="28"/>
        </w:numPr>
        <w:rPr>
          <w:b/>
        </w:rPr>
      </w:pPr>
      <w:r w:rsidRPr="00B40032">
        <w:rPr>
          <w:rFonts w:eastAsia="Yu Mincho" w:cs="Arial"/>
        </w:rPr>
        <w:t>Avsatt medel för nya gruppboenden</w:t>
      </w:r>
    </w:p>
    <w:p w14:paraId="5EF62FDE" w14:textId="225973A3" w:rsidR="00013F4C" w:rsidRPr="00B40032" w:rsidRDefault="228CE6E5" w:rsidP="00B40032">
      <w:pPr>
        <w:pStyle w:val="Liststycke"/>
        <w:numPr>
          <w:ilvl w:val="0"/>
          <w:numId w:val="28"/>
        </w:numPr>
        <w:rPr>
          <w:b/>
        </w:rPr>
      </w:pPr>
      <w:r w:rsidRPr="00B40032">
        <w:rPr>
          <w:rFonts w:eastAsia="Yu Mincho" w:cs="Arial"/>
        </w:rPr>
        <w:t>Reinvesteringar av fastigheter</w:t>
      </w:r>
    </w:p>
    <w:p w14:paraId="77A17152" w14:textId="4D5D56BE" w:rsidR="00013F4C" w:rsidRPr="00B40032" w:rsidRDefault="228CE6E5" w:rsidP="00B40032">
      <w:pPr>
        <w:pStyle w:val="Liststycke"/>
        <w:numPr>
          <w:ilvl w:val="0"/>
          <w:numId w:val="28"/>
        </w:numPr>
        <w:rPr>
          <w:b/>
        </w:rPr>
      </w:pPr>
      <w:r w:rsidRPr="00B40032">
        <w:rPr>
          <w:rFonts w:eastAsia="Yu Mincho" w:cs="Arial"/>
        </w:rPr>
        <w:t>Reinvesteringar av gator, vägar,</w:t>
      </w:r>
      <w:r w:rsidR="6141E86D" w:rsidRPr="00B40032">
        <w:rPr>
          <w:rFonts w:eastAsia="Yu Mincho" w:cs="Arial"/>
        </w:rPr>
        <w:t xml:space="preserve"> belysning,</w:t>
      </w:r>
      <w:r w:rsidRPr="00B40032">
        <w:rPr>
          <w:rFonts w:eastAsia="Yu Mincho" w:cs="Arial"/>
        </w:rPr>
        <w:t xml:space="preserve"> gång- och cykelvägar</w:t>
      </w:r>
    </w:p>
    <w:p w14:paraId="1F752CF6" w14:textId="10D59A75" w:rsidR="00013F4C" w:rsidRPr="00B40032" w:rsidRDefault="20895532" w:rsidP="00B40032">
      <w:pPr>
        <w:pStyle w:val="Liststycke"/>
        <w:numPr>
          <w:ilvl w:val="0"/>
          <w:numId w:val="28"/>
        </w:numPr>
        <w:rPr>
          <w:b/>
        </w:rPr>
      </w:pPr>
      <w:r w:rsidRPr="00B40032">
        <w:rPr>
          <w:rFonts w:eastAsia="Yu Mincho" w:cs="Arial"/>
        </w:rPr>
        <w:t>Reserverat medel under perioden för energieffektiviseringar</w:t>
      </w:r>
    </w:p>
    <w:p w14:paraId="133A22F6" w14:textId="6D932F67" w:rsidR="00013F4C" w:rsidRPr="00B40032" w:rsidRDefault="6527BCE5" w:rsidP="00B40032">
      <w:pPr>
        <w:pStyle w:val="Liststycke"/>
        <w:numPr>
          <w:ilvl w:val="0"/>
          <w:numId w:val="28"/>
        </w:numPr>
        <w:rPr>
          <w:b/>
        </w:rPr>
      </w:pPr>
      <w:r w:rsidRPr="00B40032">
        <w:rPr>
          <w:rFonts w:eastAsia="Yu Mincho" w:cs="Arial"/>
        </w:rPr>
        <w:t xml:space="preserve">Avsatt medel för </w:t>
      </w:r>
      <w:r w:rsidR="350EDE7D" w:rsidRPr="00B40032">
        <w:rPr>
          <w:rFonts w:eastAsia="Yu Mincho" w:cs="Arial"/>
        </w:rPr>
        <w:t>Hertsö</w:t>
      </w:r>
      <w:r w:rsidR="19E31A6F" w:rsidRPr="00B40032">
        <w:rPr>
          <w:rFonts w:eastAsia="Yu Mincho" w:cs="Arial"/>
        </w:rPr>
        <w:t xml:space="preserve"> </w:t>
      </w:r>
      <w:r w:rsidR="761C45C1" w:rsidRPr="00B40032">
        <w:rPr>
          <w:rFonts w:eastAsia="Yu Mincho" w:cs="Arial"/>
        </w:rPr>
        <w:t>badhus</w:t>
      </w:r>
    </w:p>
    <w:p w14:paraId="7FEE3F58" w14:textId="39E03D8A" w:rsidR="008B5F6B" w:rsidRPr="00051799" w:rsidRDefault="1B078080" w:rsidP="47F1C141">
      <w:pPr>
        <w:rPr>
          <w:rFonts w:eastAsia="Yu Mincho" w:cs="Arial"/>
          <w:b/>
        </w:rPr>
      </w:pPr>
      <w:r w:rsidRPr="00051799">
        <w:rPr>
          <w:rFonts w:eastAsia="Yu Mincho" w:cs="Arial"/>
          <w:b/>
        </w:rPr>
        <w:t xml:space="preserve">VA-verksamhetens investeringar </w:t>
      </w:r>
      <w:r w:rsidR="477C754C" w:rsidRPr="00051799">
        <w:rPr>
          <w:rFonts w:eastAsia="Yu Mincho" w:cs="Arial"/>
          <w:b/>
        </w:rPr>
        <w:t>906</w:t>
      </w:r>
      <w:r w:rsidRPr="00051799">
        <w:rPr>
          <w:rFonts w:eastAsia="Yu Mincho" w:cs="Arial"/>
          <w:b/>
        </w:rPr>
        <w:t xml:space="preserve"> miljoner</w:t>
      </w:r>
      <w:r w:rsidR="008B5F6B" w:rsidRPr="00051799">
        <w:rPr>
          <w:rFonts w:eastAsia="Yu Mincho" w:cs="Arial"/>
          <w:b/>
        </w:rPr>
        <w:t xml:space="preserve"> kronor</w:t>
      </w:r>
    </w:p>
    <w:p w14:paraId="23C95682" w14:textId="4EF01CE2" w:rsidR="00013F4C" w:rsidRPr="00B40032" w:rsidRDefault="1B078080" w:rsidP="00B40032">
      <w:pPr>
        <w:pStyle w:val="Liststycke"/>
        <w:numPr>
          <w:ilvl w:val="0"/>
          <w:numId w:val="29"/>
        </w:numPr>
        <w:rPr>
          <w:rFonts w:asciiTheme="minorHAnsi" w:hAnsiTheme="minorHAnsi"/>
          <w:b/>
        </w:rPr>
      </w:pPr>
      <w:r w:rsidRPr="00B40032">
        <w:rPr>
          <w:rFonts w:eastAsia="Yu Mincho" w:cs="Arial"/>
        </w:rPr>
        <w:t xml:space="preserve">Fortsatta investeringar för vatten och avlopp: Östra länken, </w:t>
      </w:r>
      <w:r w:rsidR="5AFE0CD0" w:rsidRPr="00B40032">
        <w:rPr>
          <w:rFonts w:eastAsia="Yu Mincho" w:cs="Arial"/>
        </w:rPr>
        <w:t>Uddebo</w:t>
      </w:r>
      <w:r w:rsidR="4C380311" w:rsidRPr="00B40032">
        <w:rPr>
          <w:rFonts w:eastAsia="Yu Mincho" w:cs="Arial"/>
        </w:rPr>
        <w:t xml:space="preserve">, </w:t>
      </w:r>
      <w:proofErr w:type="spellStart"/>
      <w:r w:rsidR="4C380311" w:rsidRPr="00B40032">
        <w:rPr>
          <w:rFonts w:eastAsia="Yu Mincho" w:cs="Arial"/>
        </w:rPr>
        <w:t>Bensbyn</w:t>
      </w:r>
      <w:proofErr w:type="spellEnd"/>
      <w:r w:rsidR="6F13BBCC" w:rsidRPr="00B40032">
        <w:rPr>
          <w:rFonts w:eastAsia="Yu Mincho" w:cs="Arial"/>
        </w:rPr>
        <w:t xml:space="preserve">, Norra Sunderbyn </w:t>
      </w:r>
      <w:r w:rsidRPr="00B40032">
        <w:rPr>
          <w:rFonts w:eastAsia="Yu Mincho" w:cs="Arial"/>
        </w:rPr>
        <w:t>och Råneå</w:t>
      </w:r>
      <w:r w:rsidR="46997A0F" w:rsidRPr="00B40032">
        <w:rPr>
          <w:rFonts w:eastAsia="Yu Mincho" w:cs="Arial"/>
        </w:rPr>
        <w:t xml:space="preserve">, </w:t>
      </w:r>
      <w:r w:rsidR="20988C0C" w:rsidRPr="00B40032">
        <w:rPr>
          <w:rFonts w:eastAsia="Yu Mincho" w:cs="Arial"/>
        </w:rPr>
        <w:t xml:space="preserve">Ny vattenledning Luleå-Boden, </w:t>
      </w:r>
      <w:r w:rsidR="46997A0F" w:rsidRPr="00B40032">
        <w:rPr>
          <w:rFonts w:eastAsia="Yu Mincho" w:cs="Arial"/>
        </w:rPr>
        <w:t>samt reinvesteringar i verk och nät</w:t>
      </w:r>
    </w:p>
    <w:p w14:paraId="0F76DC29" w14:textId="5D1C5CC8" w:rsidR="00F148B7" w:rsidRPr="00051799" w:rsidRDefault="00F148B7" w:rsidP="00D07419">
      <w:r w:rsidRPr="00051799">
        <w:t xml:space="preserve">Budgeterad resultatnivå och behovet av investeringar innebär för perioden 2022–2024 en beräknad upplåning på </w:t>
      </w:r>
      <w:r w:rsidR="008144C5" w:rsidRPr="00051799">
        <w:t>8</w:t>
      </w:r>
      <w:r w:rsidR="00670F48">
        <w:t>37</w:t>
      </w:r>
      <w:r w:rsidR="00CB178D" w:rsidRPr="00051799">
        <w:t xml:space="preserve"> </w:t>
      </w:r>
      <w:r w:rsidRPr="00051799">
        <w:t xml:space="preserve">miljoner kronor. </w:t>
      </w:r>
    </w:p>
    <w:p w14:paraId="40770B64" w14:textId="3FAE15A1" w:rsidR="00D07419" w:rsidRPr="00655082" w:rsidRDefault="00D07419" w:rsidP="00D07419">
      <w:pPr>
        <w:rPr>
          <w:i/>
          <w:iCs/>
        </w:rPr>
      </w:pPr>
      <w:r w:rsidRPr="00655082">
        <w:rPr>
          <w:i/>
          <w:iCs/>
          <w:noProof/>
        </w:rPr>
        <mc:AlternateContent>
          <mc:Choice Requires="wps">
            <w:drawing>
              <wp:anchor distT="0" distB="0" distL="114300" distR="114300" simplePos="0" relativeHeight="251659264" behindDoc="1" locked="0" layoutInCell="1" allowOverlap="1" wp14:anchorId="7C3B1A1F" wp14:editId="6ABB35D6">
                <wp:simplePos x="0" y="0"/>
                <wp:positionH relativeFrom="margin">
                  <wp:posOffset>-347345</wp:posOffset>
                </wp:positionH>
                <wp:positionV relativeFrom="paragraph">
                  <wp:posOffset>6350</wp:posOffset>
                </wp:positionV>
                <wp:extent cx="6845300" cy="3073400"/>
                <wp:effectExtent l="0" t="0" r="12700" b="12700"/>
                <wp:wrapNone/>
                <wp:docPr id="17" name="Rektangel 17"/>
                <wp:cNvGraphicFramePr/>
                <a:graphic xmlns:a="http://schemas.openxmlformats.org/drawingml/2006/main">
                  <a:graphicData uri="http://schemas.microsoft.com/office/word/2010/wordprocessingShape">
                    <wps:wsp>
                      <wps:cNvSpPr/>
                      <wps:spPr>
                        <a:xfrm>
                          <a:off x="0" y="0"/>
                          <a:ext cx="6845300" cy="3073400"/>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7086A" id="Rektangel 17" o:spid="_x0000_s1026" style="position:absolute;margin-left:-27.35pt;margin-top:.5pt;width:539pt;height:242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" fillcolor="#d9e2f3 [660]" strokecolor="#d9e2f3 [660]" strokeweight="1pt">
                <w10:wrap anchorx="margin"/>
              </v:rect>
            </w:pict>
          </mc:Fallback>
        </mc:AlternateContent>
      </w:r>
      <w:r w:rsidR="00337263" w:rsidRPr="00655082">
        <w:rPr>
          <w:i/>
          <w:iCs/>
        </w:rPr>
        <w:t>Tabellerna nedan visar</w:t>
      </w:r>
      <w:r w:rsidR="002F2C04" w:rsidRPr="00655082">
        <w:rPr>
          <w:i/>
          <w:iCs/>
        </w:rPr>
        <w:t xml:space="preserve"> fördelningen </w:t>
      </w:r>
      <w:r w:rsidR="00D72F9E" w:rsidRPr="00655082">
        <w:rPr>
          <w:i/>
          <w:iCs/>
        </w:rPr>
        <w:t>i investeringsbudgeten</w:t>
      </w:r>
    </w:p>
    <w:bookmarkStart w:id="21" w:name="_MON_1678276874"/>
    <w:bookmarkEnd w:id="21"/>
    <w:p w14:paraId="419D9F4E" w14:textId="08635022" w:rsidR="00CB4028" w:rsidRDefault="00607773" w:rsidP="00CB4028">
      <w:r>
        <w:object w:dxaOrig="7877" w:dyaOrig="1325" w14:anchorId="58D75742">
          <v:shape id="_x0000_i1030" type="#_x0000_t75" style="width:393.85pt;height:66pt" o:ole="">
            <v:imagedata r:id="rId64" o:title=""/>
          </v:shape>
          <o:OLEObject Type="Embed" ProgID="Excel.Sheet.12" ShapeID="_x0000_i1030" DrawAspect="Content" ObjectID="_1693811844" r:id="rId65"/>
        </w:object>
      </w:r>
    </w:p>
    <w:bookmarkStart w:id="22" w:name="_MON_1678534954"/>
    <w:bookmarkEnd w:id="22"/>
    <w:p w14:paraId="33250B19" w14:textId="7947A54C" w:rsidR="00592CF1" w:rsidRDefault="0087641F" w:rsidP="001B58A0">
      <w:r>
        <w:object w:dxaOrig="10606" w:dyaOrig="2632" w14:anchorId="700D5DD3">
          <v:shape id="_x0000_i1031" type="#_x0000_t75" style="width:507.5pt;height:131.2pt" o:ole="">
            <v:imagedata r:id="rId66" o:title=""/>
          </v:shape>
          <o:OLEObject Type="Embed" ProgID="Excel.Sheet.12" ShapeID="_x0000_i1031" DrawAspect="Content" ObjectID="_1693811845" r:id="rId67"/>
        </w:object>
      </w:r>
    </w:p>
    <w:p w14:paraId="289DE73D" w14:textId="1296D2AE" w:rsidR="000A6987" w:rsidRDefault="000A6987" w:rsidP="001B58A0"/>
    <w:p w14:paraId="2B11B4B0" w14:textId="77777777" w:rsidR="0030446B" w:rsidRPr="00051799" w:rsidRDefault="0030446B" w:rsidP="001B58A0">
      <w:r w:rsidRPr="00051799">
        <w:t>Begreppsförklaringar:</w:t>
      </w:r>
    </w:p>
    <w:p w14:paraId="5906388E" w14:textId="77777777" w:rsidR="0030446B" w:rsidRPr="00051799" w:rsidRDefault="0030446B" w:rsidP="001B58A0">
      <w:r w:rsidRPr="00051799">
        <w:t xml:space="preserve">Större projekt är framtidsriktade, större investeringar (utöver insatser under exploatering). Exploatering är insatser för nya bostadsområden och arbetsplatsområden med tydlig koppling till befolkningsutvecklingen. </w:t>
      </w:r>
    </w:p>
    <w:p w14:paraId="4CD6D9F1" w14:textId="77777777" w:rsidR="0030446B" w:rsidRPr="00051799" w:rsidRDefault="0030446B" w:rsidP="001B58A0">
      <w:r w:rsidRPr="00051799">
        <w:t xml:space="preserve">Verksamhetsanpassningar är för att möta förändrade behov i kommunens verksamheter. </w:t>
      </w:r>
    </w:p>
    <w:p w14:paraId="1AC56662" w14:textId="0420A443" w:rsidR="0030446B" w:rsidRPr="00051799" w:rsidRDefault="0030446B" w:rsidP="001B58A0">
      <w:r w:rsidRPr="00051799">
        <w:t>Nyinvesteringar är för nya satsningar i befintlig infrastruktur</w:t>
      </w:r>
      <w:r w:rsidR="005523BC" w:rsidRPr="00051799">
        <w:t>.</w:t>
      </w:r>
    </w:p>
    <w:p w14:paraId="3F1D11E3" w14:textId="4598707F" w:rsidR="0030446B" w:rsidRPr="00051799" w:rsidRDefault="0030446B" w:rsidP="001B58A0">
      <w:r w:rsidRPr="00051799">
        <w:t>Reinvesteringar är för investeringar i befintliga anläggningar och utrustning för att säkerställa funktionen och bevara värdet på kommunens infrastrukturer.</w:t>
      </w:r>
    </w:p>
    <w:p w14:paraId="586CFDD9" w14:textId="64EA9E04" w:rsidR="00670F48" w:rsidRPr="00670F48" w:rsidRDefault="000210B2" w:rsidP="00670F48">
      <w:pPr>
        <w:pStyle w:val="Rubrik2"/>
        <w:rPr>
          <w:color w:val="auto"/>
        </w:rPr>
      </w:pPr>
      <w:r w:rsidRPr="00670F48">
        <w:rPr>
          <w:color w:val="auto"/>
        </w:rPr>
        <w:t>Uppföljnin</w:t>
      </w:r>
      <w:r w:rsidR="00670F48" w:rsidRPr="00670F48">
        <w:rPr>
          <w:color w:val="auto"/>
        </w:rPr>
        <w:t>g</w:t>
      </w:r>
    </w:p>
    <w:p w14:paraId="7A9871D8" w14:textId="3A2F513D" w:rsidR="003D6B13" w:rsidRPr="00505D24" w:rsidRDefault="00A065F9" w:rsidP="00D72B32">
      <w:r w:rsidRPr="00670F48">
        <w:t xml:space="preserve">De </w:t>
      </w:r>
      <w:r w:rsidR="00364BB6" w:rsidRPr="00670F48">
        <w:t>finansiella målen</w:t>
      </w:r>
      <w:r w:rsidR="000210B2" w:rsidRPr="00670F48">
        <w:t xml:space="preserve"> </w:t>
      </w:r>
      <w:r w:rsidRPr="00670F48">
        <w:t>föl</w:t>
      </w:r>
      <w:r w:rsidR="00F3513F" w:rsidRPr="00670F48">
        <w:t>j</w:t>
      </w:r>
      <w:r w:rsidRPr="00670F48">
        <w:t>s upp i</w:t>
      </w:r>
      <w:r w:rsidR="006B4D91" w:rsidRPr="00670F48">
        <w:t xml:space="preserve"> delårsrapport och årsredovisning</w:t>
      </w:r>
      <w:r w:rsidR="000323C1" w:rsidRPr="00670F48">
        <w:t xml:space="preserve">, </w:t>
      </w:r>
      <w:r w:rsidR="00F3513F" w:rsidRPr="00670F48">
        <w:t>målen</w:t>
      </w:r>
      <w:r w:rsidR="000323C1" w:rsidRPr="00670F48">
        <w:t xml:space="preserve"> kan ses </w:t>
      </w:r>
      <w:r w:rsidR="00042682">
        <w:t xml:space="preserve">i </w:t>
      </w:r>
      <w:r w:rsidR="00ED7BB0">
        <w:t>avsnitt</w:t>
      </w:r>
      <w:r w:rsidR="00042682">
        <w:t xml:space="preserve"> långsiktiga finansiella mål</w:t>
      </w:r>
      <w:r w:rsidR="000323C1" w:rsidRPr="00505D24">
        <w:t>.</w:t>
      </w:r>
      <w:r w:rsidR="00F3513F" w:rsidRPr="00505D24">
        <w:t xml:space="preserve"> </w:t>
      </w:r>
    </w:p>
    <w:p w14:paraId="10EA19C9" w14:textId="767C62B7" w:rsidR="00505719" w:rsidRDefault="00505719" w:rsidP="005523BC">
      <w:pPr>
        <w:pStyle w:val="Rubrik1"/>
      </w:pPr>
      <w:r>
        <w:br w:type="page"/>
      </w:r>
      <w:bookmarkStart w:id="23" w:name="_Toc83132623"/>
      <w:r w:rsidR="000B74A7">
        <w:lastRenderedPageBreak/>
        <w:t>Finansiell analys av budgeten</w:t>
      </w:r>
      <w:bookmarkEnd w:id="23"/>
    </w:p>
    <w:p w14:paraId="596AA6BF" w14:textId="3343D8C6" w:rsidR="000B74A7" w:rsidRDefault="000B74A7" w:rsidP="000B74A7">
      <w:pPr>
        <w:pStyle w:val="Rubrik2"/>
      </w:pPr>
      <w:r>
        <w:t>Budgeten i förhållande till de långsiktigt finansiella målen</w:t>
      </w:r>
    </w:p>
    <w:p w14:paraId="70F091A0" w14:textId="77777777" w:rsidR="00143668" w:rsidRDefault="00143668" w:rsidP="0050600F">
      <w:pPr>
        <w:pStyle w:val="Rubrik3"/>
      </w:pPr>
      <w:r w:rsidRPr="00143668">
        <w:t>En balanserad budget</w:t>
      </w:r>
    </w:p>
    <w:p w14:paraId="69CCE7B2" w14:textId="49853A3D" w:rsidR="00143668" w:rsidRPr="00A25B5F" w:rsidRDefault="00143668" w:rsidP="00143668">
      <w:r w:rsidRPr="00A25B5F">
        <w:t>Resultaten för åren 202</w:t>
      </w:r>
      <w:r w:rsidR="3158DDB3" w:rsidRPr="00A25B5F">
        <w:t>2</w:t>
      </w:r>
      <w:r w:rsidRPr="00A25B5F">
        <w:t xml:space="preserve"> och 202</w:t>
      </w:r>
      <w:r w:rsidR="6F48F08B" w:rsidRPr="00A25B5F">
        <w:t>3</w:t>
      </w:r>
      <w:r w:rsidRPr="00A25B5F">
        <w:t xml:space="preserve"> svarar upp mot det lagstadgade balanskravet men inte mot egna finansiella mål. Dock uppnås inte det lagstadgade </w:t>
      </w:r>
      <w:r w:rsidR="6D298C9C" w:rsidRPr="00A25B5F">
        <w:t>balanskravet</w:t>
      </w:r>
      <w:r w:rsidRPr="00A25B5F">
        <w:t xml:space="preserve"> för året </w:t>
      </w:r>
      <w:r w:rsidR="6D298C9C" w:rsidRPr="00A25B5F">
        <w:t>202</w:t>
      </w:r>
      <w:r w:rsidR="367A63A0" w:rsidRPr="00A25B5F">
        <w:t>4</w:t>
      </w:r>
      <w:r w:rsidRPr="00A25B5F">
        <w:t xml:space="preserve"> till följd av ett budgeterat </w:t>
      </w:r>
      <w:r w:rsidR="6D298C9C" w:rsidRPr="00A25B5F">
        <w:t>minusresultat.</w:t>
      </w:r>
      <w:r w:rsidRPr="00A25B5F">
        <w:t xml:space="preserve"> Till detta tillkommer höga nettoinvesteringar och en minskad soliditet vilket gör bedömningen att målet inte uppnås under planperioden.</w:t>
      </w:r>
    </w:p>
    <w:p w14:paraId="089E0A19" w14:textId="31F61A41" w:rsidR="00143668" w:rsidRDefault="00143668" w:rsidP="0050600F">
      <w:pPr>
        <w:pStyle w:val="Rubrik3"/>
      </w:pPr>
      <w:r w:rsidRPr="00143668">
        <w:t>Flerårsplan utan skattehöjning</w:t>
      </w:r>
    </w:p>
    <w:p w14:paraId="40A761E0" w14:textId="116574C7" w:rsidR="0050600F" w:rsidRPr="00A25B5F" w:rsidRDefault="00143668" w:rsidP="00143668">
      <w:r w:rsidRPr="00A25B5F">
        <w:t>Utdebiteringen för år 2021 uppgår till 22,50 kronor per skattekrona (1 skattekrona=100 SEK). Målet för åren 2022</w:t>
      </w:r>
      <w:r w:rsidR="698B10EF" w:rsidRPr="00A25B5F">
        <w:t xml:space="preserve">, </w:t>
      </w:r>
      <w:r w:rsidRPr="00A25B5F">
        <w:t xml:space="preserve">2023 </w:t>
      </w:r>
      <w:r w:rsidR="6D298C9C" w:rsidRPr="00A25B5F">
        <w:t>och 202</w:t>
      </w:r>
      <w:r w:rsidR="6A4FF00A" w:rsidRPr="00A25B5F">
        <w:t>4</w:t>
      </w:r>
      <w:r w:rsidR="6D298C9C" w:rsidRPr="00A25B5F">
        <w:t xml:space="preserve"> </w:t>
      </w:r>
      <w:r w:rsidRPr="00A25B5F">
        <w:t>är oförändrad utdebitering. Tillsammans med landstingets utdebitering ligger den totala utdebiteringen (exkl</w:t>
      </w:r>
      <w:r w:rsidR="56FFA030" w:rsidRPr="00A25B5F">
        <w:t>.</w:t>
      </w:r>
      <w:r w:rsidRPr="00A25B5F">
        <w:t xml:space="preserve"> avgift till Svenska kyrkan) på 33,84 kronor per skattekrona. </w:t>
      </w:r>
      <w:r w:rsidR="4222F58D" w:rsidRPr="00A25B5F">
        <w:t xml:space="preserve">För att uppnå det lagstadgade balanskravet år 2024 krävs antingen en skattehöjning eller effektivisering. </w:t>
      </w:r>
      <w:r w:rsidR="00E32973" w:rsidRPr="00A25B5F">
        <w:t>Effektivisering</w:t>
      </w:r>
      <w:r w:rsidR="00E96780" w:rsidRPr="00A25B5F">
        <w:t xml:space="preserve"> krävs för att målet ska uppnås</w:t>
      </w:r>
      <w:r w:rsidR="008E1144" w:rsidRPr="00A25B5F">
        <w:t xml:space="preserve"> från 2024</w:t>
      </w:r>
      <w:r w:rsidR="00E96780" w:rsidRPr="00A25B5F">
        <w:t xml:space="preserve">. </w:t>
      </w:r>
    </w:p>
    <w:p w14:paraId="15B38272" w14:textId="77777777" w:rsidR="0050600F" w:rsidRDefault="00143668" w:rsidP="0050600F">
      <w:pPr>
        <w:pStyle w:val="Rubrik3"/>
      </w:pPr>
      <w:r w:rsidRPr="00143668">
        <w:t>Årsresultatets andel av skatteintäkter och statsbidrag ska uppgå till minst 2 %</w:t>
      </w:r>
    </w:p>
    <w:p w14:paraId="71C39DAB" w14:textId="098A7871" w:rsidR="0050600F" w:rsidRPr="00A25B5F" w:rsidRDefault="00143668" w:rsidP="00143668">
      <w:r w:rsidRPr="00A25B5F">
        <w:t>Resultaten under 2022</w:t>
      </w:r>
      <w:r w:rsidR="6D298C9C" w:rsidRPr="00A25B5F">
        <w:t xml:space="preserve">, </w:t>
      </w:r>
      <w:r w:rsidRPr="00A25B5F">
        <w:t xml:space="preserve">2023 och </w:t>
      </w:r>
      <w:r w:rsidR="6D298C9C" w:rsidRPr="00A25B5F">
        <w:t>202</w:t>
      </w:r>
      <w:r w:rsidR="5F99134C" w:rsidRPr="00A25B5F">
        <w:t>4</w:t>
      </w:r>
      <w:r w:rsidRPr="00A25B5F">
        <w:t xml:space="preserve"> har budgeterats till </w:t>
      </w:r>
      <w:r w:rsidR="003D1302" w:rsidRPr="00A25B5F">
        <w:t>101</w:t>
      </w:r>
      <w:r w:rsidRPr="00A25B5F">
        <w:t xml:space="preserve"> mkr (1,</w:t>
      </w:r>
      <w:r w:rsidR="003D1302" w:rsidRPr="00A25B5F">
        <w:t>98</w:t>
      </w:r>
      <w:r w:rsidRPr="00A25B5F">
        <w:t xml:space="preserve"> %), </w:t>
      </w:r>
      <w:r w:rsidR="00EE2B44" w:rsidRPr="00A25B5F">
        <w:t>47</w:t>
      </w:r>
      <w:r w:rsidRPr="00A25B5F">
        <w:t xml:space="preserve"> mkr (</w:t>
      </w:r>
      <w:r w:rsidR="00EE2B44" w:rsidRPr="00A25B5F">
        <w:t>0,9</w:t>
      </w:r>
      <w:r w:rsidRPr="00A25B5F">
        <w:t xml:space="preserve"> %) respektive -</w:t>
      </w:r>
      <w:r w:rsidR="00CC51B6" w:rsidRPr="00A25B5F">
        <w:t>23</w:t>
      </w:r>
      <w:r w:rsidRPr="00A25B5F">
        <w:t xml:space="preserve"> mkr (-</w:t>
      </w:r>
      <w:r w:rsidR="003D1302" w:rsidRPr="00A25B5F">
        <w:t>0,</w:t>
      </w:r>
      <w:r w:rsidR="00CC51B6" w:rsidRPr="00A25B5F">
        <w:t>42</w:t>
      </w:r>
      <w:r w:rsidRPr="00A25B5F">
        <w:t xml:space="preserve"> %). Målet uppnås inte under planperioden. Utifrån de ekonomiska utmaningarna kommande år har budgetutskottet beslutat att för år 2022 ska resultatmålet vara 1 % (50 mkr) och 1,5 % (75 mkr) för 2023. För år 2024 är planen att resultatmålet åter ska vara 2 % (100 mkr).</w:t>
      </w:r>
    </w:p>
    <w:p w14:paraId="10B79110" w14:textId="77777777" w:rsidR="0050600F" w:rsidRDefault="00143668" w:rsidP="0050600F">
      <w:pPr>
        <w:pStyle w:val="Rubrik3"/>
      </w:pPr>
      <w:r w:rsidRPr="00143668">
        <w:t>Nettoinvesteringarnas andel av skatteintäkter och statsbidrag bör inte överstiga 10 %</w:t>
      </w:r>
    </w:p>
    <w:p w14:paraId="01636844" w14:textId="2953E6AD" w:rsidR="0050600F" w:rsidRPr="00ED7BB0" w:rsidRDefault="00143668" w:rsidP="00143668">
      <w:r w:rsidRPr="00ED7BB0">
        <w:t>De planerade investeringarna för åren 202</w:t>
      </w:r>
      <w:r w:rsidR="472FDC73" w:rsidRPr="00ED7BB0">
        <w:t>2</w:t>
      </w:r>
      <w:r w:rsidRPr="00ED7BB0">
        <w:t>–202</w:t>
      </w:r>
      <w:r w:rsidR="32C4946B" w:rsidRPr="00ED7BB0">
        <w:t>4</w:t>
      </w:r>
      <w:r w:rsidRPr="00ED7BB0">
        <w:t xml:space="preserve"> uppgår till totalt 2 </w:t>
      </w:r>
      <w:r w:rsidR="7F821A2F" w:rsidRPr="00ED7BB0">
        <w:t>244</w:t>
      </w:r>
      <w:r w:rsidRPr="00ED7BB0">
        <w:t xml:space="preserve"> mkr. De beräknas under 202</w:t>
      </w:r>
      <w:r w:rsidR="24BA8C11" w:rsidRPr="00ED7BB0">
        <w:t>2</w:t>
      </w:r>
      <w:r w:rsidRPr="00ED7BB0">
        <w:t xml:space="preserve"> uppgå till 7</w:t>
      </w:r>
      <w:r w:rsidR="485EEDCB" w:rsidRPr="00ED7BB0">
        <w:t>40</w:t>
      </w:r>
      <w:r w:rsidRPr="00ED7BB0">
        <w:t xml:space="preserve"> mkr, för 202</w:t>
      </w:r>
      <w:r w:rsidR="26D959E4" w:rsidRPr="00ED7BB0">
        <w:t>3</w:t>
      </w:r>
      <w:r w:rsidRPr="00ED7BB0">
        <w:t xml:space="preserve"> till </w:t>
      </w:r>
      <w:r w:rsidR="097EC33C" w:rsidRPr="00ED7BB0">
        <w:t>793</w:t>
      </w:r>
      <w:r w:rsidRPr="00ED7BB0">
        <w:t xml:space="preserve"> mkr och för 202</w:t>
      </w:r>
      <w:r w:rsidR="5F664908" w:rsidRPr="00ED7BB0">
        <w:t>4</w:t>
      </w:r>
      <w:r w:rsidRPr="00ED7BB0">
        <w:t xml:space="preserve"> till </w:t>
      </w:r>
      <w:r w:rsidR="5CDF610C" w:rsidRPr="00ED7BB0">
        <w:t>711</w:t>
      </w:r>
      <w:r w:rsidRPr="00ED7BB0">
        <w:t xml:space="preserve"> mkr. Den genomsnittliga investeringsnivån under perioden ligger därmed på 1</w:t>
      </w:r>
      <w:r w:rsidR="2E14580C" w:rsidRPr="00ED7BB0">
        <w:t>4,9</w:t>
      </w:r>
      <w:r w:rsidRPr="00ED7BB0">
        <w:t xml:space="preserve"> % av skatter och statsbidrag vilket är </w:t>
      </w:r>
      <w:r w:rsidR="60C6A397" w:rsidRPr="00ED7BB0">
        <w:t>4,9</w:t>
      </w:r>
      <w:r w:rsidRPr="00ED7BB0">
        <w:t xml:space="preserve"> procentenheter högre än uppställt mål. Målet bedöms inte uppnås under planperioden. </w:t>
      </w:r>
    </w:p>
    <w:p w14:paraId="69146946" w14:textId="77777777" w:rsidR="0050600F" w:rsidRPr="00ED7BB0" w:rsidRDefault="00143668" w:rsidP="0050600F">
      <w:pPr>
        <w:pStyle w:val="Rubrik3"/>
        <w:rPr>
          <w:color w:val="auto"/>
        </w:rPr>
      </w:pPr>
      <w:r w:rsidRPr="00ED7BB0">
        <w:rPr>
          <w:color w:val="auto"/>
        </w:rPr>
        <w:t>Soliditeten ska vara oförändrad</w:t>
      </w:r>
    </w:p>
    <w:p w14:paraId="3F1D23F0" w14:textId="75A617CC" w:rsidR="0050600F" w:rsidRPr="00ED7BB0" w:rsidRDefault="00143668" w:rsidP="00143668">
      <w:r w:rsidRPr="00ED7BB0">
        <w:t xml:space="preserve">Under </w:t>
      </w:r>
      <w:r w:rsidR="3B753455" w:rsidRPr="00ED7BB0">
        <w:t>2022–2024</w:t>
      </w:r>
      <w:r w:rsidRPr="00ED7BB0">
        <w:t xml:space="preserve"> kan inte investeringarna helt finansieras med egna medel vilket medför en ökad nyupplåning om 239 mkr år 2022, </w:t>
      </w:r>
      <w:r w:rsidR="41EC3D27" w:rsidRPr="00ED7BB0">
        <w:t>324</w:t>
      </w:r>
      <w:r w:rsidRPr="00ED7BB0">
        <w:t xml:space="preserve"> mkr år 202</w:t>
      </w:r>
      <w:r w:rsidR="1B9E07E4" w:rsidRPr="00ED7BB0">
        <w:t>3</w:t>
      </w:r>
      <w:r w:rsidRPr="00ED7BB0">
        <w:t xml:space="preserve"> och </w:t>
      </w:r>
      <w:r w:rsidR="606A298C" w:rsidRPr="00ED7BB0">
        <w:t>262</w:t>
      </w:r>
      <w:r w:rsidRPr="00ED7BB0">
        <w:t xml:space="preserve"> mkr år 202</w:t>
      </w:r>
      <w:r w:rsidR="2540A8EE" w:rsidRPr="00ED7BB0">
        <w:t>4</w:t>
      </w:r>
      <w:r w:rsidRPr="00ED7BB0">
        <w:t>. Soliditeten som i 20</w:t>
      </w:r>
      <w:r w:rsidR="22B632C5" w:rsidRPr="00ED7BB0">
        <w:t>20</w:t>
      </w:r>
      <w:r w:rsidRPr="00ED7BB0">
        <w:t xml:space="preserve"> års bokslut uppgick till 67,</w:t>
      </w:r>
      <w:r w:rsidR="7D346311" w:rsidRPr="00ED7BB0">
        <w:t>8</w:t>
      </w:r>
      <w:r w:rsidRPr="00ED7BB0">
        <w:t xml:space="preserve"> % beräknas vid 202</w:t>
      </w:r>
      <w:r w:rsidR="2490DCCB" w:rsidRPr="00ED7BB0">
        <w:t>4</w:t>
      </w:r>
      <w:r w:rsidRPr="00ED7BB0">
        <w:t xml:space="preserve"> års slut uppgå till 6</w:t>
      </w:r>
      <w:r w:rsidR="315DE713" w:rsidRPr="00ED7BB0">
        <w:t>6,</w:t>
      </w:r>
      <w:r w:rsidRPr="00ED7BB0">
        <w:t>63 %. Målet bedöms inte uppnås under planperioden.</w:t>
      </w:r>
    </w:p>
    <w:p w14:paraId="321D3BB3" w14:textId="765BDD8B" w:rsidR="0050600F" w:rsidRDefault="00B758FF" w:rsidP="00B758FF">
      <w:pPr>
        <w:pStyle w:val="Rubrik2"/>
      </w:pPr>
      <w:r>
        <w:t>Balanskravsutredning</w:t>
      </w:r>
    </w:p>
    <w:p w14:paraId="70E5B2B2" w14:textId="7EF5D6E4" w:rsidR="4788DE52" w:rsidRPr="00ED7BB0" w:rsidRDefault="4788DE52" w:rsidP="2878FBA9">
      <w:pPr>
        <w:rPr>
          <w:rFonts w:eastAsia="Palatino Linotype" w:cs="Palatino Linotype"/>
        </w:rPr>
      </w:pPr>
      <w:r w:rsidRPr="00ED7BB0">
        <w:rPr>
          <w:rFonts w:eastAsia="Palatino Linotype" w:cs="Palatino Linotype"/>
        </w:rPr>
        <w:t xml:space="preserve">Det lagstadgade balanskravet är en resultatmässig miniminivå som innebär att årets totala intäkter måste vara högre än de totala kostnaderna. Om ett underskott uppstår efter balanskravsutredning så måste detta kompenseras med överskott inom en treårsperiod. Vid beräkning av balanskravsresultatet ska vissa resultatposter inte tas med, exempelvis realisationsvinster på anläggningstillgångar. </w:t>
      </w:r>
    </w:p>
    <w:p w14:paraId="36BF6CC1" w14:textId="4430578B" w:rsidR="4788DE52" w:rsidRPr="00ED7BB0" w:rsidRDefault="4788DE52" w:rsidP="6CD9AE8F">
      <w:pPr>
        <w:rPr>
          <w:rFonts w:eastAsia="Palatino Linotype" w:cs="Palatino Linotype"/>
        </w:rPr>
      </w:pPr>
      <w:r w:rsidRPr="00ED7BB0">
        <w:rPr>
          <w:rFonts w:eastAsia="Palatino Linotype" w:cs="Palatino Linotype"/>
        </w:rPr>
        <w:lastRenderedPageBreak/>
        <w:t>Enligt Luleå kommuns riktlinjer för god ekonomisk hushållning och resultatutjämningsreserv får den del av årets resultat som efter balanskravsjusteringar, överstiger 1 % av skatteintäkter, statsbidrag och utjämning avsättas till en resultatutjämningsreserv. Om kommunen har ett negativt eget kapital, inklusive ansvarsförbindelsen för pensionsförpliktelser, får det resultat som överstiger 2 % avsättas.</w:t>
      </w:r>
    </w:p>
    <w:p w14:paraId="10834B7D" w14:textId="0DE5BD9D" w:rsidR="00B67158" w:rsidRPr="00ED7BB0" w:rsidRDefault="00B67158" w:rsidP="6CD9AE8F">
      <w:pPr>
        <w:rPr>
          <w:rFonts w:eastAsia="Palatino Linotype" w:cs="Palatino Linotype"/>
        </w:rPr>
      </w:pPr>
      <w:r w:rsidRPr="00ED7BB0">
        <w:rPr>
          <w:rFonts w:eastAsia="Palatino Linotype" w:cs="Palatino Linotype"/>
        </w:rPr>
        <w:t xml:space="preserve">Någon avsättning kommer inte att göras från 2022 då </w:t>
      </w:r>
      <w:r w:rsidR="00951E25" w:rsidRPr="00ED7BB0">
        <w:rPr>
          <w:rFonts w:eastAsia="Palatino Linotype" w:cs="Palatino Linotype"/>
        </w:rPr>
        <w:t xml:space="preserve">Luleå kommuns RUR vid utgången av 2020 uppgick till </w:t>
      </w:r>
      <w:r w:rsidR="009B3416" w:rsidRPr="00ED7BB0">
        <w:rPr>
          <w:rFonts w:eastAsia="Palatino Linotype" w:cs="Palatino Linotype"/>
        </w:rPr>
        <w:t>1 246 mkr.</w:t>
      </w:r>
    </w:p>
    <w:p w14:paraId="3FB33829" w14:textId="56EB75A1" w:rsidR="4788DE52" w:rsidRPr="00ED7BB0" w:rsidRDefault="4788DE52" w:rsidP="73B853D3">
      <w:pPr>
        <w:rPr>
          <w:rFonts w:eastAsia="Palatino Linotype" w:cs="Palatino Linotype"/>
        </w:rPr>
      </w:pPr>
      <w:r w:rsidRPr="00ED7BB0">
        <w:rPr>
          <w:rFonts w:eastAsia="Palatino Linotype" w:cs="Palatino Linotype"/>
        </w:rPr>
        <w:t xml:space="preserve">Medel från RUR kan användas om två kriterier är uppfyllda: </w:t>
      </w:r>
    </w:p>
    <w:p w14:paraId="16CB5B89" w14:textId="60412685" w:rsidR="4788DE52" w:rsidRPr="00505D24" w:rsidRDefault="4788DE52" w:rsidP="00505D24">
      <w:pPr>
        <w:pStyle w:val="Liststycke"/>
        <w:numPr>
          <w:ilvl w:val="0"/>
          <w:numId w:val="29"/>
        </w:numPr>
        <w:rPr>
          <w:rFonts w:eastAsia="Palatino Linotype" w:cs="Palatino Linotype"/>
        </w:rPr>
      </w:pPr>
      <w:r w:rsidRPr="00505D24">
        <w:rPr>
          <w:rFonts w:eastAsia="Palatino Linotype" w:cs="Palatino Linotype"/>
        </w:rPr>
        <w:t xml:space="preserve">Förändringen av årets underliggande skatteunderlag i riket understiger den genomsnittliga utvecklingen de senaste 10 åren (enligt Sveriges kommuner och landstings beräkningar) </w:t>
      </w:r>
    </w:p>
    <w:p w14:paraId="6CC6199C" w14:textId="67016BCC" w:rsidR="00894CF7" w:rsidRPr="00505D24" w:rsidRDefault="4788DE52" w:rsidP="00505D24">
      <w:pPr>
        <w:pStyle w:val="Liststycke"/>
        <w:numPr>
          <w:ilvl w:val="0"/>
          <w:numId w:val="29"/>
        </w:numPr>
        <w:rPr>
          <w:rFonts w:eastAsia="Palatino Linotype" w:cs="Palatino Linotype"/>
        </w:rPr>
      </w:pPr>
      <w:r w:rsidRPr="00505D24">
        <w:rPr>
          <w:rFonts w:eastAsia="Palatino Linotype" w:cs="Palatino Linotype"/>
        </w:rPr>
        <w:t>Balanskravsresultatet är negativt.</w:t>
      </w:r>
    </w:p>
    <w:p w14:paraId="7EC80EE8" w14:textId="77777777" w:rsidR="008B171A" w:rsidRDefault="008B171A">
      <w:pPr>
        <w:rPr>
          <w:rFonts w:asciiTheme="majorHAnsi" w:eastAsiaTheme="majorEastAsia" w:hAnsiTheme="majorHAnsi" w:cstheme="majorBidi"/>
          <w:color w:val="2F5496" w:themeColor="accent1" w:themeShade="BF"/>
          <w:sz w:val="28"/>
          <w:szCs w:val="28"/>
        </w:rPr>
      </w:pPr>
      <w:r>
        <w:br w:type="page"/>
      </w:r>
    </w:p>
    <w:p w14:paraId="06AEC257" w14:textId="720F5B58" w:rsidR="00C003BE" w:rsidRDefault="004635EA" w:rsidP="004635EA">
      <w:pPr>
        <w:pStyle w:val="Rubrik1"/>
      </w:pPr>
      <w:bookmarkStart w:id="24" w:name="_Toc83132624"/>
      <w:r>
        <w:lastRenderedPageBreak/>
        <w:t>Bilagor</w:t>
      </w:r>
      <w:bookmarkEnd w:id="24"/>
    </w:p>
    <w:p w14:paraId="5230392D" w14:textId="30C399AC" w:rsidR="00D71E4A" w:rsidRDefault="00D71E4A">
      <w:r>
        <w:br w:type="page"/>
      </w:r>
    </w:p>
    <w:p w14:paraId="0A333C4E" w14:textId="6D4A9FF8" w:rsidR="00D71E4A" w:rsidRPr="00E6279C" w:rsidRDefault="00D71E4A" w:rsidP="00D71E4A">
      <w:pPr>
        <w:pStyle w:val="Rubrik1"/>
      </w:pPr>
      <w:bookmarkStart w:id="25" w:name="_Toc83132625"/>
      <w:r>
        <w:lastRenderedPageBreak/>
        <w:t>Å</w:t>
      </w:r>
      <w:r w:rsidRPr="0040669C">
        <w:t>rets planerings- och budgetprocess</w:t>
      </w:r>
      <w:r w:rsidR="00E6279C">
        <w:t xml:space="preserve"> (under 2021</w:t>
      </w:r>
      <w:r w:rsidR="00E6279C" w:rsidRPr="00E6279C">
        <w:t>)</w:t>
      </w:r>
      <w:bookmarkEnd w:id="25"/>
      <w:r w:rsidRPr="00E6279C">
        <w:t xml:space="preserve"> </w:t>
      </w:r>
    </w:p>
    <w:p w14:paraId="6A9D3594" w14:textId="77777777" w:rsidR="00D71E4A" w:rsidRPr="0040669C" w:rsidRDefault="00D71E4A" w:rsidP="00D71E4A">
      <w:pPr>
        <w:pStyle w:val="Rubrik3"/>
      </w:pPr>
      <w:r w:rsidRPr="0040669C">
        <w:t xml:space="preserve">Analyser </w:t>
      </w:r>
      <w:r>
        <w:t xml:space="preserve">och rapporter </w:t>
      </w:r>
      <w:r w:rsidRPr="0040669C">
        <w:t xml:space="preserve">som </w:t>
      </w:r>
      <w:r w:rsidRPr="008D00A3">
        <w:t>underlag</w:t>
      </w:r>
    </w:p>
    <w:p w14:paraId="2C1D6647" w14:textId="77777777" w:rsidR="00D71E4A" w:rsidRPr="00F57CA6" w:rsidRDefault="00D71E4A" w:rsidP="00D71E4A">
      <w:r w:rsidRPr="0040669C">
        <w:t xml:space="preserve">Planeringsprocessen inför </w:t>
      </w:r>
      <w:proofErr w:type="gramStart"/>
      <w:r w:rsidRPr="0040669C">
        <w:t>20</w:t>
      </w:r>
      <w:r>
        <w:t>22-2024</w:t>
      </w:r>
      <w:proofErr w:type="gramEnd"/>
      <w:r w:rsidRPr="0040669C">
        <w:t xml:space="preserve"> startade med underlag i form av tre rapporter: </w:t>
      </w:r>
      <w:r w:rsidRPr="00F57CA6">
        <w:t>omvärldsrapport, uppföljning av övergripande mål till 2050 (närvärld) och redovisning av resultat i årsredovisningen (</w:t>
      </w:r>
      <w:proofErr w:type="spellStart"/>
      <w:r w:rsidRPr="00F57CA6">
        <w:t>invärld</w:t>
      </w:r>
      <w:proofErr w:type="spellEnd"/>
      <w:r w:rsidRPr="00F57CA6">
        <w:t>).</w:t>
      </w:r>
    </w:p>
    <w:p w14:paraId="7EE980C4" w14:textId="77777777" w:rsidR="00D71E4A" w:rsidRPr="0040669C" w:rsidRDefault="00D71E4A" w:rsidP="00D71E4A">
      <w:r>
        <w:t xml:space="preserve">De </w:t>
      </w:r>
      <w:r w:rsidRPr="0040669C">
        <w:t xml:space="preserve">tre rapporterna </w:t>
      </w:r>
      <w:r>
        <w:t xml:space="preserve">har kompletterats med andra underlag </w:t>
      </w:r>
      <w:r w:rsidRPr="0040669C">
        <w:t>och sammanställt</w:t>
      </w:r>
      <w:r>
        <w:t>s till</w:t>
      </w:r>
      <w:r w:rsidRPr="0040669C">
        <w:t xml:space="preserve"> ett utkast till planeringsförutsättningar. </w:t>
      </w:r>
    </w:p>
    <w:p w14:paraId="5EFDCA46" w14:textId="318497E0" w:rsidR="00D71E4A" w:rsidRPr="0040669C" w:rsidRDefault="00900544" w:rsidP="00D71E4A">
      <w:pPr>
        <w:pStyle w:val="Rubrik3"/>
      </w:pPr>
      <w:r>
        <w:t xml:space="preserve">Förslag till </w:t>
      </w:r>
      <w:r w:rsidR="000566CF">
        <w:t>planeringsförutsättningar</w:t>
      </w:r>
    </w:p>
    <w:p w14:paraId="4945CEFF" w14:textId="751C989E" w:rsidR="00D71E4A" w:rsidRPr="0040669C" w:rsidRDefault="000566CF" w:rsidP="00D71E4A">
      <w:r>
        <w:t>Ett u</w:t>
      </w:r>
      <w:r w:rsidR="00D71E4A" w:rsidRPr="0040669C">
        <w:t>tkast behandla</w:t>
      </w:r>
      <w:r>
        <w:t>des</w:t>
      </w:r>
      <w:r w:rsidR="00D71E4A" w:rsidRPr="0040669C">
        <w:t xml:space="preserve"> av kommundirektörens ledningsgrupp. Därefter har </w:t>
      </w:r>
      <w:r w:rsidR="00D71E4A">
        <w:t>förslaget</w:t>
      </w:r>
      <w:r w:rsidR="00D71E4A" w:rsidRPr="0040669C">
        <w:t xml:space="preserve"> presenterats för ledamöterna i budgetutskottet i början av april. </w:t>
      </w:r>
    </w:p>
    <w:p w14:paraId="1622F83D" w14:textId="77777777" w:rsidR="00D71E4A" w:rsidRPr="0040669C" w:rsidRDefault="00D71E4A" w:rsidP="00D71E4A">
      <w:r w:rsidRPr="0040669C">
        <w:t xml:space="preserve">Under april månad har </w:t>
      </w:r>
      <w:r>
        <w:t>förslaget</w:t>
      </w:r>
      <w:r w:rsidRPr="0040669C">
        <w:t xml:space="preserve"> varit tillgängligt för partigrupperna för att ge möjligheten att förbereda egna inspel inför beslut</w:t>
      </w:r>
      <w:r>
        <w:t>et</w:t>
      </w:r>
      <w:r w:rsidRPr="0040669C">
        <w:t xml:space="preserve">. </w:t>
      </w:r>
    </w:p>
    <w:p w14:paraId="5699E957" w14:textId="77777777" w:rsidR="00D71E4A" w:rsidRPr="0040669C" w:rsidRDefault="00D71E4A" w:rsidP="00D71E4A">
      <w:pPr>
        <w:pStyle w:val="Rubrik3"/>
      </w:pPr>
      <w:r w:rsidRPr="0040669C">
        <w:t>Förutsättningarna är klara</w:t>
      </w:r>
    </w:p>
    <w:p w14:paraId="69999CBF" w14:textId="2AD1C7A7" w:rsidR="00D71E4A" w:rsidRDefault="00D71E4A" w:rsidP="00D71E4A">
      <w:r w:rsidRPr="0040669C">
        <w:t>I slutet av april faststäl</w:t>
      </w:r>
      <w:r w:rsidR="00E9115B">
        <w:t>lde</w:t>
      </w:r>
      <w:r w:rsidRPr="0040669C">
        <w:t xml:space="preserve"> budgetutskottet planeringsförutsättningarna. Efter beslutet </w:t>
      </w:r>
      <w:r w:rsidR="00CA5AC0">
        <w:t>har</w:t>
      </w:r>
      <w:r w:rsidRPr="0040669C">
        <w:t xml:space="preserve"> förutsättningarna </w:t>
      </w:r>
      <w:r w:rsidR="004D2A1F">
        <w:t>gett</w:t>
      </w:r>
      <w:r w:rsidRPr="0040669C">
        <w:t xml:space="preserve"> underlag för planering och budgetarbete i nämnder och styrelser fram till slutet av augusti. </w:t>
      </w:r>
    </w:p>
    <w:p w14:paraId="51789975" w14:textId="301CB11E" w:rsidR="00C64335" w:rsidRDefault="001B20AD" w:rsidP="00C64335">
      <w:pPr>
        <w:pStyle w:val="Rubrik3"/>
      </w:pPr>
      <w:r>
        <w:t>Nämnder och styrelser ger sina underlag</w:t>
      </w:r>
    </w:p>
    <w:p w14:paraId="57C3A48A" w14:textId="31A01C5D" w:rsidR="001B20AD" w:rsidRPr="001B20AD" w:rsidRDefault="001B20AD" w:rsidP="001B20AD">
      <w:r>
        <w:t>I början av september lämna</w:t>
      </w:r>
      <w:r w:rsidR="004D2A1F">
        <w:t>de</w:t>
      </w:r>
      <w:r>
        <w:t xml:space="preserve"> nämnderna sina åtaganden för utvecklingsområdena och kommentarer till budgetförutsättningarna.</w:t>
      </w:r>
    </w:p>
    <w:p w14:paraId="451F4C0A" w14:textId="77777777" w:rsidR="00D71E4A" w:rsidRDefault="00D71E4A" w:rsidP="00D71E4A">
      <w:pPr>
        <w:pStyle w:val="Rubrik3"/>
      </w:pPr>
      <w:r>
        <w:t>Förslag till strategisk plan och budget</w:t>
      </w:r>
    </w:p>
    <w:p w14:paraId="5CB4F0C0" w14:textId="5ACC8FD6" w:rsidR="00D71E4A" w:rsidRPr="00667CD7" w:rsidRDefault="00D71E4A" w:rsidP="00D71E4A">
      <w:r>
        <w:t>Med nämndernas åtaganden och verksamhetsplaner som grund sammanställ</w:t>
      </w:r>
      <w:r w:rsidR="004D2A1F">
        <w:t>de</w:t>
      </w:r>
      <w:r>
        <w:t>s ett förslag till strategisk plan och budget. Förslaget presentera</w:t>
      </w:r>
      <w:r w:rsidR="004D2A1F">
        <w:t>de</w:t>
      </w:r>
      <w:r>
        <w:t>s för budgetutskottet i september.</w:t>
      </w:r>
    </w:p>
    <w:p w14:paraId="2484DCC7" w14:textId="77777777" w:rsidR="00D71E4A" w:rsidRPr="0040669C" w:rsidRDefault="00D71E4A" w:rsidP="00D71E4A">
      <w:pPr>
        <w:pStyle w:val="Rubrik3"/>
      </w:pPr>
      <w:r w:rsidRPr="0040669C">
        <w:t>Strategisk plan och budget är klar</w:t>
      </w:r>
    </w:p>
    <w:p w14:paraId="18168EC5" w14:textId="26382139" w:rsidR="00D71E4A" w:rsidRPr="000F4A99" w:rsidRDefault="00D71E4A" w:rsidP="00D71E4A">
      <w:r w:rsidRPr="000F4A99">
        <w:t>Kommunfullmäktige fastställ</w:t>
      </w:r>
      <w:r w:rsidR="004D2A1F">
        <w:t>de</w:t>
      </w:r>
      <w:r w:rsidR="00900544">
        <w:t xml:space="preserve"> den</w:t>
      </w:r>
      <w:r w:rsidRPr="000F4A99">
        <w:t xml:space="preserve"> strategisk</w:t>
      </w:r>
      <w:r w:rsidR="00900544">
        <w:t>a</w:t>
      </w:r>
      <w:r w:rsidRPr="000F4A99">
        <w:t xml:space="preserve"> plan</w:t>
      </w:r>
      <w:r w:rsidR="00900544">
        <w:t>en</w:t>
      </w:r>
      <w:r w:rsidRPr="000F4A99">
        <w:t xml:space="preserve"> och budget</w:t>
      </w:r>
      <w:r w:rsidR="00900544">
        <w:t>en</w:t>
      </w:r>
      <w:r w:rsidRPr="000F4A99">
        <w:t xml:space="preserve"> i oktober. Efter beslutet ska nämnder och styrelser göra eventuella justeringar och ta fram slutlig version av sina verksamhetsplaner. </w:t>
      </w:r>
    </w:p>
    <w:p w14:paraId="346FD231" w14:textId="7C512DCB" w:rsidR="00D71E4A" w:rsidRPr="000F4A99" w:rsidRDefault="00D71E4A" w:rsidP="00D71E4A">
      <w:r>
        <w:t>I januari 2022 är den strategiska planen med budgeten komplett</w:t>
      </w:r>
      <w:r w:rsidR="00900544">
        <w:t xml:space="preserve"> och presenteras för kommunfullmäktige</w:t>
      </w:r>
      <w:r>
        <w:t>.</w:t>
      </w:r>
    </w:p>
    <w:p w14:paraId="5AEB2690" w14:textId="039B5247" w:rsidR="00000A91" w:rsidRDefault="00000A91">
      <w:r>
        <w:br w:type="page"/>
      </w:r>
    </w:p>
    <w:p w14:paraId="78B02E74" w14:textId="3CFC9352" w:rsidR="004635EA" w:rsidRDefault="00000A91" w:rsidP="00000A91">
      <w:pPr>
        <w:pStyle w:val="Rubrik1"/>
      </w:pPr>
      <w:bookmarkStart w:id="26" w:name="_Toc83132626"/>
      <w:r>
        <w:lastRenderedPageBreak/>
        <w:t>Uppföljning</w:t>
      </w:r>
      <w:bookmarkEnd w:id="26"/>
    </w:p>
    <w:p w14:paraId="40AC853C" w14:textId="1C81C4B4" w:rsidR="00000A91" w:rsidRDefault="00011BC6" w:rsidP="00000A91">
      <w:r w:rsidRPr="00011BC6">
        <w:t>Följande nyckeltal kommer kommunstaben att använda för den centrala uppföljningen av strategisk plan och budget. När uppgifter finns presenteras</w:t>
      </w:r>
      <w:r w:rsidR="007959A6">
        <w:t xml:space="preserve"> resultat</w:t>
      </w:r>
      <w:r w:rsidRPr="00011BC6">
        <w:t xml:space="preserve"> </w:t>
      </w:r>
      <w:r w:rsidR="005E20A4">
        <w:t xml:space="preserve">för kommunstyrelsen samt </w:t>
      </w:r>
      <w:r w:rsidRPr="00011BC6">
        <w:t>i delårs- och årsredovisning.</w:t>
      </w:r>
    </w:p>
    <w:tbl>
      <w:tblPr>
        <w:tblStyle w:val="Tabellrutnt"/>
        <w:tblW w:w="8642" w:type="dxa"/>
        <w:tblLook w:val="04A0" w:firstRow="1" w:lastRow="0" w:firstColumn="1" w:lastColumn="0" w:noHBand="0" w:noVBand="1"/>
      </w:tblPr>
      <w:tblGrid>
        <w:gridCol w:w="2689"/>
        <w:gridCol w:w="4110"/>
        <w:gridCol w:w="1843"/>
      </w:tblGrid>
      <w:tr w:rsidR="00401C09" w14:paraId="734EDA8F" w14:textId="77777777" w:rsidTr="001B6A3F">
        <w:tc>
          <w:tcPr>
            <w:tcW w:w="2689" w:type="dxa"/>
          </w:tcPr>
          <w:p w14:paraId="071B7B6F" w14:textId="77777777" w:rsidR="00401C09" w:rsidRPr="009126FB" w:rsidRDefault="00401C09" w:rsidP="001B6A3F">
            <w:pPr>
              <w:pStyle w:val="Tabell"/>
              <w:rPr>
                <w:b/>
                <w:bCs/>
              </w:rPr>
            </w:pPr>
            <w:r w:rsidRPr="1FC6EF96">
              <w:rPr>
                <w:b/>
                <w:bCs/>
              </w:rPr>
              <w:t>Mål/område</w:t>
            </w:r>
          </w:p>
        </w:tc>
        <w:tc>
          <w:tcPr>
            <w:tcW w:w="4110" w:type="dxa"/>
          </w:tcPr>
          <w:p w14:paraId="445AFE22" w14:textId="77777777" w:rsidR="00401C09" w:rsidRPr="009126FB" w:rsidRDefault="00401C09" w:rsidP="001B6A3F">
            <w:pPr>
              <w:pStyle w:val="Tabell"/>
              <w:rPr>
                <w:b/>
                <w:bCs/>
              </w:rPr>
            </w:pPr>
            <w:r w:rsidRPr="1FC6EF96">
              <w:rPr>
                <w:b/>
                <w:bCs/>
              </w:rPr>
              <w:t>Nyckeltal</w:t>
            </w:r>
          </w:p>
        </w:tc>
        <w:tc>
          <w:tcPr>
            <w:tcW w:w="1843" w:type="dxa"/>
          </w:tcPr>
          <w:p w14:paraId="71D429A7" w14:textId="77777777" w:rsidR="00401C09" w:rsidRPr="009126FB" w:rsidRDefault="00401C09" w:rsidP="001B6A3F">
            <w:pPr>
              <w:pStyle w:val="Tabell"/>
              <w:rPr>
                <w:b/>
                <w:bCs/>
              </w:rPr>
            </w:pPr>
            <w:r w:rsidRPr="1FC6EF96">
              <w:rPr>
                <w:b/>
                <w:bCs/>
              </w:rPr>
              <w:t>När</w:t>
            </w:r>
          </w:p>
        </w:tc>
      </w:tr>
      <w:tr w:rsidR="00401C09" w14:paraId="4B2DAC8F" w14:textId="77777777" w:rsidTr="001B6A3F">
        <w:tc>
          <w:tcPr>
            <w:tcW w:w="2689" w:type="dxa"/>
          </w:tcPr>
          <w:p w14:paraId="3323998F" w14:textId="77777777" w:rsidR="00401C09" w:rsidRDefault="00401C09" w:rsidP="001B6A3F">
            <w:pPr>
              <w:pStyle w:val="Tabell"/>
            </w:pPr>
            <w:r>
              <w:t>En balanserad budget och flerårsplan utan skattehöjning</w:t>
            </w:r>
          </w:p>
        </w:tc>
        <w:tc>
          <w:tcPr>
            <w:tcW w:w="4110" w:type="dxa"/>
          </w:tcPr>
          <w:p w14:paraId="77C6D54B" w14:textId="77777777" w:rsidR="00401C09" w:rsidRDefault="00401C09" w:rsidP="001B6A3F">
            <w:pPr>
              <w:pStyle w:val="Tabell"/>
            </w:pPr>
            <w:r>
              <w:t>Kommunal skattesats</w:t>
            </w:r>
          </w:p>
        </w:tc>
        <w:tc>
          <w:tcPr>
            <w:tcW w:w="1843" w:type="dxa"/>
          </w:tcPr>
          <w:p w14:paraId="21F18FFD" w14:textId="57EB0FD4" w:rsidR="00401C09" w:rsidRDefault="00D154C5" w:rsidP="001B6A3F">
            <w:pPr>
              <w:pStyle w:val="Tabell"/>
            </w:pPr>
            <w:r>
              <w:t>Å</w:t>
            </w:r>
            <w:r w:rsidR="00401C09">
              <w:t>rligen</w:t>
            </w:r>
          </w:p>
        </w:tc>
      </w:tr>
      <w:tr w:rsidR="00401C09" w14:paraId="17BB5744" w14:textId="77777777" w:rsidTr="001B6A3F">
        <w:tc>
          <w:tcPr>
            <w:tcW w:w="2689" w:type="dxa"/>
          </w:tcPr>
          <w:p w14:paraId="3241C703" w14:textId="77777777" w:rsidR="00401C09" w:rsidRDefault="00401C09" w:rsidP="001B6A3F">
            <w:pPr>
              <w:pStyle w:val="Tabell"/>
            </w:pPr>
            <w:r>
              <w:t>Årsresultatets andel av skatteintäkter och statsbidrag ska uppgå till minst 2 %</w:t>
            </w:r>
          </w:p>
        </w:tc>
        <w:tc>
          <w:tcPr>
            <w:tcW w:w="4110" w:type="dxa"/>
          </w:tcPr>
          <w:p w14:paraId="207C887F" w14:textId="77777777" w:rsidR="00401C09" w:rsidRDefault="00401C09" w:rsidP="001B6A3F">
            <w:pPr>
              <w:pStyle w:val="Tabell"/>
            </w:pPr>
            <w:r>
              <w:t>Årsresultatets andel av skatter och statsbidrag (%).</w:t>
            </w:r>
          </w:p>
        </w:tc>
        <w:tc>
          <w:tcPr>
            <w:tcW w:w="1843" w:type="dxa"/>
          </w:tcPr>
          <w:p w14:paraId="648D31C6" w14:textId="77777777" w:rsidR="00401C09" w:rsidRDefault="00401C09" w:rsidP="001B6A3F">
            <w:pPr>
              <w:pStyle w:val="Tabell"/>
            </w:pPr>
            <w:r>
              <w:t>Delår och årligen</w:t>
            </w:r>
          </w:p>
        </w:tc>
      </w:tr>
      <w:tr w:rsidR="00401C09" w14:paraId="1F629EAC" w14:textId="77777777" w:rsidTr="001B6A3F">
        <w:tc>
          <w:tcPr>
            <w:tcW w:w="2689" w:type="dxa"/>
          </w:tcPr>
          <w:p w14:paraId="090F997B" w14:textId="77777777" w:rsidR="00401C09" w:rsidRDefault="00401C09" w:rsidP="001B6A3F">
            <w:pPr>
              <w:pStyle w:val="Tabell"/>
            </w:pPr>
          </w:p>
        </w:tc>
        <w:tc>
          <w:tcPr>
            <w:tcW w:w="4110" w:type="dxa"/>
          </w:tcPr>
          <w:p w14:paraId="367FCBFE" w14:textId="77777777" w:rsidR="00401C09" w:rsidRDefault="00401C09" w:rsidP="001B6A3F">
            <w:pPr>
              <w:pStyle w:val="Tabell"/>
            </w:pPr>
            <w:r>
              <w:t>Utveckling av verksamhetens nettokostnader (%).</w:t>
            </w:r>
          </w:p>
        </w:tc>
        <w:tc>
          <w:tcPr>
            <w:tcW w:w="1843" w:type="dxa"/>
          </w:tcPr>
          <w:p w14:paraId="5FC18D9D" w14:textId="77777777" w:rsidR="00401C09" w:rsidRDefault="00401C09" w:rsidP="001B6A3F">
            <w:pPr>
              <w:pStyle w:val="Tabell"/>
            </w:pPr>
            <w:r>
              <w:t>Delår och årligen</w:t>
            </w:r>
          </w:p>
        </w:tc>
      </w:tr>
      <w:tr w:rsidR="00401C09" w14:paraId="3FF2E630" w14:textId="77777777" w:rsidTr="001B6A3F">
        <w:tc>
          <w:tcPr>
            <w:tcW w:w="2689" w:type="dxa"/>
          </w:tcPr>
          <w:p w14:paraId="256DEFC6" w14:textId="77777777" w:rsidR="00401C09" w:rsidRDefault="00401C09" w:rsidP="001B6A3F">
            <w:pPr>
              <w:pStyle w:val="Tabell"/>
            </w:pPr>
          </w:p>
        </w:tc>
        <w:tc>
          <w:tcPr>
            <w:tcW w:w="4110" w:type="dxa"/>
          </w:tcPr>
          <w:p w14:paraId="059436C1" w14:textId="77777777" w:rsidR="00401C09" w:rsidRDefault="00401C09" w:rsidP="001B6A3F">
            <w:pPr>
              <w:pStyle w:val="Tabell"/>
            </w:pPr>
            <w:r>
              <w:t>Nettokostnadsandel (%).</w:t>
            </w:r>
          </w:p>
        </w:tc>
        <w:tc>
          <w:tcPr>
            <w:tcW w:w="1843" w:type="dxa"/>
          </w:tcPr>
          <w:p w14:paraId="220549F4" w14:textId="77777777" w:rsidR="00401C09" w:rsidRDefault="00401C09" w:rsidP="001B6A3F">
            <w:pPr>
              <w:pStyle w:val="Tabell"/>
            </w:pPr>
            <w:r>
              <w:t>Delår och årligen</w:t>
            </w:r>
          </w:p>
        </w:tc>
      </w:tr>
      <w:tr w:rsidR="00401C09" w14:paraId="12FBFD5D" w14:textId="77777777" w:rsidTr="001B6A3F">
        <w:tc>
          <w:tcPr>
            <w:tcW w:w="2689" w:type="dxa"/>
          </w:tcPr>
          <w:p w14:paraId="6475A364" w14:textId="77777777" w:rsidR="00401C09" w:rsidRDefault="00401C09" w:rsidP="001B6A3F">
            <w:pPr>
              <w:pStyle w:val="Tabell"/>
            </w:pPr>
            <w:r>
              <w:t>Nettoinvesteringarnas andel av skatteintäkter och statsbidrag bör ej överstiga 10 %</w:t>
            </w:r>
          </w:p>
        </w:tc>
        <w:tc>
          <w:tcPr>
            <w:tcW w:w="4110" w:type="dxa"/>
          </w:tcPr>
          <w:p w14:paraId="100A1902" w14:textId="77777777" w:rsidR="00401C09" w:rsidRDefault="00401C09" w:rsidP="001B6A3F">
            <w:pPr>
              <w:pStyle w:val="Tabell"/>
            </w:pPr>
            <w:r>
              <w:t>Nettoinvesteringarnas andel av skatteintäkter och statsbidrag</w:t>
            </w:r>
          </w:p>
        </w:tc>
        <w:tc>
          <w:tcPr>
            <w:tcW w:w="1843" w:type="dxa"/>
          </w:tcPr>
          <w:p w14:paraId="6E6E27DB" w14:textId="77777777" w:rsidR="00401C09" w:rsidRDefault="00401C09" w:rsidP="001B6A3F">
            <w:pPr>
              <w:pStyle w:val="Tabell"/>
            </w:pPr>
            <w:r>
              <w:t>Delår och årligen</w:t>
            </w:r>
          </w:p>
        </w:tc>
      </w:tr>
      <w:tr w:rsidR="00401C09" w14:paraId="7CF32A0C" w14:textId="77777777" w:rsidTr="001B6A3F">
        <w:tc>
          <w:tcPr>
            <w:tcW w:w="2689" w:type="dxa"/>
          </w:tcPr>
          <w:p w14:paraId="6833958D" w14:textId="77777777" w:rsidR="00401C09" w:rsidRDefault="00401C09" w:rsidP="001B6A3F">
            <w:pPr>
              <w:pStyle w:val="Tabell"/>
            </w:pPr>
            <w:r>
              <w:t>Soliditeten skall vara oförändrad</w:t>
            </w:r>
          </w:p>
        </w:tc>
        <w:tc>
          <w:tcPr>
            <w:tcW w:w="4110" w:type="dxa"/>
          </w:tcPr>
          <w:p w14:paraId="1DFD27FA" w14:textId="77777777" w:rsidR="00401C09" w:rsidRDefault="00401C09" w:rsidP="001B6A3F">
            <w:pPr>
              <w:pStyle w:val="Tabell"/>
            </w:pPr>
            <w:r>
              <w:t>Soliditet enligt balansräkningen (%).</w:t>
            </w:r>
          </w:p>
        </w:tc>
        <w:tc>
          <w:tcPr>
            <w:tcW w:w="1843" w:type="dxa"/>
          </w:tcPr>
          <w:p w14:paraId="13F36EED" w14:textId="77777777" w:rsidR="00401C09" w:rsidRDefault="00401C09" w:rsidP="001B6A3F">
            <w:pPr>
              <w:pStyle w:val="Tabell"/>
            </w:pPr>
            <w:r>
              <w:t>Delår och årligen</w:t>
            </w:r>
          </w:p>
        </w:tc>
      </w:tr>
      <w:tr w:rsidR="00401C09" w14:paraId="74D18841" w14:textId="77777777" w:rsidTr="001B6A3F">
        <w:tc>
          <w:tcPr>
            <w:tcW w:w="2689" w:type="dxa"/>
          </w:tcPr>
          <w:p w14:paraId="17A11828" w14:textId="77777777" w:rsidR="00401C09" w:rsidRDefault="00401C09" w:rsidP="001B6A3F">
            <w:pPr>
              <w:pStyle w:val="Tabell"/>
            </w:pPr>
          </w:p>
        </w:tc>
        <w:tc>
          <w:tcPr>
            <w:tcW w:w="4110" w:type="dxa"/>
          </w:tcPr>
          <w:p w14:paraId="1A286B82" w14:textId="77777777" w:rsidR="00401C09" w:rsidRDefault="00401C09" w:rsidP="001B6A3F">
            <w:pPr>
              <w:pStyle w:val="Tabell"/>
            </w:pPr>
            <w:r>
              <w:t>Soliditet inklusive pensionsförpliktelser (%).</w:t>
            </w:r>
          </w:p>
        </w:tc>
        <w:tc>
          <w:tcPr>
            <w:tcW w:w="1843" w:type="dxa"/>
          </w:tcPr>
          <w:p w14:paraId="1BB11DD0" w14:textId="77777777" w:rsidR="00401C09" w:rsidRDefault="00401C09" w:rsidP="001B6A3F">
            <w:pPr>
              <w:pStyle w:val="Tabell"/>
            </w:pPr>
            <w:r>
              <w:t>Delår och årligen</w:t>
            </w:r>
          </w:p>
        </w:tc>
      </w:tr>
      <w:tr w:rsidR="00401C09" w14:paraId="58900587" w14:textId="77777777" w:rsidTr="001B6A3F">
        <w:tc>
          <w:tcPr>
            <w:tcW w:w="2689" w:type="dxa"/>
          </w:tcPr>
          <w:p w14:paraId="256521B2" w14:textId="77777777" w:rsidR="00401C09" w:rsidRDefault="00401C09" w:rsidP="001B6A3F">
            <w:pPr>
              <w:pStyle w:val="Tabell"/>
            </w:pPr>
            <w:r>
              <w:t>Utvecklingsområde: Ökad jämlikhet</w:t>
            </w:r>
          </w:p>
        </w:tc>
        <w:tc>
          <w:tcPr>
            <w:tcW w:w="4110" w:type="dxa"/>
          </w:tcPr>
          <w:p w14:paraId="33CA7BB6" w14:textId="77777777" w:rsidR="00401C09" w:rsidRDefault="00401C09" w:rsidP="001B6A3F">
            <w:pPr>
              <w:pStyle w:val="Tabell"/>
            </w:pPr>
            <w:r>
              <w:t>Barn i ekonomiskt utsatta hushåll</w:t>
            </w:r>
          </w:p>
        </w:tc>
        <w:tc>
          <w:tcPr>
            <w:tcW w:w="1843" w:type="dxa"/>
          </w:tcPr>
          <w:p w14:paraId="79F8CAFB" w14:textId="77777777" w:rsidR="00401C09" w:rsidRDefault="00401C09" w:rsidP="001B6A3F">
            <w:pPr>
              <w:pStyle w:val="Tabell"/>
            </w:pPr>
            <w:r>
              <w:t>Årligen</w:t>
            </w:r>
          </w:p>
        </w:tc>
      </w:tr>
      <w:tr w:rsidR="00401C09" w14:paraId="6655F00E" w14:textId="77777777" w:rsidTr="001B6A3F">
        <w:tc>
          <w:tcPr>
            <w:tcW w:w="2689" w:type="dxa"/>
          </w:tcPr>
          <w:p w14:paraId="2831001C" w14:textId="77777777" w:rsidR="00401C09" w:rsidRDefault="00401C09" w:rsidP="001B6A3F">
            <w:pPr>
              <w:pStyle w:val="Tabell"/>
            </w:pPr>
          </w:p>
        </w:tc>
        <w:tc>
          <w:tcPr>
            <w:tcW w:w="4110" w:type="dxa"/>
          </w:tcPr>
          <w:p w14:paraId="7ADDF382" w14:textId="77777777" w:rsidR="00401C09" w:rsidRDefault="00401C09" w:rsidP="001B6A3F">
            <w:pPr>
              <w:pStyle w:val="Tabell"/>
            </w:pPr>
            <w:r>
              <w:t>Ungas psykiska hälsa</w:t>
            </w:r>
          </w:p>
        </w:tc>
        <w:tc>
          <w:tcPr>
            <w:tcW w:w="1843" w:type="dxa"/>
          </w:tcPr>
          <w:p w14:paraId="2FD3AB0D" w14:textId="77777777" w:rsidR="00401C09" w:rsidRDefault="00401C09" w:rsidP="001B6A3F">
            <w:pPr>
              <w:pStyle w:val="Tabell"/>
            </w:pPr>
            <w:r>
              <w:t>Årligen</w:t>
            </w:r>
          </w:p>
        </w:tc>
      </w:tr>
      <w:tr w:rsidR="00401C09" w14:paraId="05F30967" w14:textId="77777777" w:rsidTr="001B6A3F">
        <w:tc>
          <w:tcPr>
            <w:tcW w:w="2689" w:type="dxa"/>
          </w:tcPr>
          <w:p w14:paraId="09E73D3A" w14:textId="77777777" w:rsidR="00401C09" w:rsidRDefault="00401C09" w:rsidP="001B6A3F">
            <w:pPr>
              <w:pStyle w:val="Tabell"/>
            </w:pPr>
          </w:p>
        </w:tc>
        <w:tc>
          <w:tcPr>
            <w:tcW w:w="4110" w:type="dxa"/>
          </w:tcPr>
          <w:p w14:paraId="0724A261" w14:textId="77777777" w:rsidR="00401C09" w:rsidRDefault="00401C09" w:rsidP="001B6A3F">
            <w:pPr>
              <w:pStyle w:val="Tabell"/>
            </w:pPr>
            <w:r>
              <w:t>Betyg i åk 9 - behöriga till yrkesförberedande program fördelat geografiskt</w:t>
            </w:r>
          </w:p>
        </w:tc>
        <w:tc>
          <w:tcPr>
            <w:tcW w:w="1843" w:type="dxa"/>
          </w:tcPr>
          <w:p w14:paraId="23762195" w14:textId="77777777" w:rsidR="00401C09" w:rsidRDefault="00401C09" w:rsidP="001B6A3F">
            <w:pPr>
              <w:pStyle w:val="Tabell"/>
            </w:pPr>
            <w:r>
              <w:t>Finns sekretess-problem, osäkert tal</w:t>
            </w:r>
          </w:p>
        </w:tc>
      </w:tr>
      <w:tr w:rsidR="00401C09" w14:paraId="53AB45DB" w14:textId="77777777" w:rsidTr="001B6A3F">
        <w:tc>
          <w:tcPr>
            <w:tcW w:w="2689" w:type="dxa"/>
          </w:tcPr>
          <w:p w14:paraId="57BC77B4" w14:textId="77777777" w:rsidR="00401C09" w:rsidRDefault="00401C09" w:rsidP="001B6A3F">
            <w:pPr>
              <w:pStyle w:val="Tabell"/>
            </w:pPr>
          </w:p>
        </w:tc>
        <w:tc>
          <w:tcPr>
            <w:tcW w:w="4110" w:type="dxa"/>
          </w:tcPr>
          <w:p w14:paraId="74491293" w14:textId="77777777" w:rsidR="00401C09" w:rsidRDefault="00401C09" w:rsidP="001B6A3F">
            <w:pPr>
              <w:pStyle w:val="Tabell"/>
            </w:pPr>
            <w:r>
              <w:t>Unga som inte röker och som inte dricker alkohol, fördelat geografiskt</w:t>
            </w:r>
          </w:p>
        </w:tc>
        <w:tc>
          <w:tcPr>
            <w:tcW w:w="1843" w:type="dxa"/>
          </w:tcPr>
          <w:p w14:paraId="325A779B" w14:textId="3195B6EC" w:rsidR="00401C09" w:rsidRDefault="00401C09" w:rsidP="001B6A3F">
            <w:pPr>
              <w:pStyle w:val="Tabell"/>
            </w:pPr>
            <w:r>
              <w:t>Vart fjärde år, nästa 2021</w:t>
            </w:r>
          </w:p>
        </w:tc>
      </w:tr>
      <w:tr w:rsidR="00401C09" w14:paraId="31324F0A" w14:textId="77777777" w:rsidTr="001B6A3F">
        <w:tc>
          <w:tcPr>
            <w:tcW w:w="2689" w:type="dxa"/>
          </w:tcPr>
          <w:p w14:paraId="6FA624AC" w14:textId="77777777" w:rsidR="00401C09" w:rsidRDefault="00401C09" w:rsidP="001B6A3F">
            <w:pPr>
              <w:pStyle w:val="Tabell"/>
            </w:pPr>
          </w:p>
        </w:tc>
        <w:tc>
          <w:tcPr>
            <w:tcW w:w="4110" w:type="dxa"/>
          </w:tcPr>
          <w:p w14:paraId="53D9E001" w14:textId="77777777" w:rsidR="00401C09" w:rsidRDefault="00401C09" w:rsidP="001B6A3F">
            <w:pPr>
              <w:pStyle w:val="Tabell"/>
            </w:pPr>
            <w:r>
              <w:t>Unga som upplever sig ha stora eller mycket stora möjligheter att föra fram sina åsikter</w:t>
            </w:r>
          </w:p>
        </w:tc>
        <w:tc>
          <w:tcPr>
            <w:tcW w:w="1843" w:type="dxa"/>
          </w:tcPr>
          <w:p w14:paraId="68737A93" w14:textId="77777777" w:rsidR="00401C09" w:rsidRDefault="00401C09" w:rsidP="001B6A3F">
            <w:pPr>
              <w:pStyle w:val="Tabell"/>
            </w:pPr>
            <w:r>
              <w:t>Vart fjärde år, nästa 2021</w:t>
            </w:r>
          </w:p>
        </w:tc>
      </w:tr>
      <w:tr w:rsidR="00401C09" w14:paraId="6EC63436" w14:textId="77777777" w:rsidTr="001B6A3F">
        <w:tc>
          <w:tcPr>
            <w:tcW w:w="2689" w:type="dxa"/>
          </w:tcPr>
          <w:p w14:paraId="720F1336" w14:textId="77777777" w:rsidR="00401C09" w:rsidRDefault="00401C09" w:rsidP="001B6A3F">
            <w:pPr>
              <w:pStyle w:val="Tabell"/>
            </w:pPr>
          </w:p>
        </w:tc>
        <w:tc>
          <w:tcPr>
            <w:tcW w:w="4110" w:type="dxa"/>
          </w:tcPr>
          <w:p w14:paraId="476103FD" w14:textId="4926B9BD" w:rsidR="00401C09" w:rsidRDefault="00401C09" w:rsidP="001B6A3F">
            <w:pPr>
              <w:pStyle w:val="Tabell"/>
            </w:pPr>
            <w:r>
              <w:t>Personer långt från arbetsmarknaden som kommer i arbete</w:t>
            </w:r>
            <w:r w:rsidR="00D71105">
              <w:t xml:space="preserve"> (%)</w:t>
            </w:r>
          </w:p>
        </w:tc>
        <w:tc>
          <w:tcPr>
            <w:tcW w:w="1843" w:type="dxa"/>
          </w:tcPr>
          <w:p w14:paraId="6FE2E709" w14:textId="77777777" w:rsidR="00401C09" w:rsidRDefault="00401C09" w:rsidP="001B6A3F">
            <w:pPr>
              <w:pStyle w:val="Tabell"/>
            </w:pPr>
            <w:r>
              <w:t>Årligen</w:t>
            </w:r>
          </w:p>
        </w:tc>
      </w:tr>
      <w:tr w:rsidR="00401C09" w14:paraId="4FE75FB5" w14:textId="77777777" w:rsidTr="001B6A3F">
        <w:tc>
          <w:tcPr>
            <w:tcW w:w="2689" w:type="dxa"/>
          </w:tcPr>
          <w:p w14:paraId="44CDE3D8" w14:textId="77777777" w:rsidR="00401C09" w:rsidRDefault="00401C09" w:rsidP="001B6A3F">
            <w:pPr>
              <w:pStyle w:val="Tabell"/>
            </w:pPr>
          </w:p>
        </w:tc>
        <w:tc>
          <w:tcPr>
            <w:tcW w:w="4110" w:type="dxa"/>
          </w:tcPr>
          <w:p w14:paraId="29AAA26C" w14:textId="54138F31" w:rsidR="00401C09" w:rsidRDefault="002F50E5" w:rsidP="001B6A3F">
            <w:pPr>
              <w:pStyle w:val="Tabell"/>
            </w:pPr>
            <w:r>
              <w:t>Andel l</w:t>
            </w:r>
            <w:r w:rsidR="00401C09">
              <w:t>ångtidsarbetslösa</w:t>
            </w:r>
            <w:r>
              <w:t xml:space="preserve"> (%)</w:t>
            </w:r>
          </w:p>
        </w:tc>
        <w:tc>
          <w:tcPr>
            <w:tcW w:w="1843" w:type="dxa"/>
          </w:tcPr>
          <w:p w14:paraId="1225D19E" w14:textId="3C5EA754" w:rsidR="00401C09" w:rsidRDefault="00D71105" w:rsidP="001B6A3F">
            <w:pPr>
              <w:pStyle w:val="Tabell"/>
            </w:pPr>
            <w:r>
              <w:t>Å</w:t>
            </w:r>
            <w:r w:rsidR="00401C09">
              <w:t>rligen</w:t>
            </w:r>
          </w:p>
        </w:tc>
      </w:tr>
      <w:tr w:rsidR="00401C09" w14:paraId="420B1C44" w14:textId="77777777" w:rsidTr="001B6A3F">
        <w:tc>
          <w:tcPr>
            <w:tcW w:w="2689" w:type="dxa"/>
          </w:tcPr>
          <w:p w14:paraId="7A4F7D44" w14:textId="77777777" w:rsidR="00401C09" w:rsidRDefault="00401C09" w:rsidP="001B6A3F">
            <w:pPr>
              <w:pStyle w:val="Tabell"/>
            </w:pPr>
            <w:r>
              <w:t>Utvecklingsområde: Mer jämställd fördelning av makt och resurser</w:t>
            </w:r>
          </w:p>
        </w:tc>
        <w:tc>
          <w:tcPr>
            <w:tcW w:w="4110" w:type="dxa"/>
          </w:tcPr>
          <w:p w14:paraId="568583BA" w14:textId="153AD0BA" w:rsidR="00401C09" w:rsidRDefault="00E208A2" w:rsidP="001B6A3F">
            <w:pPr>
              <w:pStyle w:val="Tabell"/>
            </w:pPr>
            <w:r>
              <w:t>Könsuppdelad uppföljning av övergripande mål till 2050</w:t>
            </w:r>
          </w:p>
        </w:tc>
        <w:tc>
          <w:tcPr>
            <w:tcW w:w="1843" w:type="dxa"/>
          </w:tcPr>
          <w:p w14:paraId="5B1B514F" w14:textId="7BD88979" w:rsidR="00401C09" w:rsidRDefault="00E208A2" w:rsidP="001B6A3F">
            <w:pPr>
              <w:pStyle w:val="Tabell"/>
            </w:pPr>
            <w:r>
              <w:t>Årligen</w:t>
            </w:r>
          </w:p>
        </w:tc>
      </w:tr>
      <w:tr w:rsidR="00401C09" w14:paraId="79DBA516" w14:textId="77777777" w:rsidTr="001B6A3F">
        <w:tc>
          <w:tcPr>
            <w:tcW w:w="2689" w:type="dxa"/>
          </w:tcPr>
          <w:p w14:paraId="3F482B01" w14:textId="77777777" w:rsidR="00401C09" w:rsidRDefault="00401C09" w:rsidP="001B6A3F">
            <w:pPr>
              <w:pStyle w:val="Tabell"/>
            </w:pPr>
          </w:p>
        </w:tc>
        <w:tc>
          <w:tcPr>
            <w:tcW w:w="4110" w:type="dxa"/>
          </w:tcPr>
          <w:p w14:paraId="4EA69815" w14:textId="7B8BEF49" w:rsidR="00401C09" w:rsidRDefault="001E35CD" w:rsidP="001B6A3F">
            <w:pPr>
              <w:pStyle w:val="Tabell"/>
            </w:pPr>
            <w:r>
              <w:t>Användning av checklista (</w:t>
            </w:r>
            <w:proofErr w:type="gramStart"/>
            <w:r>
              <w:t>SKRs</w:t>
            </w:r>
            <w:proofErr w:type="gramEnd"/>
            <w:r>
              <w:t xml:space="preserve"> vägledning för jämställdhetsintegrering</w:t>
            </w:r>
          </w:p>
        </w:tc>
        <w:tc>
          <w:tcPr>
            <w:tcW w:w="1843" w:type="dxa"/>
          </w:tcPr>
          <w:p w14:paraId="68254BD9" w14:textId="76EBDB49" w:rsidR="00401C09" w:rsidRDefault="001E35CD" w:rsidP="001B6A3F">
            <w:pPr>
              <w:pStyle w:val="Tabell"/>
            </w:pPr>
            <w:r>
              <w:t>Å</w:t>
            </w:r>
            <w:r w:rsidR="00401C09">
              <w:t>rligen</w:t>
            </w:r>
          </w:p>
        </w:tc>
      </w:tr>
      <w:tr w:rsidR="00401C09" w14:paraId="230CCF6A" w14:textId="77777777" w:rsidTr="001B6A3F">
        <w:tc>
          <w:tcPr>
            <w:tcW w:w="2689" w:type="dxa"/>
          </w:tcPr>
          <w:p w14:paraId="7A59345A" w14:textId="77777777" w:rsidR="00401C09" w:rsidRDefault="00401C09" w:rsidP="001B6A3F">
            <w:pPr>
              <w:pStyle w:val="Tabell"/>
            </w:pPr>
            <w:r>
              <w:t>Utvecklingsområde: Minskad klimatpåverkan</w:t>
            </w:r>
          </w:p>
        </w:tc>
        <w:tc>
          <w:tcPr>
            <w:tcW w:w="4110" w:type="dxa"/>
          </w:tcPr>
          <w:p w14:paraId="4B3A482C" w14:textId="77777777" w:rsidR="00401C09" w:rsidRDefault="00401C09" w:rsidP="001B6A3F">
            <w:pPr>
              <w:pStyle w:val="Tabell"/>
            </w:pPr>
            <w:r>
              <w:t>Koldioxidutsläpp från lokala resor i tjänsten (kg CO2)</w:t>
            </w:r>
          </w:p>
        </w:tc>
        <w:tc>
          <w:tcPr>
            <w:tcW w:w="1843" w:type="dxa"/>
          </w:tcPr>
          <w:p w14:paraId="15EF93FB" w14:textId="77777777" w:rsidR="00401C09" w:rsidRDefault="00401C09" w:rsidP="001B6A3F">
            <w:pPr>
              <w:pStyle w:val="Tabell"/>
            </w:pPr>
            <w:r>
              <w:t>Halvår och årligen</w:t>
            </w:r>
          </w:p>
        </w:tc>
      </w:tr>
      <w:tr w:rsidR="00401C09" w14:paraId="3265EEA5" w14:textId="77777777" w:rsidTr="001B6A3F">
        <w:tc>
          <w:tcPr>
            <w:tcW w:w="2689" w:type="dxa"/>
          </w:tcPr>
          <w:p w14:paraId="3D7DD712" w14:textId="77777777" w:rsidR="00401C09" w:rsidRDefault="00401C09" w:rsidP="001B6A3F">
            <w:pPr>
              <w:pStyle w:val="Tabell"/>
            </w:pPr>
          </w:p>
        </w:tc>
        <w:tc>
          <w:tcPr>
            <w:tcW w:w="4110" w:type="dxa"/>
          </w:tcPr>
          <w:p w14:paraId="1FB0A4E8" w14:textId="77777777" w:rsidR="00401C09" w:rsidRDefault="00401C09" w:rsidP="001B6A3F">
            <w:pPr>
              <w:pStyle w:val="Tabell"/>
            </w:pPr>
            <w:r>
              <w:t>Koldioxidutsläpp från långväga resor i tjänsten (kg CO2)</w:t>
            </w:r>
          </w:p>
        </w:tc>
        <w:tc>
          <w:tcPr>
            <w:tcW w:w="1843" w:type="dxa"/>
          </w:tcPr>
          <w:p w14:paraId="56B32A2D" w14:textId="77777777" w:rsidR="00401C09" w:rsidRDefault="00401C09" w:rsidP="001B6A3F">
            <w:pPr>
              <w:pStyle w:val="Tabell"/>
            </w:pPr>
            <w:r>
              <w:t>Årligen</w:t>
            </w:r>
          </w:p>
        </w:tc>
      </w:tr>
      <w:tr w:rsidR="00401C09" w14:paraId="2FCA6BB3" w14:textId="77777777" w:rsidTr="001B6A3F">
        <w:tc>
          <w:tcPr>
            <w:tcW w:w="2689" w:type="dxa"/>
          </w:tcPr>
          <w:p w14:paraId="0B80F1CF" w14:textId="77777777" w:rsidR="00401C09" w:rsidRDefault="00401C09" w:rsidP="001B6A3F">
            <w:pPr>
              <w:pStyle w:val="Tabell"/>
            </w:pPr>
          </w:p>
        </w:tc>
        <w:tc>
          <w:tcPr>
            <w:tcW w:w="4110" w:type="dxa"/>
          </w:tcPr>
          <w:p w14:paraId="6CC938B6" w14:textId="77777777" w:rsidR="00401C09" w:rsidRDefault="00401C09" w:rsidP="001B6A3F">
            <w:pPr>
              <w:pStyle w:val="Tabell"/>
            </w:pPr>
            <w:r>
              <w:t>Energiandel förnybara bränslen till fordon (%)</w:t>
            </w:r>
          </w:p>
        </w:tc>
        <w:tc>
          <w:tcPr>
            <w:tcW w:w="1843" w:type="dxa"/>
          </w:tcPr>
          <w:p w14:paraId="7E9185E4" w14:textId="77777777" w:rsidR="00401C09" w:rsidRDefault="00401C09" w:rsidP="001B6A3F">
            <w:pPr>
              <w:pStyle w:val="Tabell"/>
            </w:pPr>
            <w:r>
              <w:t>Halvår och årligen</w:t>
            </w:r>
          </w:p>
        </w:tc>
      </w:tr>
      <w:tr w:rsidR="00401C09" w14:paraId="3FDFB2FE" w14:textId="77777777" w:rsidTr="001B6A3F">
        <w:tc>
          <w:tcPr>
            <w:tcW w:w="2689" w:type="dxa"/>
          </w:tcPr>
          <w:p w14:paraId="03926CDA" w14:textId="77777777" w:rsidR="00401C09" w:rsidRDefault="00401C09" w:rsidP="001B6A3F">
            <w:pPr>
              <w:pStyle w:val="Tabell"/>
            </w:pPr>
          </w:p>
        </w:tc>
        <w:tc>
          <w:tcPr>
            <w:tcW w:w="4110" w:type="dxa"/>
          </w:tcPr>
          <w:p w14:paraId="23668ADD" w14:textId="66B73ADF" w:rsidR="00401C09" w:rsidRDefault="008610F8" w:rsidP="001B6A3F">
            <w:pPr>
              <w:pStyle w:val="Tabell"/>
            </w:pPr>
            <w:r>
              <w:t>Andelen fordon som drivs helt med el eller biogas</w:t>
            </w:r>
            <w:r w:rsidR="00072A8F">
              <w:t xml:space="preserve"> (%)</w:t>
            </w:r>
          </w:p>
        </w:tc>
        <w:tc>
          <w:tcPr>
            <w:tcW w:w="1843" w:type="dxa"/>
          </w:tcPr>
          <w:p w14:paraId="2FEA0572" w14:textId="77777777" w:rsidR="00401C09" w:rsidRDefault="00401C09" w:rsidP="001B6A3F">
            <w:pPr>
              <w:pStyle w:val="Tabell"/>
            </w:pPr>
            <w:r>
              <w:t>Årligen</w:t>
            </w:r>
          </w:p>
        </w:tc>
      </w:tr>
      <w:tr w:rsidR="00401C09" w14:paraId="2FA0ECDA" w14:textId="77777777" w:rsidTr="001B6A3F">
        <w:tc>
          <w:tcPr>
            <w:tcW w:w="2689" w:type="dxa"/>
          </w:tcPr>
          <w:p w14:paraId="6F2A6ABD" w14:textId="77777777" w:rsidR="00401C09" w:rsidRDefault="00401C09" w:rsidP="001B6A3F">
            <w:pPr>
              <w:pStyle w:val="Tabell"/>
            </w:pPr>
            <w:r>
              <w:t>Utvecklingsområde: Starkare ekonomi för tillväxt</w:t>
            </w:r>
          </w:p>
        </w:tc>
        <w:tc>
          <w:tcPr>
            <w:tcW w:w="4110" w:type="dxa"/>
          </w:tcPr>
          <w:p w14:paraId="494DC354" w14:textId="77777777" w:rsidR="00401C09" w:rsidRDefault="00401C09" w:rsidP="001B6A3F">
            <w:pPr>
              <w:pStyle w:val="Tabell"/>
            </w:pPr>
            <w:r>
              <w:t xml:space="preserve">Attraktionskraft för unga kvinnor </w:t>
            </w:r>
            <w:proofErr w:type="gramStart"/>
            <w:r>
              <w:t>15-35</w:t>
            </w:r>
            <w:proofErr w:type="gramEnd"/>
            <w:r>
              <w:t xml:space="preserve"> år</w:t>
            </w:r>
          </w:p>
        </w:tc>
        <w:tc>
          <w:tcPr>
            <w:tcW w:w="1843" w:type="dxa"/>
          </w:tcPr>
          <w:p w14:paraId="474B524B" w14:textId="4D0CD1F5" w:rsidR="00401C09" w:rsidRDefault="001E35CD" w:rsidP="001B6A3F">
            <w:pPr>
              <w:pStyle w:val="Tabell"/>
            </w:pPr>
            <w:r>
              <w:t>Årligen</w:t>
            </w:r>
          </w:p>
        </w:tc>
      </w:tr>
      <w:tr w:rsidR="00401C09" w14:paraId="0BA000AB" w14:textId="77777777" w:rsidTr="001B6A3F">
        <w:tc>
          <w:tcPr>
            <w:tcW w:w="2689" w:type="dxa"/>
          </w:tcPr>
          <w:p w14:paraId="4BAB265C" w14:textId="77777777" w:rsidR="00401C09" w:rsidRDefault="00401C09" w:rsidP="001B6A3F">
            <w:pPr>
              <w:pStyle w:val="Tabell"/>
            </w:pPr>
          </w:p>
        </w:tc>
        <w:tc>
          <w:tcPr>
            <w:tcW w:w="4110" w:type="dxa"/>
          </w:tcPr>
          <w:p w14:paraId="7FEB75FA" w14:textId="77777777" w:rsidR="00401C09" w:rsidRDefault="00401C09" w:rsidP="001B6A3F">
            <w:pPr>
              <w:pStyle w:val="Tabell"/>
            </w:pPr>
            <w:r>
              <w:t>Befolkningsutveckling med utflyttning och inflyttning (antal)</w:t>
            </w:r>
          </w:p>
        </w:tc>
        <w:tc>
          <w:tcPr>
            <w:tcW w:w="1843" w:type="dxa"/>
          </w:tcPr>
          <w:p w14:paraId="071A00DE" w14:textId="77777777" w:rsidR="00401C09" w:rsidRDefault="00401C09" w:rsidP="001B6A3F">
            <w:pPr>
              <w:pStyle w:val="Tabell"/>
            </w:pPr>
            <w:r>
              <w:t>Halvår och årligen</w:t>
            </w:r>
          </w:p>
        </w:tc>
      </w:tr>
      <w:tr w:rsidR="00401C09" w14:paraId="0262A90B" w14:textId="77777777" w:rsidTr="001B6A3F">
        <w:tc>
          <w:tcPr>
            <w:tcW w:w="2689" w:type="dxa"/>
          </w:tcPr>
          <w:p w14:paraId="1446668F" w14:textId="77777777" w:rsidR="00401C09" w:rsidRDefault="00401C09" w:rsidP="001B6A3F">
            <w:pPr>
              <w:pStyle w:val="Tabell"/>
            </w:pPr>
          </w:p>
        </w:tc>
        <w:tc>
          <w:tcPr>
            <w:tcW w:w="4110" w:type="dxa"/>
          </w:tcPr>
          <w:p w14:paraId="6BD92588" w14:textId="74BE4BD2" w:rsidR="00401C09" w:rsidRDefault="00B053F5" w:rsidP="001B6A3F">
            <w:pPr>
              <w:pStyle w:val="Tabell"/>
            </w:pPr>
            <w:r>
              <w:t xml:space="preserve">Fördelning unga kvinnor och män i åldersgruppen </w:t>
            </w:r>
            <w:proofErr w:type="gramStart"/>
            <w:r>
              <w:t>15-35</w:t>
            </w:r>
            <w:proofErr w:type="gramEnd"/>
            <w:r>
              <w:t xml:space="preserve"> år</w:t>
            </w:r>
            <w:r w:rsidR="006F1404">
              <w:t xml:space="preserve"> (%</w:t>
            </w:r>
            <w:r w:rsidR="00401C09">
              <w:t>)</w:t>
            </w:r>
          </w:p>
        </w:tc>
        <w:tc>
          <w:tcPr>
            <w:tcW w:w="1843" w:type="dxa"/>
          </w:tcPr>
          <w:p w14:paraId="0481CB58" w14:textId="378F44B9" w:rsidR="00401C09" w:rsidRDefault="001E35CD" w:rsidP="001B6A3F">
            <w:pPr>
              <w:pStyle w:val="Tabell"/>
            </w:pPr>
            <w:r>
              <w:t>Halvår och årligen</w:t>
            </w:r>
          </w:p>
        </w:tc>
      </w:tr>
    </w:tbl>
    <w:p w14:paraId="5ABE00F4" w14:textId="77777777" w:rsidR="006F1404" w:rsidRDefault="006F1404"/>
    <w:p w14:paraId="2FE79338" w14:textId="4C6BB2FA" w:rsidR="00C92F24" w:rsidRDefault="00C92F24">
      <w:r>
        <w:br w:type="page"/>
      </w:r>
    </w:p>
    <w:p w14:paraId="11A7BA52" w14:textId="39259909" w:rsidR="00011BC6" w:rsidRDefault="00C92F24" w:rsidP="00C92F24">
      <w:pPr>
        <w:pStyle w:val="Rubrik1"/>
      </w:pPr>
      <w:bookmarkStart w:id="27" w:name="_Toc83132627"/>
      <w:r>
        <w:lastRenderedPageBreak/>
        <w:t>Sammanträdesprotokoll</w:t>
      </w:r>
      <w:bookmarkEnd w:id="27"/>
    </w:p>
    <w:p w14:paraId="726CC2C9" w14:textId="0A75F462" w:rsidR="00C92F24" w:rsidRPr="00C92F24" w:rsidRDefault="00AF65CF" w:rsidP="00C92F24">
      <w:r>
        <w:t>Bifogas efter kommunfullmäktiges beslut.</w:t>
      </w:r>
    </w:p>
    <w:sectPr w:rsidR="00C92F24" w:rsidRPr="00C92F24" w:rsidSect="00F4667C">
      <w:headerReference w:type="default" r:id="rId68"/>
      <w:footerReference w:type="default" r:id="rId69"/>
      <w:headerReference w:type="first" r:id="rId70"/>
      <w:footerReference w:type="first" r:id="rId7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68689C" w14:textId="77777777" w:rsidR="00CC00EC" w:rsidRDefault="00CC00EC" w:rsidP="00F4667C">
      <w:pPr>
        <w:spacing w:after="0" w:line="240" w:lineRule="auto"/>
      </w:pPr>
      <w:r>
        <w:separator/>
      </w:r>
    </w:p>
  </w:endnote>
  <w:endnote w:type="continuationSeparator" w:id="0">
    <w:p w14:paraId="3C842C49" w14:textId="77777777" w:rsidR="00CC00EC" w:rsidRDefault="00CC00EC" w:rsidP="00F4667C">
      <w:pPr>
        <w:spacing w:after="0" w:line="240" w:lineRule="auto"/>
      </w:pPr>
      <w:r>
        <w:continuationSeparator/>
      </w:r>
    </w:p>
  </w:endnote>
  <w:endnote w:type="continuationNotice" w:id="1">
    <w:p w14:paraId="64AD63BC" w14:textId="77777777" w:rsidR="00CC00EC" w:rsidRDefault="00CC00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Helvetica LT Std">
    <w:panose1 w:val="020B0504020202020204"/>
    <w:charset w:val="00"/>
    <w:family w:val="swiss"/>
    <w:notTrueType/>
    <w:pitch w:val="variable"/>
    <w:sig w:usb0="800002AF" w:usb1="5000204A" w:usb2="00000000" w:usb3="00000000" w:csb0="00000005" w:csb1="00000000"/>
  </w:font>
  <w:font w:name="Segoe UI">
    <w:panose1 w:val="020B0502040204020203"/>
    <w:charset w:val="00"/>
    <w:family w:val="swiss"/>
    <w:pitch w:val="variable"/>
    <w:sig w:usb0="E4002EFF" w:usb1="C000E47F" w:usb2="00000009" w:usb3="00000000" w:csb0="000001FF" w:csb1="00000000"/>
  </w:font>
  <w:font w:name="Helvetica Neu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DF594E" w14:textId="6E58BEBB" w:rsidR="00B27679" w:rsidRDefault="00B27679">
    <w:pPr>
      <w:pStyle w:val="Sidfot"/>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sidR="009A1645">
      <w:rPr>
        <w:caps/>
        <w:noProof/>
        <w:color w:val="4472C4" w:themeColor="accent1"/>
      </w:rPr>
      <w:t>2</w:t>
    </w:r>
    <w:r>
      <w:rPr>
        <w:caps/>
        <w:color w:val="4472C4" w:themeColor="accent1"/>
      </w:rPr>
      <w:fldChar w:fldCharType="end"/>
    </w:r>
  </w:p>
  <w:p w14:paraId="72ED3F17" w14:textId="77777777" w:rsidR="00B27679" w:rsidRDefault="00B27679">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20"/>
      <w:gridCol w:w="3020"/>
      <w:gridCol w:w="3020"/>
    </w:tblGrid>
    <w:tr w:rsidR="00B27679" w14:paraId="6F56FD0B" w14:textId="77777777" w:rsidTr="6F974E13">
      <w:tc>
        <w:tcPr>
          <w:tcW w:w="3020" w:type="dxa"/>
        </w:tcPr>
        <w:p w14:paraId="0E338714" w14:textId="07618FCC" w:rsidR="00B27679" w:rsidRDefault="00B27679" w:rsidP="6F974E13">
          <w:pPr>
            <w:pStyle w:val="Sidhuvud"/>
            <w:ind w:left="-115"/>
          </w:pPr>
        </w:p>
      </w:tc>
      <w:tc>
        <w:tcPr>
          <w:tcW w:w="3020" w:type="dxa"/>
        </w:tcPr>
        <w:p w14:paraId="48694C78" w14:textId="4A993DEC" w:rsidR="00B27679" w:rsidRDefault="00B27679" w:rsidP="6F974E13">
          <w:pPr>
            <w:pStyle w:val="Sidhuvud"/>
            <w:jc w:val="center"/>
          </w:pPr>
        </w:p>
      </w:tc>
      <w:tc>
        <w:tcPr>
          <w:tcW w:w="3020" w:type="dxa"/>
        </w:tcPr>
        <w:p w14:paraId="33F1E14C" w14:textId="23E4499A" w:rsidR="00B27679" w:rsidRDefault="00B27679" w:rsidP="6F974E13">
          <w:pPr>
            <w:pStyle w:val="Sidhuvud"/>
            <w:ind w:right="-115"/>
            <w:jc w:val="right"/>
          </w:pPr>
        </w:p>
      </w:tc>
    </w:tr>
  </w:tbl>
  <w:p w14:paraId="2D2AEF31" w14:textId="05AADD7D" w:rsidR="00B27679" w:rsidRDefault="00B27679">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305023" w14:textId="77777777" w:rsidR="00CC00EC" w:rsidRDefault="00CC00EC" w:rsidP="00F4667C">
      <w:pPr>
        <w:spacing w:after="0" w:line="240" w:lineRule="auto"/>
      </w:pPr>
      <w:r>
        <w:separator/>
      </w:r>
    </w:p>
  </w:footnote>
  <w:footnote w:type="continuationSeparator" w:id="0">
    <w:p w14:paraId="4EA5885F" w14:textId="77777777" w:rsidR="00CC00EC" w:rsidRDefault="00CC00EC" w:rsidP="00F4667C">
      <w:pPr>
        <w:spacing w:after="0" w:line="240" w:lineRule="auto"/>
      </w:pPr>
      <w:r>
        <w:continuationSeparator/>
      </w:r>
    </w:p>
  </w:footnote>
  <w:footnote w:type="continuationNotice" w:id="1">
    <w:p w14:paraId="65FCBB38" w14:textId="77777777" w:rsidR="00CC00EC" w:rsidRDefault="00CC00E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CFB99" w14:textId="59893D1A" w:rsidR="00B27679" w:rsidRPr="0040171B" w:rsidRDefault="00B27679">
    <w:pPr>
      <w:pStyle w:val="Sidhuvud"/>
      <w:rPr>
        <w:rFonts w:ascii="Arial" w:hAnsi="Arial" w:cs="Arial"/>
        <w:sz w:val="20"/>
        <w:szCs w:val="20"/>
      </w:rPr>
    </w:pPr>
    <w:r>
      <w:rPr>
        <w:rFonts w:ascii="Arial" w:hAnsi="Arial" w:cs="Arial"/>
        <w:sz w:val="20"/>
        <w:szCs w:val="20"/>
      </w:rPr>
      <w:tab/>
    </w:r>
    <w:r w:rsidR="00941262">
      <w:rPr>
        <w:rFonts w:ascii="Arial" w:hAnsi="Arial" w:cs="Arial"/>
        <w:sz w:val="20"/>
        <w:szCs w:val="20"/>
      </w:rPr>
      <w:t>Förslag</w:t>
    </w:r>
    <w:r>
      <w:rPr>
        <w:rFonts w:ascii="Arial" w:hAnsi="Arial" w:cs="Arial"/>
        <w:sz w:val="20"/>
        <w:szCs w:val="20"/>
      </w:rPr>
      <w:t xml:space="preserve"> Strategisk plan och budget </w:t>
    </w:r>
    <w:proofErr w:type="gramStart"/>
    <w:r>
      <w:rPr>
        <w:rFonts w:ascii="Arial" w:hAnsi="Arial" w:cs="Arial"/>
        <w:sz w:val="20"/>
        <w:szCs w:val="20"/>
      </w:rPr>
      <w:t>2022-2024</w:t>
    </w:r>
    <w:proofErr w:type="gram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20"/>
      <w:gridCol w:w="3020"/>
      <w:gridCol w:w="3020"/>
    </w:tblGrid>
    <w:tr w:rsidR="00B27679" w14:paraId="420A7122" w14:textId="77777777" w:rsidTr="6F974E13">
      <w:tc>
        <w:tcPr>
          <w:tcW w:w="3020" w:type="dxa"/>
        </w:tcPr>
        <w:p w14:paraId="7E38C32D" w14:textId="7246F49D" w:rsidR="00B27679" w:rsidRDefault="00B27679" w:rsidP="6F974E13">
          <w:pPr>
            <w:pStyle w:val="Sidhuvud"/>
            <w:ind w:left="-115"/>
          </w:pPr>
        </w:p>
      </w:tc>
      <w:tc>
        <w:tcPr>
          <w:tcW w:w="3020" w:type="dxa"/>
        </w:tcPr>
        <w:p w14:paraId="5869710A" w14:textId="7A9C1F1C" w:rsidR="00B27679" w:rsidRDefault="00B27679" w:rsidP="6F974E13">
          <w:pPr>
            <w:pStyle w:val="Sidhuvud"/>
            <w:jc w:val="center"/>
          </w:pPr>
        </w:p>
      </w:tc>
      <w:tc>
        <w:tcPr>
          <w:tcW w:w="3020" w:type="dxa"/>
        </w:tcPr>
        <w:p w14:paraId="003A93C1" w14:textId="16272D1A" w:rsidR="00B27679" w:rsidRDefault="00B27679" w:rsidP="6F974E13">
          <w:pPr>
            <w:pStyle w:val="Sidhuvud"/>
            <w:ind w:right="-115"/>
            <w:jc w:val="right"/>
          </w:pPr>
        </w:p>
      </w:tc>
    </w:tr>
  </w:tbl>
  <w:p w14:paraId="752A3545" w14:textId="023E0E6D" w:rsidR="00B27679" w:rsidRDefault="00B27679">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05A32"/>
    <w:multiLevelType w:val="hybridMultilevel"/>
    <w:tmpl w:val="154C6D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C63666A"/>
    <w:multiLevelType w:val="hybridMultilevel"/>
    <w:tmpl w:val="95A20EB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32E7086"/>
    <w:multiLevelType w:val="hybridMultilevel"/>
    <w:tmpl w:val="0A6E60A6"/>
    <w:lvl w:ilvl="0" w:tplc="341A3124">
      <w:start w:val="1"/>
      <w:numFmt w:val="bullet"/>
      <w:lvlText w:val=""/>
      <w:lvlJc w:val="left"/>
      <w:pPr>
        <w:ind w:left="720" w:hanging="360"/>
      </w:pPr>
      <w:rPr>
        <w:rFonts w:ascii="Symbol" w:hAnsi="Symbol" w:hint="default"/>
      </w:rPr>
    </w:lvl>
    <w:lvl w:ilvl="1" w:tplc="B0122F20">
      <w:start w:val="1"/>
      <w:numFmt w:val="bullet"/>
      <w:lvlText w:val="o"/>
      <w:lvlJc w:val="left"/>
      <w:pPr>
        <w:ind w:left="1440" w:hanging="360"/>
      </w:pPr>
      <w:rPr>
        <w:rFonts w:ascii="Courier New" w:hAnsi="Courier New" w:hint="default"/>
      </w:rPr>
    </w:lvl>
    <w:lvl w:ilvl="2" w:tplc="35FA1BB2">
      <w:start w:val="1"/>
      <w:numFmt w:val="bullet"/>
      <w:lvlText w:val=""/>
      <w:lvlJc w:val="left"/>
      <w:pPr>
        <w:ind w:left="2160" w:hanging="360"/>
      </w:pPr>
      <w:rPr>
        <w:rFonts w:ascii="Wingdings" w:hAnsi="Wingdings" w:hint="default"/>
      </w:rPr>
    </w:lvl>
    <w:lvl w:ilvl="3" w:tplc="F4A88D7E">
      <w:start w:val="1"/>
      <w:numFmt w:val="bullet"/>
      <w:lvlText w:val=""/>
      <w:lvlJc w:val="left"/>
      <w:pPr>
        <w:ind w:left="2880" w:hanging="360"/>
      </w:pPr>
      <w:rPr>
        <w:rFonts w:ascii="Symbol" w:hAnsi="Symbol" w:hint="default"/>
      </w:rPr>
    </w:lvl>
    <w:lvl w:ilvl="4" w:tplc="C3703EC6">
      <w:start w:val="1"/>
      <w:numFmt w:val="bullet"/>
      <w:lvlText w:val="o"/>
      <w:lvlJc w:val="left"/>
      <w:pPr>
        <w:ind w:left="3600" w:hanging="360"/>
      </w:pPr>
      <w:rPr>
        <w:rFonts w:ascii="Courier New" w:hAnsi="Courier New" w:hint="default"/>
      </w:rPr>
    </w:lvl>
    <w:lvl w:ilvl="5" w:tplc="A202D08C">
      <w:start w:val="1"/>
      <w:numFmt w:val="bullet"/>
      <w:lvlText w:val=""/>
      <w:lvlJc w:val="left"/>
      <w:pPr>
        <w:ind w:left="4320" w:hanging="360"/>
      </w:pPr>
      <w:rPr>
        <w:rFonts w:ascii="Wingdings" w:hAnsi="Wingdings" w:hint="default"/>
      </w:rPr>
    </w:lvl>
    <w:lvl w:ilvl="6" w:tplc="3F6A57B6">
      <w:start w:val="1"/>
      <w:numFmt w:val="bullet"/>
      <w:lvlText w:val=""/>
      <w:lvlJc w:val="left"/>
      <w:pPr>
        <w:ind w:left="5040" w:hanging="360"/>
      </w:pPr>
      <w:rPr>
        <w:rFonts w:ascii="Symbol" w:hAnsi="Symbol" w:hint="default"/>
      </w:rPr>
    </w:lvl>
    <w:lvl w:ilvl="7" w:tplc="43C65D9A">
      <w:start w:val="1"/>
      <w:numFmt w:val="bullet"/>
      <w:lvlText w:val="o"/>
      <w:lvlJc w:val="left"/>
      <w:pPr>
        <w:ind w:left="5760" w:hanging="360"/>
      </w:pPr>
      <w:rPr>
        <w:rFonts w:ascii="Courier New" w:hAnsi="Courier New" w:hint="default"/>
      </w:rPr>
    </w:lvl>
    <w:lvl w:ilvl="8" w:tplc="6E40EDB2">
      <w:start w:val="1"/>
      <w:numFmt w:val="bullet"/>
      <w:lvlText w:val=""/>
      <w:lvlJc w:val="left"/>
      <w:pPr>
        <w:ind w:left="6480" w:hanging="360"/>
      </w:pPr>
      <w:rPr>
        <w:rFonts w:ascii="Wingdings" w:hAnsi="Wingdings" w:hint="default"/>
      </w:rPr>
    </w:lvl>
  </w:abstractNum>
  <w:abstractNum w:abstractNumId="3" w15:restartNumberingAfterBreak="0">
    <w:nsid w:val="14A10CC7"/>
    <w:multiLevelType w:val="hybridMultilevel"/>
    <w:tmpl w:val="A4165ED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67D6256"/>
    <w:multiLevelType w:val="hybridMultilevel"/>
    <w:tmpl w:val="721864D6"/>
    <w:lvl w:ilvl="0" w:tplc="D2A81FFC">
      <w:start w:val="1"/>
      <w:numFmt w:val="bullet"/>
      <w:lvlText w:val=""/>
      <w:lvlJc w:val="left"/>
      <w:pPr>
        <w:ind w:left="720" w:hanging="360"/>
      </w:pPr>
      <w:rPr>
        <w:rFonts w:ascii="Symbol" w:hAnsi="Symbol" w:hint="default"/>
      </w:rPr>
    </w:lvl>
    <w:lvl w:ilvl="1" w:tplc="85384B32">
      <w:start w:val="1"/>
      <w:numFmt w:val="bullet"/>
      <w:lvlText w:val="o"/>
      <w:lvlJc w:val="left"/>
      <w:pPr>
        <w:ind w:left="1440" w:hanging="360"/>
      </w:pPr>
      <w:rPr>
        <w:rFonts w:ascii="Courier New" w:hAnsi="Courier New" w:hint="default"/>
      </w:rPr>
    </w:lvl>
    <w:lvl w:ilvl="2" w:tplc="3B408E6C">
      <w:start w:val="1"/>
      <w:numFmt w:val="bullet"/>
      <w:lvlText w:val=""/>
      <w:lvlJc w:val="left"/>
      <w:pPr>
        <w:ind w:left="2160" w:hanging="360"/>
      </w:pPr>
      <w:rPr>
        <w:rFonts w:ascii="Wingdings" w:hAnsi="Wingdings" w:hint="default"/>
      </w:rPr>
    </w:lvl>
    <w:lvl w:ilvl="3" w:tplc="6A3E5BC6">
      <w:start w:val="1"/>
      <w:numFmt w:val="bullet"/>
      <w:lvlText w:val=""/>
      <w:lvlJc w:val="left"/>
      <w:pPr>
        <w:ind w:left="2880" w:hanging="360"/>
      </w:pPr>
      <w:rPr>
        <w:rFonts w:ascii="Symbol" w:hAnsi="Symbol" w:hint="default"/>
      </w:rPr>
    </w:lvl>
    <w:lvl w:ilvl="4" w:tplc="478E7F10">
      <w:start w:val="1"/>
      <w:numFmt w:val="bullet"/>
      <w:lvlText w:val="o"/>
      <w:lvlJc w:val="left"/>
      <w:pPr>
        <w:ind w:left="3600" w:hanging="360"/>
      </w:pPr>
      <w:rPr>
        <w:rFonts w:ascii="Courier New" w:hAnsi="Courier New" w:hint="default"/>
      </w:rPr>
    </w:lvl>
    <w:lvl w:ilvl="5" w:tplc="3156F87A">
      <w:start w:val="1"/>
      <w:numFmt w:val="bullet"/>
      <w:lvlText w:val=""/>
      <w:lvlJc w:val="left"/>
      <w:pPr>
        <w:ind w:left="4320" w:hanging="360"/>
      </w:pPr>
      <w:rPr>
        <w:rFonts w:ascii="Wingdings" w:hAnsi="Wingdings" w:hint="default"/>
      </w:rPr>
    </w:lvl>
    <w:lvl w:ilvl="6" w:tplc="0B9A87B2">
      <w:start w:val="1"/>
      <w:numFmt w:val="bullet"/>
      <w:lvlText w:val=""/>
      <w:lvlJc w:val="left"/>
      <w:pPr>
        <w:ind w:left="5040" w:hanging="360"/>
      </w:pPr>
      <w:rPr>
        <w:rFonts w:ascii="Symbol" w:hAnsi="Symbol" w:hint="default"/>
      </w:rPr>
    </w:lvl>
    <w:lvl w:ilvl="7" w:tplc="3A7C0D86">
      <w:start w:val="1"/>
      <w:numFmt w:val="bullet"/>
      <w:lvlText w:val="o"/>
      <w:lvlJc w:val="left"/>
      <w:pPr>
        <w:ind w:left="5760" w:hanging="360"/>
      </w:pPr>
      <w:rPr>
        <w:rFonts w:ascii="Courier New" w:hAnsi="Courier New" w:hint="default"/>
      </w:rPr>
    </w:lvl>
    <w:lvl w:ilvl="8" w:tplc="2098DEA6">
      <w:start w:val="1"/>
      <w:numFmt w:val="bullet"/>
      <w:lvlText w:val=""/>
      <w:lvlJc w:val="left"/>
      <w:pPr>
        <w:ind w:left="6480" w:hanging="360"/>
      </w:pPr>
      <w:rPr>
        <w:rFonts w:ascii="Wingdings" w:hAnsi="Wingdings" w:hint="default"/>
      </w:rPr>
    </w:lvl>
  </w:abstractNum>
  <w:abstractNum w:abstractNumId="5" w15:restartNumberingAfterBreak="0">
    <w:nsid w:val="197D1574"/>
    <w:multiLevelType w:val="hybridMultilevel"/>
    <w:tmpl w:val="FFFFFFFF"/>
    <w:lvl w:ilvl="0" w:tplc="4E1282F0">
      <w:start w:val="1"/>
      <w:numFmt w:val="bullet"/>
      <w:lvlText w:val=""/>
      <w:lvlJc w:val="left"/>
      <w:pPr>
        <w:ind w:left="720" w:hanging="360"/>
      </w:pPr>
      <w:rPr>
        <w:rFonts w:ascii="Symbol" w:hAnsi="Symbol" w:hint="default"/>
      </w:rPr>
    </w:lvl>
    <w:lvl w:ilvl="1" w:tplc="9AECB9A2">
      <w:start w:val="1"/>
      <w:numFmt w:val="bullet"/>
      <w:lvlText w:val="o"/>
      <w:lvlJc w:val="left"/>
      <w:pPr>
        <w:ind w:left="1440" w:hanging="360"/>
      </w:pPr>
      <w:rPr>
        <w:rFonts w:ascii="Courier New" w:hAnsi="Courier New" w:hint="default"/>
      </w:rPr>
    </w:lvl>
    <w:lvl w:ilvl="2" w:tplc="191A5C28">
      <w:start w:val="1"/>
      <w:numFmt w:val="bullet"/>
      <w:lvlText w:val=""/>
      <w:lvlJc w:val="left"/>
      <w:pPr>
        <w:ind w:left="2160" w:hanging="360"/>
      </w:pPr>
      <w:rPr>
        <w:rFonts w:ascii="Wingdings" w:hAnsi="Wingdings" w:hint="default"/>
      </w:rPr>
    </w:lvl>
    <w:lvl w:ilvl="3" w:tplc="F2600108">
      <w:start w:val="1"/>
      <w:numFmt w:val="bullet"/>
      <w:lvlText w:val=""/>
      <w:lvlJc w:val="left"/>
      <w:pPr>
        <w:ind w:left="2880" w:hanging="360"/>
      </w:pPr>
      <w:rPr>
        <w:rFonts w:ascii="Symbol" w:hAnsi="Symbol" w:hint="default"/>
      </w:rPr>
    </w:lvl>
    <w:lvl w:ilvl="4" w:tplc="D4707446">
      <w:start w:val="1"/>
      <w:numFmt w:val="bullet"/>
      <w:lvlText w:val="o"/>
      <w:lvlJc w:val="left"/>
      <w:pPr>
        <w:ind w:left="3600" w:hanging="360"/>
      </w:pPr>
      <w:rPr>
        <w:rFonts w:ascii="Courier New" w:hAnsi="Courier New" w:hint="default"/>
      </w:rPr>
    </w:lvl>
    <w:lvl w:ilvl="5" w:tplc="2F7E50EC">
      <w:start w:val="1"/>
      <w:numFmt w:val="bullet"/>
      <w:lvlText w:val=""/>
      <w:lvlJc w:val="left"/>
      <w:pPr>
        <w:ind w:left="4320" w:hanging="360"/>
      </w:pPr>
      <w:rPr>
        <w:rFonts w:ascii="Wingdings" w:hAnsi="Wingdings" w:hint="default"/>
      </w:rPr>
    </w:lvl>
    <w:lvl w:ilvl="6" w:tplc="C292E38C">
      <w:start w:val="1"/>
      <w:numFmt w:val="bullet"/>
      <w:lvlText w:val=""/>
      <w:lvlJc w:val="left"/>
      <w:pPr>
        <w:ind w:left="5040" w:hanging="360"/>
      </w:pPr>
      <w:rPr>
        <w:rFonts w:ascii="Symbol" w:hAnsi="Symbol" w:hint="default"/>
      </w:rPr>
    </w:lvl>
    <w:lvl w:ilvl="7" w:tplc="F9EC79A4">
      <w:start w:val="1"/>
      <w:numFmt w:val="bullet"/>
      <w:lvlText w:val="o"/>
      <w:lvlJc w:val="left"/>
      <w:pPr>
        <w:ind w:left="5760" w:hanging="360"/>
      </w:pPr>
      <w:rPr>
        <w:rFonts w:ascii="Courier New" w:hAnsi="Courier New" w:hint="default"/>
      </w:rPr>
    </w:lvl>
    <w:lvl w:ilvl="8" w:tplc="FAD0AF7A">
      <w:start w:val="1"/>
      <w:numFmt w:val="bullet"/>
      <w:lvlText w:val=""/>
      <w:lvlJc w:val="left"/>
      <w:pPr>
        <w:ind w:left="6480" w:hanging="360"/>
      </w:pPr>
      <w:rPr>
        <w:rFonts w:ascii="Wingdings" w:hAnsi="Wingdings" w:hint="default"/>
      </w:rPr>
    </w:lvl>
  </w:abstractNum>
  <w:abstractNum w:abstractNumId="6" w15:restartNumberingAfterBreak="0">
    <w:nsid w:val="21D04E8D"/>
    <w:multiLevelType w:val="hybridMultilevel"/>
    <w:tmpl w:val="0ACEDA78"/>
    <w:lvl w:ilvl="0" w:tplc="DA8EF72C">
      <w:numFmt w:val="bullet"/>
      <w:lvlText w:val="•"/>
      <w:lvlJc w:val="left"/>
      <w:pPr>
        <w:ind w:left="1665" w:hanging="1305"/>
      </w:pPr>
      <w:rPr>
        <w:rFonts w:ascii="Calibri" w:eastAsiaTheme="minorEastAsia"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21DC3047"/>
    <w:multiLevelType w:val="hybridMultilevel"/>
    <w:tmpl w:val="BC0A4F24"/>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4E52108"/>
    <w:multiLevelType w:val="hybridMultilevel"/>
    <w:tmpl w:val="D388B90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4F74657"/>
    <w:multiLevelType w:val="hybridMultilevel"/>
    <w:tmpl w:val="66343302"/>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0" w15:restartNumberingAfterBreak="0">
    <w:nsid w:val="32314D04"/>
    <w:multiLevelType w:val="hybridMultilevel"/>
    <w:tmpl w:val="B4906FAC"/>
    <w:lvl w:ilvl="0" w:tplc="1B2EF3EC">
      <w:start w:val="3"/>
      <w:numFmt w:val="decimal"/>
      <w:lvlText w:val="%1"/>
      <w:lvlJc w:val="left"/>
      <w:pPr>
        <w:ind w:left="360" w:hanging="360"/>
      </w:pPr>
    </w:lvl>
    <w:lvl w:ilvl="1" w:tplc="649AC0A0" w:tentative="1">
      <w:start w:val="1"/>
      <w:numFmt w:val="lowerLetter"/>
      <w:lvlText w:val="%2."/>
      <w:lvlJc w:val="left"/>
      <w:pPr>
        <w:ind w:left="1080" w:hanging="360"/>
      </w:pPr>
    </w:lvl>
    <w:lvl w:ilvl="2" w:tplc="47363778" w:tentative="1">
      <w:start w:val="1"/>
      <w:numFmt w:val="lowerRoman"/>
      <w:lvlText w:val="%3."/>
      <w:lvlJc w:val="right"/>
      <w:pPr>
        <w:ind w:left="1800" w:hanging="180"/>
      </w:pPr>
    </w:lvl>
    <w:lvl w:ilvl="3" w:tplc="44CEE02C" w:tentative="1">
      <w:start w:val="1"/>
      <w:numFmt w:val="decimal"/>
      <w:lvlText w:val="%4."/>
      <w:lvlJc w:val="left"/>
      <w:pPr>
        <w:ind w:left="2520" w:hanging="360"/>
      </w:pPr>
    </w:lvl>
    <w:lvl w:ilvl="4" w:tplc="7E24BD60" w:tentative="1">
      <w:start w:val="1"/>
      <w:numFmt w:val="lowerLetter"/>
      <w:lvlText w:val="%5."/>
      <w:lvlJc w:val="left"/>
      <w:pPr>
        <w:ind w:left="3240" w:hanging="360"/>
      </w:pPr>
    </w:lvl>
    <w:lvl w:ilvl="5" w:tplc="ACA47EA6" w:tentative="1">
      <w:start w:val="1"/>
      <w:numFmt w:val="lowerRoman"/>
      <w:lvlText w:val="%6."/>
      <w:lvlJc w:val="right"/>
      <w:pPr>
        <w:ind w:left="3960" w:hanging="180"/>
      </w:pPr>
    </w:lvl>
    <w:lvl w:ilvl="6" w:tplc="24B0E5CA" w:tentative="1">
      <w:start w:val="1"/>
      <w:numFmt w:val="decimal"/>
      <w:lvlText w:val="%7."/>
      <w:lvlJc w:val="left"/>
      <w:pPr>
        <w:ind w:left="4680" w:hanging="360"/>
      </w:pPr>
    </w:lvl>
    <w:lvl w:ilvl="7" w:tplc="3196B3CA" w:tentative="1">
      <w:start w:val="1"/>
      <w:numFmt w:val="lowerLetter"/>
      <w:lvlText w:val="%8."/>
      <w:lvlJc w:val="left"/>
      <w:pPr>
        <w:ind w:left="5400" w:hanging="360"/>
      </w:pPr>
    </w:lvl>
    <w:lvl w:ilvl="8" w:tplc="BB06608A" w:tentative="1">
      <w:start w:val="1"/>
      <w:numFmt w:val="lowerRoman"/>
      <w:lvlText w:val="%9."/>
      <w:lvlJc w:val="right"/>
      <w:pPr>
        <w:ind w:left="6120" w:hanging="180"/>
      </w:pPr>
    </w:lvl>
  </w:abstractNum>
  <w:abstractNum w:abstractNumId="11" w15:restartNumberingAfterBreak="0">
    <w:nsid w:val="357872FC"/>
    <w:multiLevelType w:val="hybridMultilevel"/>
    <w:tmpl w:val="FFFFFFFF"/>
    <w:lvl w:ilvl="0" w:tplc="186C5364">
      <w:start w:val="1"/>
      <w:numFmt w:val="bullet"/>
      <w:lvlText w:val=""/>
      <w:lvlJc w:val="left"/>
      <w:pPr>
        <w:ind w:left="720" w:hanging="360"/>
      </w:pPr>
      <w:rPr>
        <w:rFonts w:ascii="Wingdings" w:hAnsi="Wingdings" w:hint="default"/>
      </w:rPr>
    </w:lvl>
    <w:lvl w:ilvl="1" w:tplc="8AD81D56">
      <w:start w:val="1"/>
      <w:numFmt w:val="bullet"/>
      <w:lvlText w:val="o"/>
      <w:lvlJc w:val="left"/>
      <w:pPr>
        <w:ind w:left="1440" w:hanging="360"/>
      </w:pPr>
      <w:rPr>
        <w:rFonts w:ascii="Courier New" w:hAnsi="Courier New" w:hint="default"/>
      </w:rPr>
    </w:lvl>
    <w:lvl w:ilvl="2" w:tplc="EF7C2EC4">
      <w:start w:val="1"/>
      <w:numFmt w:val="bullet"/>
      <w:lvlText w:val=""/>
      <w:lvlJc w:val="left"/>
      <w:pPr>
        <w:ind w:left="2160" w:hanging="360"/>
      </w:pPr>
      <w:rPr>
        <w:rFonts w:ascii="Wingdings" w:hAnsi="Wingdings" w:hint="default"/>
      </w:rPr>
    </w:lvl>
    <w:lvl w:ilvl="3" w:tplc="5F0240F2">
      <w:start w:val="1"/>
      <w:numFmt w:val="bullet"/>
      <w:lvlText w:val=""/>
      <w:lvlJc w:val="left"/>
      <w:pPr>
        <w:ind w:left="2880" w:hanging="360"/>
      </w:pPr>
      <w:rPr>
        <w:rFonts w:ascii="Symbol" w:hAnsi="Symbol" w:hint="default"/>
      </w:rPr>
    </w:lvl>
    <w:lvl w:ilvl="4" w:tplc="D2C67E72">
      <w:start w:val="1"/>
      <w:numFmt w:val="bullet"/>
      <w:lvlText w:val="o"/>
      <w:lvlJc w:val="left"/>
      <w:pPr>
        <w:ind w:left="3600" w:hanging="360"/>
      </w:pPr>
      <w:rPr>
        <w:rFonts w:ascii="Courier New" w:hAnsi="Courier New" w:hint="default"/>
      </w:rPr>
    </w:lvl>
    <w:lvl w:ilvl="5" w:tplc="512A3D7C">
      <w:start w:val="1"/>
      <w:numFmt w:val="bullet"/>
      <w:lvlText w:val=""/>
      <w:lvlJc w:val="left"/>
      <w:pPr>
        <w:ind w:left="4320" w:hanging="360"/>
      </w:pPr>
      <w:rPr>
        <w:rFonts w:ascii="Wingdings" w:hAnsi="Wingdings" w:hint="default"/>
      </w:rPr>
    </w:lvl>
    <w:lvl w:ilvl="6" w:tplc="25F0D6D6">
      <w:start w:val="1"/>
      <w:numFmt w:val="bullet"/>
      <w:lvlText w:val=""/>
      <w:lvlJc w:val="left"/>
      <w:pPr>
        <w:ind w:left="5040" w:hanging="360"/>
      </w:pPr>
      <w:rPr>
        <w:rFonts w:ascii="Symbol" w:hAnsi="Symbol" w:hint="default"/>
      </w:rPr>
    </w:lvl>
    <w:lvl w:ilvl="7" w:tplc="91AA89FE">
      <w:start w:val="1"/>
      <w:numFmt w:val="bullet"/>
      <w:lvlText w:val="o"/>
      <w:lvlJc w:val="left"/>
      <w:pPr>
        <w:ind w:left="5760" w:hanging="360"/>
      </w:pPr>
      <w:rPr>
        <w:rFonts w:ascii="Courier New" w:hAnsi="Courier New" w:hint="default"/>
      </w:rPr>
    </w:lvl>
    <w:lvl w:ilvl="8" w:tplc="7B5A899A">
      <w:start w:val="1"/>
      <w:numFmt w:val="bullet"/>
      <w:lvlText w:val=""/>
      <w:lvlJc w:val="left"/>
      <w:pPr>
        <w:ind w:left="6480" w:hanging="360"/>
      </w:pPr>
      <w:rPr>
        <w:rFonts w:ascii="Wingdings" w:hAnsi="Wingdings" w:hint="default"/>
      </w:rPr>
    </w:lvl>
  </w:abstractNum>
  <w:abstractNum w:abstractNumId="12" w15:restartNumberingAfterBreak="0">
    <w:nsid w:val="36307BBE"/>
    <w:multiLevelType w:val="hybridMultilevel"/>
    <w:tmpl w:val="7CDEBBC2"/>
    <w:lvl w:ilvl="0" w:tplc="041D0001">
      <w:start w:val="1"/>
      <w:numFmt w:val="bullet"/>
      <w:lvlText w:val=""/>
      <w:lvlJc w:val="left"/>
      <w:pPr>
        <w:ind w:left="1080" w:hanging="360"/>
      </w:pPr>
      <w:rPr>
        <w:rFonts w:ascii="Symbol" w:hAnsi="Symbol" w:hint="default"/>
      </w:rPr>
    </w:lvl>
    <w:lvl w:ilvl="1" w:tplc="AAAAF01A">
      <w:numFmt w:val="bullet"/>
      <w:lvlText w:val="•"/>
      <w:lvlJc w:val="left"/>
      <w:pPr>
        <w:ind w:left="1800" w:hanging="360"/>
      </w:pPr>
      <w:rPr>
        <w:rFonts w:ascii="Palatino Linotype" w:eastAsia="Palatino Linotype" w:hAnsi="Palatino Linotype" w:cs="Palatino Linotype"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3" w15:restartNumberingAfterBreak="0">
    <w:nsid w:val="36BB568F"/>
    <w:multiLevelType w:val="hybridMultilevel"/>
    <w:tmpl w:val="F30A463E"/>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4" w15:restartNumberingAfterBreak="0">
    <w:nsid w:val="39983429"/>
    <w:multiLevelType w:val="hybridMultilevel"/>
    <w:tmpl w:val="FFFFFFFF"/>
    <w:lvl w:ilvl="0" w:tplc="7D6E76E4">
      <w:start w:val="1"/>
      <w:numFmt w:val="bullet"/>
      <w:lvlText w:val=""/>
      <w:lvlJc w:val="left"/>
      <w:pPr>
        <w:ind w:left="720" w:hanging="360"/>
      </w:pPr>
      <w:rPr>
        <w:rFonts w:ascii="Wingdings" w:hAnsi="Wingdings" w:hint="default"/>
      </w:rPr>
    </w:lvl>
    <w:lvl w:ilvl="1" w:tplc="99282850">
      <w:start w:val="1"/>
      <w:numFmt w:val="bullet"/>
      <w:lvlText w:val="o"/>
      <w:lvlJc w:val="left"/>
      <w:pPr>
        <w:ind w:left="1440" w:hanging="360"/>
      </w:pPr>
      <w:rPr>
        <w:rFonts w:ascii="Courier New" w:hAnsi="Courier New" w:hint="default"/>
      </w:rPr>
    </w:lvl>
    <w:lvl w:ilvl="2" w:tplc="E8464914">
      <w:start w:val="1"/>
      <w:numFmt w:val="bullet"/>
      <w:lvlText w:val=""/>
      <w:lvlJc w:val="left"/>
      <w:pPr>
        <w:ind w:left="2160" w:hanging="360"/>
      </w:pPr>
      <w:rPr>
        <w:rFonts w:ascii="Wingdings" w:hAnsi="Wingdings" w:hint="default"/>
      </w:rPr>
    </w:lvl>
    <w:lvl w:ilvl="3" w:tplc="D4F093EE">
      <w:start w:val="1"/>
      <w:numFmt w:val="bullet"/>
      <w:lvlText w:val=""/>
      <w:lvlJc w:val="left"/>
      <w:pPr>
        <w:ind w:left="2880" w:hanging="360"/>
      </w:pPr>
      <w:rPr>
        <w:rFonts w:ascii="Symbol" w:hAnsi="Symbol" w:hint="default"/>
      </w:rPr>
    </w:lvl>
    <w:lvl w:ilvl="4" w:tplc="AA0AF2E8">
      <w:start w:val="1"/>
      <w:numFmt w:val="bullet"/>
      <w:lvlText w:val="o"/>
      <w:lvlJc w:val="left"/>
      <w:pPr>
        <w:ind w:left="3600" w:hanging="360"/>
      </w:pPr>
      <w:rPr>
        <w:rFonts w:ascii="Courier New" w:hAnsi="Courier New" w:hint="default"/>
      </w:rPr>
    </w:lvl>
    <w:lvl w:ilvl="5" w:tplc="51661200">
      <w:start w:val="1"/>
      <w:numFmt w:val="bullet"/>
      <w:lvlText w:val=""/>
      <w:lvlJc w:val="left"/>
      <w:pPr>
        <w:ind w:left="4320" w:hanging="360"/>
      </w:pPr>
      <w:rPr>
        <w:rFonts w:ascii="Wingdings" w:hAnsi="Wingdings" w:hint="default"/>
      </w:rPr>
    </w:lvl>
    <w:lvl w:ilvl="6" w:tplc="F792503C">
      <w:start w:val="1"/>
      <w:numFmt w:val="bullet"/>
      <w:lvlText w:val=""/>
      <w:lvlJc w:val="left"/>
      <w:pPr>
        <w:ind w:left="5040" w:hanging="360"/>
      </w:pPr>
      <w:rPr>
        <w:rFonts w:ascii="Symbol" w:hAnsi="Symbol" w:hint="default"/>
      </w:rPr>
    </w:lvl>
    <w:lvl w:ilvl="7" w:tplc="83EA4656">
      <w:start w:val="1"/>
      <w:numFmt w:val="bullet"/>
      <w:lvlText w:val="o"/>
      <w:lvlJc w:val="left"/>
      <w:pPr>
        <w:ind w:left="5760" w:hanging="360"/>
      </w:pPr>
      <w:rPr>
        <w:rFonts w:ascii="Courier New" w:hAnsi="Courier New" w:hint="default"/>
      </w:rPr>
    </w:lvl>
    <w:lvl w:ilvl="8" w:tplc="BE02C2B6">
      <w:start w:val="1"/>
      <w:numFmt w:val="bullet"/>
      <w:lvlText w:val=""/>
      <w:lvlJc w:val="left"/>
      <w:pPr>
        <w:ind w:left="6480" w:hanging="360"/>
      </w:pPr>
      <w:rPr>
        <w:rFonts w:ascii="Wingdings" w:hAnsi="Wingdings" w:hint="default"/>
      </w:rPr>
    </w:lvl>
  </w:abstractNum>
  <w:abstractNum w:abstractNumId="15" w15:restartNumberingAfterBreak="0">
    <w:nsid w:val="3E7135B0"/>
    <w:multiLevelType w:val="hybridMultilevel"/>
    <w:tmpl w:val="FFFFFFFF"/>
    <w:lvl w:ilvl="0" w:tplc="C6F4FC68">
      <w:start w:val="1"/>
      <w:numFmt w:val="bullet"/>
      <w:lvlText w:val=""/>
      <w:lvlJc w:val="left"/>
      <w:pPr>
        <w:ind w:left="720" w:hanging="360"/>
      </w:pPr>
      <w:rPr>
        <w:rFonts w:ascii="Symbol" w:hAnsi="Symbol" w:hint="default"/>
      </w:rPr>
    </w:lvl>
    <w:lvl w:ilvl="1" w:tplc="D7882A48">
      <w:start w:val="1"/>
      <w:numFmt w:val="bullet"/>
      <w:lvlText w:val="o"/>
      <w:lvlJc w:val="left"/>
      <w:pPr>
        <w:ind w:left="1440" w:hanging="360"/>
      </w:pPr>
      <w:rPr>
        <w:rFonts w:ascii="Courier New" w:hAnsi="Courier New" w:hint="default"/>
      </w:rPr>
    </w:lvl>
    <w:lvl w:ilvl="2" w:tplc="5F826BA2">
      <w:start w:val="1"/>
      <w:numFmt w:val="bullet"/>
      <w:lvlText w:val=""/>
      <w:lvlJc w:val="left"/>
      <w:pPr>
        <w:ind w:left="2160" w:hanging="360"/>
      </w:pPr>
      <w:rPr>
        <w:rFonts w:ascii="Wingdings" w:hAnsi="Wingdings" w:hint="default"/>
      </w:rPr>
    </w:lvl>
    <w:lvl w:ilvl="3" w:tplc="94E47C16">
      <w:start w:val="1"/>
      <w:numFmt w:val="bullet"/>
      <w:lvlText w:val=""/>
      <w:lvlJc w:val="left"/>
      <w:pPr>
        <w:ind w:left="2880" w:hanging="360"/>
      </w:pPr>
      <w:rPr>
        <w:rFonts w:ascii="Symbol" w:hAnsi="Symbol" w:hint="default"/>
      </w:rPr>
    </w:lvl>
    <w:lvl w:ilvl="4" w:tplc="CF2C4000">
      <w:start w:val="1"/>
      <w:numFmt w:val="bullet"/>
      <w:lvlText w:val="o"/>
      <w:lvlJc w:val="left"/>
      <w:pPr>
        <w:ind w:left="3600" w:hanging="360"/>
      </w:pPr>
      <w:rPr>
        <w:rFonts w:ascii="Courier New" w:hAnsi="Courier New" w:hint="default"/>
      </w:rPr>
    </w:lvl>
    <w:lvl w:ilvl="5" w:tplc="A8786CAC">
      <w:start w:val="1"/>
      <w:numFmt w:val="bullet"/>
      <w:lvlText w:val=""/>
      <w:lvlJc w:val="left"/>
      <w:pPr>
        <w:ind w:left="4320" w:hanging="360"/>
      </w:pPr>
      <w:rPr>
        <w:rFonts w:ascii="Wingdings" w:hAnsi="Wingdings" w:hint="default"/>
      </w:rPr>
    </w:lvl>
    <w:lvl w:ilvl="6" w:tplc="7026C758">
      <w:start w:val="1"/>
      <w:numFmt w:val="bullet"/>
      <w:lvlText w:val=""/>
      <w:lvlJc w:val="left"/>
      <w:pPr>
        <w:ind w:left="5040" w:hanging="360"/>
      </w:pPr>
      <w:rPr>
        <w:rFonts w:ascii="Symbol" w:hAnsi="Symbol" w:hint="default"/>
      </w:rPr>
    </w:lvl>
    <w:lvl w:ilvl="7" w:tplc="38A0AA5A">
      <w:start w:val="1"/>
      <w:numFmt w:val="bullet"/>
      <w:lvlText w:val="o"/>
      <w:lvlJc w:val="left"/>
      <w:pPr>
        <w:ind w:left="5760" w:hanging="360"/>
      </w:pPr>
      <w:rPr>
        <w:rFonts w:ascii="Courier New" w:hAnsi="Courier New" w:hint="default"/>
      </w:rPr>
    </w:lvl>
    <w:lvl w:ilvl="8" w:tplc="DC646BE6">
      <w:start w:val="1"/>
      <w:numFmt w:val="bullet"/>
      <w:lvlText w:val=""/>
      <w:lvlJc w:val="left"/>
      <w:pPr>
        <w:ind w:left="6480" w:hanging="360"/>
      </w:pPr>
      <w:rPr>
        <w:rFonts w:ascii="Wingdings" w:hAnsi="Wingdings" w:hint="default"/>
      </w:rPr>
    </w:lvl>
  </w:abstractNum>
  <w:abstractNum w:abstractNumId="16" w15:restartNumberingAfterBreak="0">
    <w:nsid w:val="3ED70BD2"/>
    <w:multiLevelType w:val="hybridMultilevel"/>
    <w:tmpl w:val="7158BE2A"/>
    <w:lvl w:ilvl="0" w:tplc="DA8EF72C">
      <w:numFmt w:val="bullet"/>
      <w:lvlText w:val="•"/>
      <w:lvlJc w:val="left"/>
      <w:pPr>
        <w:ind w:left="1665" w:hanging="1305"/>
      </w:pPr>
      <w:rPr>
        <w:rFonts w:ascii="Calibri" w:eastAsiaTheme="minorEastAsia"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43F96C48"/>
    <w:multiLevelType w:val="hybridMultilevel"/>
    <w:tmpl w:val="B7605BEC"/>
    <w:lvl w:ilvl="0" w:tplc="C8B0B682">
      <w:start w:val="1"/>
      <w:numFmt w:val="bullet"/>
      <w:lvlText w:val=""/>
      <w:lvlJc w:val="left"/>
      <w:pPr>
        <w:ind w:left="720" w:hanging="360"/>
      </w:pPr>
      <w:rPr>
        <w:rFonts w:ascii="Symbol" w:hAnsi="Symbol" w:hint="default"/>
      </w:rPr>
    </w:lvl>
    <w:lvl w:ilvl="1" w:tplc="4894A1EA">
      <w:start w:val="1"/>
      <w:numFmt w:val="bullet"/>
      <w:lvlText w:val="o"/>
      <w:lvlJc w:val="left"/>
      <w:pPr>
        <w:ind w:left="1440" w:hanging="360"/>
      </w:pPr>
      <w:rPr>
        <w:rFonts w:ascii="Courier New" w:hAnsi="Courier New" w:hint="default"/>
      </w:rPr>
    </w:lvl>
    <w:lvl w:ilvl="2" w:tplc="3A986A82">
      <w:start w:val="1"/>
      <w:numFmt w:val="bullet"/>
      <w:lvlText w:val=""/>
      <w:lvlJc w:val="left"/>
      <w:pPr>
        <w:ind w:left="2160" w:hanging="360"/>
      </w:pPr>
      <w:rPr>
        <w:rFonts w:ascii="Wingdings" w:hAnsi="Wingdings" w:hint="default"/>
      </w:rPr>
    </w:lvl>
    <w:lvl w:ilvl="3" w:tplc="6C36EAD2">
      <w:start w:val="1"/>
      <w:numFmt w:val="bullet"/>
      <w:lvlText w:val=""/>
      <w:lvlJc w:val="left"/>
      <w:pPr>
        <w:ind w:left="2880" w:hanging="360"/>
      </w:pPr>
      <w:rPr>
        <w:rFonts w:ascii="Symbol" w:hAnsi="Symbol" w:hint="default"/>
      </w:rPr>
    </w:lvl>
    <w:lvl w:ilvl="4" w:tplc="3CE6A454">
      <w:start w:val="1"/>
      <w:numFmt w:val="bullet"/>
      <w:lvlText w:val="o"/>
      <w:lvlJc w:val="left"/>
      <w:pPr>
        <w:ind w:left="3600" w:hanging="360"/>
      </w:pPr>
      <w:rPr>
        <w:rFonts w:ascii="Courier New" w:hAnsi="Courier New" w:hint="default"/>
      </w:rPr>
    </w:lvl>
    <w:lvl w:ilvl="5" w:tplc="9A5C38AC">
      <w:start w:val="1"/>
      <w:numFmt w:val="bullet"/>
      <w:lvlText w:val=""/>
      <w:lvlJc w:val="left"/>
      <w:pPr>
        <w:ind w:left="4320" w:hanging="360"/>
      </w:pPr>
      <w:rPr>
        <w:rFonts w:ascii="Wingdings" w:hAnsi="Wingdings" w:hint="default"/>
      </w:rPr>
    </w:lvl>
    <w:lvl w:ilvl="6" w:tplc="92683C20">
      <w:start w:val="1"/>
      <w:numFmt w:val="bullet"/>
      <w:lvlText w:val=""/>
      <w:lvlJc w:val="left"/>
      <w:pPr>
        <w:ind w:left="5040" w:hanging="360"/>
      </w:pPr>
      <w:rPr>
        <w:rFonts w:ascii="Symbol" w:hAnsi="Symbol" w:hint="default"/>
      </w:rPr>
    </w:lvl>
    <w:lvl w:ilvl="7" w:tplc="11C4E73E">
      <w:start w:val="1"/>
      <w:numFmt w:val="bullet"/>
      <w:lvlText w:val="o"/>
      <w:lvlJc w:val="left"/>
      <w:pPr>
        <w:ind w:left="5760" w:hanging="360"/>
      </w:pPr>
      <w:rPr>
        <w:rFonts w:ascii="Courier New" w:hAnsi="Courier New" w:hint="default"/>
      </w:rPr>
    </w:lvl>
    <w:lvl w:ilvl="8" w:tplc="C8BA1E88">
      <w:start w:val="1"/>
      <w:numFmt w:val="bullet"/>
      <w:lvlText w:val=""/>
      <w:lvlJc w:val="left"/>
      <w:pPr>
        <w:ind w:left="6480" w:hanging="360"/>
      </w:pPr>
      <w:rPr>
        <w:rFonts w:ascii="Wingdings" w:hAnsi="Wingdings" w:hint="default"/>
      </w:rPr>
    </w:lvl>
  </w:abstractNum>
  <w:abstractNum w:abstractNumId="18" w15:restartNumberingAfterBreak="0">
    <w:nsid w:val="49B02A65"/>
    <w:multiLevelType w:val="hybridMultilevel"/>
    <w:tmpl w:val="342CD09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4B5427EB"/>
    <w:multiLevelType w:val="hybridMultilevel"/>
    <w:tmpl w:val="505400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4B6826E6"/>
    <w:multiLevelType w:val="hybridMultilevel"/>
    <w:tmpl w:val="A23A060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509B09F9"/>
    <w:multiLevelType w:val="hybridMultilevel"/>
    <w:tmpl w:val="76A6374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56A3057E"/>
    <w:multiLevelType w:val="hybridMultilevel"/>
    <w:tmpl w:val="CE1C9F80"/>
    <w:lvl w:ilvl="0" w:tplc="A21A5CC2">
      <w:start w:val="1"/>
      <w:numFmt w:val="bullet"/>
      <w:lvlText w:val=""/>
      <w:lvlJc w:val="left"/>
      <w:pPr>
        <w:ind w:left="720" w:hanging="360"/>
      </w:pPr>
      <w:rPr>
        <w:rFonts w:ascii="Symbol" w:hAnsi="Symbol" w:hint="default"/>
      </w:rPr>
    </w:lvl>
    <w:lvl w:ilvl="1" w:tplc="F2AC4D86">
      <w:start w:val="1"/>
      <w:numFmt w:val="bullet"/>
      <w:lvlText w:val="o"/>
      <w:lvlJc w:val="left"/>
      <w:pPr>
        <w:ind w:left="1440" w:hanging="360"/>
      </w:pPr>
      <w:rPr>
        <w:rFonts w:ascii="Courier New" w:hAnsi="Courier New" w:hint="default"/>
      </w:rPr>
    </w:lvl>
    <w:lvl w:ilvl="2" w:tplc="8D882F9E">
      <w:start w:val="1"/>
      <w:numFmt w:val="bullet"/>
      <w:lvlText w:val=""/>
      <w:lvlJc w:val="left"/>
      <w:pPr>
        <w:ind w:left="2160" w:hanging="360"/>
      </w:pPr>
      <w:rPr>
        <w:rFonts w:ascii="Wingdings" w:hAnsi="Wingdings" w:hint="default"/>
      </w:rPr>
    </w:lvl>
    <w:lvl w:ilvl="3" w:tplc="22CE9350">
      <w:start w:val="1"/>
      <w:numFmt w:val="bullet"/>
      <w:lvlText w:val=""/>
      <w:lvlJc w:val="left"/>
      <w:pPr>
        <w:ind w:left="2880" w:hanging="360"/>
      </w:pPr>
      <w:rPr>
        <w:rFonts w:ascii="Symbol" w:hAnsi="Symbol" w:hint="default"/>
      </w:rPr>
    </w:lvl>
    <w:lvl w:ilvl="4" w:tplc="E1203DDE">
      <w:start w:val="1"/>
      <w:numFmt w:val="bullet"/>
      <w:lvlText w:val="o"/>
      <w:lvlJc w:val="left"/>
      <w:pPr>
        <w:ind w:left="3600" w:hanging="360"/>
      </w:pPr>
      <w:rPr>
        <w:rFonts w:ascii="Courier New" w:hAnsi="Courier New" w:hint="default"/>
      </w:rPr>
    </w:lvl>
    <w:lvl w:ilvl="5" w:tplc="CCF69FBE">
      <w:start w:val="1"/>
      <w:numFmt w:val="bullet"/>
      <w:lvlText w:val=""/>
      <w:lvlJc w:val="left"/>
      <w:pPr>
        <w:ind w:left="4320" w:hanging="360"/>
      </w:pPr>
      <w:rPr>
        <w:rFonts w:ascii="Wingdings" w:hAnsi="Wingdings" w:hint="default"/>
      </w:rPr>
    </w:lvl>
    <w:lvl w:ilvl="6" w:tplc="BBEA736C">
      <w:start w:val="1"/>
      <w:numFmt w:val="bullet"/>
      <w:lvlText w:val=""/>
      <w:lvlJc w:val="left"/>
      <w:pPr>
        <w:ind w:left="5040" w:hanging="360"/>
      </w:pPr>
      <w:rPr>
        <w:rFonts w:ascii="Symbol" w:hAnsi="Symbol" w:hint="default"/>
      </w:rPr>
    </w:lvl>
    <w:lvl w:ilvl="7" w:tplc="4F749E98">
      <w:start w:val="1"/>
      <w:numFmt w:val="bullet"/>
      <w:lvlText w:val="o"/>
      <w:lvlJc w:val="left"/>
      <w:pPr>
        <w:ind w:left="5760" w:hanging="360"/>
      </w:pPr>
      <w:rPr>
        <w:rFonts w:ascii="Courier New" w:hAnsi="Courier New" w:hint="default"/>
      </w:rPr>
    </w:lvl>
    <w:lvl w:ilvl="8" w:tplc="CDDC02DC">
      <w:start w:val="1"/>
      <w:numFmt w:val="bullet"/>
      <w:lvlText w:val=""/>
      <w:lvlJc w:val="left"/>
      <w:pPr>
        <w:ind w:left="6480" w:hanging="360"/>
      </w:pPr>
      <w:rPr>
        <w:rFonts w:ascii="Wingdings" w:hAnsi="Wingdings" w:hint="default"/>
      </w:rPr>
    </w:lvl>
  </w:abstractNum>
  <w:abstractNum w:abstractNumId="23" w15:restartNumberingAfterBreak="0">
    <w:nsid w:val="599D1BFA"/>
    <w:multiLevelType w:val="hybridMultilevel"/>
    <w:tmpl w:val="F266B374"/>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4" w15:restartNumberingAfterBreak="0">
    <w:nsid w:val="63865492"/>
    <w:multiLevelType w:val="hybridMultilevel"/>
    <w:tmpl w:val="35A693D0"/>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5" w15:restartNumberingAfterBreak="0">
    <w:nsid w:val="6603445A"/>
    <w:multiLevelType w:val="hybridMultilevel"/>
    <w:tmpl w:val="E4423A0A"/>
    <w:lvl w:ilvl="0" w:tplc="DA8EF72C">
      <w:numFmt w:val="bullet"/>
      <w:lvlText w:val="•"/>
      <w:lvlJc w:val="left"/>
      <w:pPr>
        <w:ind w:left="1665" w:hanging="1305"/>
      </w:pPr>
      <w:rPr>
        <w:rFonts w:ascii="Calibri" w:eastAsiaTheme="minorEastAsia"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729A3E8E"/>
    <w:multiLevelType w:val="hybridMultilevel"/>
    <w:tmpl w:val="F8149D8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 w15:restartNumberingAfterBreak="0">
    <w:nsid w:val="7362581F"/>
    <w:multiLevelType w:val="hybridMultilevel"/>
    <w:tmpl w:val="B71E8B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7CBA4597"/>
    <w:multiLevelType w:val="hybridMultilevel"/>
    <w:tmpl w:val="EB18BCEC"/>
    <w:lvl w:ilvl="0" w:tplc="DA8EF72C">
      <w:numFmt w:val="bullet"/>
      <w:lvlText w:val="•"/>
      <w:lvlJc w:val="left"/>
      <w:pPr>
        <w:ind w:left="1665" w:hanging="1305"/>
      </w:pPr>
      <w:rPr>
        <w:rFonts w:ascii="Calibri" w:eastAsiaTheme="minorEastAsia"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6"/>
  </w:num>
  <w:num w:numId="4">
    <w:abstractNumId w:val="11"/>
  </w:num>
  <w:num w:numId="5">
    <w:abstractNumId w:val="6"/>
  </w:num>
  <w:num w:numId="6">
    <w:abstractNumId w:val="21"/>
  </w:num>
  <w:num w:numId="7">
    <w:abstractNumId w:val="1"/>
  </w:num>
  <w:num w:numId="8">
    <w:abstractNumId w:val="3"/>
  </w:num>
  <w:num w:numId="9">
    <w:abstractNumId w:val="18"/>
  </w:num>
  <w:num w:numId="10">
    <w:abstractNumId w:val="20"/>
  </w:num>
  <w:num w:numId="11">
    <w:abstractNumId w:val="25"/>
  </w:num>
  <w:num w:numId="12">
    <w:abstractNumId w:val="28"/>
  </w:num>
  <w:num w:numId="13">
    <w:abstractNumId w:val="14"/>
  </w:num>
  <w:num w:numId="14">
    <w:abstractNumId w:val="15"/>
  </w:num>
  <w:num w:numId="15">
    <w:abstractNumId w:val="17"/>
  </w:num>
  <w:num w:numId="16">
    <w:abstractNumId w:val="22"/>
  </w:num>
  <w:num w:numId="17">
    <w:abstractNumId w:val="4"/>
  </w:num>
  <w:num w:numId="18">
    <w:abstractNumId w:val="27"/>
  </w:num>
  <w:num w:numId="19">
    <w:abstractNumId w:val="9"/>
  </w:num>
  <w:num w:numId="20">
    <w:abstractNumId w:val="13"/>
  </w:num>
  <w:num w:numId="21">
    <w:abstractNumId w:val="26"/>
  </w:num>
  <w:num w:numId="22">
    <w:abstractNumId w:val="8"/>
  </w:num>
  <w:num w:numId="23">
    <w:abstractNumId w:val="7"/>
  </w:num>
  <w:num w:numId="24">
    <w:abstractNumId w:val="19"/>
  </w:num>
  <w:num w:numId="25">
    <w:abstractNumId w:val="23"/>
  </w:num>
  <w:num w:numId="26">
    <w:abstractNumId w:val="0"/>
  </w:num>
  <w:num w:numId="27">
    <w:abstractNumId w:val="10"/>
  </w:num>
  <w:num w:numId="28">
    <w:abstractNumId w:val="12"/>
  </w:num>
  <w:num w:numId="29">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EBF"/>
    <w:rsid w:val="00000314"/>
    <w:rsid w:val="00000408"/>
    <w:rsid w:val="00000A91"/>
    <w:rsid w:val="00000E82"/>
    <w:rsid w:val="00001768"/>
    <w:rsid w:val="0000192E"/>
    <w:rsid w:val="000019F0"/>
    <w:rsid w:val="00002062"/>
    <w:rsid w:val="00002548"/>
    <w:rsid w:val="00002E63"/>
    <w:rsid w:val="00003068"/>
    <w:rsid w:val="00003A0F"/>
    <w:rsid w:val="0000459D"/>
    <w:rsid w:val="00004A53"/>
    <w:rsid w:val="0000503B"/>
    <w:rsid w:val="00005EBD"/>
    <w:rsid w:val="00005F22"/>
    <w:rsid w:val="00006036"/>
    <w:rsid w:val="000060DA"/>
    <w:rsid w:val="00006478"/>
    <w:rsid w:val="00006B9A"/>
    <w:rsid w:val="00007AB7"/>
    <w:rsid w:val="00007B88"/>
    <w:rsid w:val="00007E27"/>
    <w:rsid w:val="000103E4"/>
    <w:rsid w:val="0001093F"/>
    <w:rsid w:val="00010D7C"/>
    <w:rsid w:val="00011233"/>
    <w:rsid w:val="00011700"/>
    <w:rsid w:val="0001174D"/>
    <w:rsid w:val="00011780"/>
    <w:rsid w:val="00011831"/>
    <w:rsid w:val="000118E0"/>
    <w:rsid w:val="00011953"/>
    <w:rsid w:val="00011BC6"/>
    <w:rsid w:val="00012483"/>
    <w:rsid w:val="00013EA8"/>
    <w:rsid w:val="00013F4C"/>
    <w:rsid w:val="000147BC"/>
    <w:rsid w:val="00014BD1"/>
    <w:rsid w:val="00015503"/>
    <w:rsid w:val="0001581F"/>
    <w:rsid w:val="00015D35"/>
    <w:rsid w:val="00016763"/>
    <w:rsid w:val="000170C6"/>
    <w:rsid w:val="000173C8"/>
    <w:rsid w:val="00017619"/>
    <w:rsid w:val="0001774C"/>
    <w:rsid w:val="000210B2"/>
    <w:rsid w:val="000215C0"/>
    <w:rsid w:val="00022506"/>
    <w:rsid w:val="000227E0"/>
    <w:rsid w:val="000237D1"/>
    <w:rsid w:val="00023E80"/>
    <w:rsid w:val="0002479D"/>
    <w:rsid w:val="000249EE"/>
    <w:rsid w:val="00024E13"/>
    <w:rsid w:val="0002526F"/>
    <w:rsid w:val="0002547E"/>
    <w:rsid w:val="00026B14"/>
    <w:rsid w:val="00030008"/>
    <w:rsid w:val="00030BDB"/>
    <w:rsid w:val="00030C3C"/>
    <w:rsid w:val="00031248"/>
    <w:rsid w:val="0003133D"/>
    <w:rsid w:val="0003153A"/>
    <w:rsid w:val="00031593"/>
    <w:rsid w:val="00031DFF"/>
    <w:rsid w:val="000323C1"/>
    <w:rsid w:val="0003343E"/>
    <w:rsid w:val="00033881"/>
    <w:rsid w:val="00033931"/>
    <w:rsid w:val="000339CF"/>
    <w:rsid w:val="000349A4"/>
    <w:rsid w:val="00035034"/>
    <w:rsid w:val="00035910"/>
    <w:rsid w:val="00036141"/>
    <w:rsid w:val="00037180"/>
    <w:rsid w:val="0003726C"/>
    <w:rsid w:val="000376FA"/>
    <w:rsid w:val="00037F5C"/>
    <w:rsid w:val="00040E63"/>
    <w:rsid w:val="000412F6"/>
    <w:rsid w:val="00041456"/>
    <w:rsid w:val="000415A8"/>
    <w:rsid w:val="00041D90"/>
    <w:rsid w:val="00041E0C"/>
    <w:rsid w:val="00042262"/>
    <w:rsid w:val="00042682"/>
    <w:rsid w:val="0004467A"/>
    <w:rsid w:val="00044936"/>
    <w:rsid w:val="00045010"/>
    <w:rsid w:val="0004515D"/>
    <w:rsid w:val="0004520B"/>
    <w:rsid w:val="00045B40"/>
    <w:rsid w:val="00045F62"/>
    <w:rsid w:val="000500B2"/>
    <w:rsid w:val="00050259"/>
    <w:rsid w:val="000507B5"/>
    <w:rsid w:val="000509A8"/>
    <w:rsid w:val="000515B0"/>
    <w:rsid w:val="00051799"/>
    <w:rsid w:val="00051F0B"/>
    <w:rsid w:val="00052296"/>
    <w:rsid w:val="000523A8"/>
    <w:rsid w:val="00052470"/>
    <w:rsid w:val="000535FD"/>
    <w:rsid w:val="0005466C"/>
    <w:rsid w:val="00054750"/>
    <w:rsid w:val="0005499C"/>
    <w:rsid w:val="000562D4"/>
    <w:rsid w:val="00056480"/>
    <w:rsid w:val="000566CF"/>
    <w:rsid w:val="0005673D"/>
    <w:rsid w:val="00056B70"/>
    <w:rsid w:val="00056C58"/>
    <w:rsid w:val="00057190"/>
    <w:rsid w:val="00057ABE"/>
    <w:rsid w:val="00057F40"/>
    <w:rsid w:val="000600F0"/>
    <w:rsid w:val="0006036C"/>
    <w:rsid w:val="000610C5"/>
    <w:rsid w:val="0006120F"/>
    <w:rsid w:val="00061361"/>
    <w:rsid w:val="00062456"/>
    <w:rsid w:val="00062549"/>
    <w:rsid w:val="00062B67"/>
    <w:rsid w:val="00062CA6"/>
    <w:rsid w:val="000630AC"/>
    <w:rsid w:val="00063B8F"/>
    <w:rsid w:val="000645CE"/>
    <w:rsid w:val="00064950"/>
    <w:rsid w:val="00064B08"/>
    <w:rsid w:val="00064BF5"/>
    <w:rsid w:val="00065116"/>
    <w:rsid w:val="00065E06"/>
    <w:rsid w:val="00066366"/>
    <w:rsid w:val="000671DD"/>
    <w:rsid w:val="00070567"/>
    <w:rsid w:val="00070C1E"/>
    <w:rsid w:val="00072A8F"/>
    <w:rsid w:val="00072D59"/>
    <w:rsid w:val="000730E0"/>
    <w:rsid w:val="00074093"/>
    <w:rsid w:val="000741B1"/>
    <w:rsid w:val="00074BC8"/>
    <w:rsid w:val="00075094"/>
    <w:rsid w:val="00075811"/>
    <w:rsid w:val="00076085"/>
    <w:rsid w:val="0007676B"/>
    <w:rsid w:val="000768AE"/>
    <w:rsid w:val="00076CB6"/>
    <w:rsid w:val="0007715A"/>
    <w:rsid w:val="000775A9"/>
    <w:rsid w:val="00077609"/>
    <w:rsid w:val="00077780"/>
    <w:rsid w:val="000778D1"/>
    <w:rsid w:val="00077E43"/>
    <w:rsid w:val="00077F5A"/>
    <w:rsid w:val="000805AA"/>
    <w:rsid w:val="00080994"/>
    <w:rsid w:val="00080B26"/>
    <w:rsid w:val="00080F4F"/>
    <w:rsid w:val="00081803"/>
    <w:rsid w:val="00081BF5"/>
    <w:rsid w:val="0008218B"/>
    <w:rsid w:val="000822B5"/>
    <w:rsid w:val="00083A12"/>
    <w:rsid w:val="00083CFE"/>
    <w:rsid w:val="00083D31"/>
    <w:rsid w:val="000842D4"/>
    <w:rsid w:val="000844A1"/>
    <w:rsid w:val="00085664"/>
    <w:rsid w:val="000870DB"/>
    <w:rsid w:val="0008783D"/>
    <w:rsid w:val="00087E61"/>
    <w:rsid w:val="00087E74"/>
    <w:rsid w:val="00087FE6"/>
    <w:rsid w:val="0008BF4C"/>
    <w:rsid w:val="0009012A"/>
    <w:rsid w:val="00090827"/>
    <w:rsid w:val="00090D6C"/>
    <w:rsid w:val="00090FED"/>
    <w:rsid w:val="0009121C"/>
    <w:rsid w:val="0009133B"/>
    <w:rsid w:val="00091C8C"/>
    <w:rsid w:val="00091E5C"/>
    <w:rsid w:val="00092618"/>
    <w:rsid w:val="0009289C"/>
    <w:rsid w:val="000933C5"/>
    <w:rsid w:val="00093B85"/>
    <w:rsid w:val="0009416E"/>
    <w:rsid w:val="0009459B"/>
    <w:rsid w:val="00094BA4"/>
    <w:rsid w:val="00094C92"/>
    <w:rsid w:val="00094CC9"/>
    <w:rsid w:val="00095A41"/>
    <w:rsid w:val="00095E08"/>
    <w:rsid w:val="0009605E"/>
    <w:rsid w:val="00096110"/>
    <w:rsid w:val="000963B7"/>
    <w:rsid w:val="00096BB9"/>
    <w:rsid w:val="00096BF9"/>
    <w:rsid w:val="00097AB6"/>
    <w:rsid w:val="000A009C"/>
    <w:rsid w:val="000A037E"/>
    <w:rsid w:val="000A1109"/>
    <w:rsid w:val="000A123F"/>
    <w:rsid w:val="000A1C83"/>
    <w:rsid w:val="000A1FCD"/>
    <w:rsid w:val="000A2899"/>
    <w:rsid w:val="000A3200"/>
    <w:rsid w:val="000A32ED"/>
    <w:rsid w:val="000A39AB"/>
    <w:rsid w:val="000A440C"/>
    <w:rsid w:val="000A5784"/>
    <w:rsid w:val="000A5F26"/>
    <w:rsid w:val="000A60E5"/>
    <w:rsid w:val="000A6382"/>
    <w:rsid w:val="000A6571"/>
    <w:rsid w:val="000A6987"/>
    <w:rsid w:val="000A7E42"/>
    <w:rsid w:val="000B01FB"/>
    <w:rsid w:val="000B0D67"/>
    <w:rsid w:val="000B0EFA"/>
    <w:rsid w:val="000B1680"/>
    <w:rsid w:val="000B1759"/>
    <w:rsid w:val="000B1C0F"/>
    <w:rsid w:val="000B3D82"/>
    <w:rsid w:val="000B3F25"/>
    <w:rsid w:val="000B3F99"/>
    <w:rsid w:val="000B4099"/>
    <w:rsid w:val="000B4626"/>
    <w:rsid w:val="000B4E18"/>
    <w:rsid w:val="000B5F68"/>
    <w:rsid w:val="000B68B5"/>
    <w:rsid w:val="000B6F39"/>
    <w:rsid w:val="000B74A7"/>
    <w:rsid w:val="000B76E2"/>
    <w:rsid w:val="000B77F6"/>
    <w:rsid w:val="000B7926"/>
    <w:rsid w:val="000B7C93"/>
    <w:rsid w:val="000C0593"/>
    <w:rsid w:val="000C09FF"/>
    <w:rsid w:val="000C0EC2"/>
    <w:rsid w:val="000C1383"/>
    <w:rsid w:val="000C14D2"/>
    <w:rsid w:val="000C19DE"/>
    <w:rsid w:val="000C20A2"/>
    <w:rsid w:val="000C22A5"/>
    <w:rsid w:val="000C23A8"/>
    <w:rsid w:val="000C2C8C"/>
    <w:rsid w:val="000C2DC1"/>
    <w:rsid w:val="000C31F9"/>
    <w:rsid w:val="000C3C62"/>
    <w:rsid w:val="000C41E6"/>
    <w:rsid w:val="000C44F4"/>
    <w:rsid w:val="000C5974"/>
    <w:rsid w:val="000C5BE5"/>
    <w:rsid w:val="000C7E55"/>
    <w:rsid w:val="000D004D"/>
    <w:rsid w:val="000D0714"/>
    <w:rsid w:val="000D0E67"/>
    <w:rsid w:val="000D14DA"/>
    <w:rsid w:val="000D1E76"/>
    <w:rsid w:val="000D1F7F"/>
    <w:rsid w:val="000D2825"/>
    <w:rsid w:val="000D2B80"/>
    <w:rsid w:val="000D3047"/>
    <w:rsid w:val="000D3293"/>
    <w:rsid w:val="000D3732"/>
    <w:rsid w:val="000D5168"/>
    <w:rsid w:val="000D55EC"/>
    <w:rsid w:val="000D5676"/>
    <w:rsid w:val="000D5D6F"/>
    <w:rsid w:val="000D6602"/>
    <w:rsid w:val="000D69D3"/>
    <w:rsid w:val="000D71EE"/>
    <w:rsid w:val="000D78BF"/>
    <w:rsid w:val="000E066B"/>
    <w:rsid w:val="000E0D60"/>
    <w:rsid w:val="000E1A4D"/>
    <w:rsid w:val="000E1C66"/>
    <w:rsid w:val="000E211E"/>
    <w:rsid w:val="000E2744"/>
    <w:rsid w:val="000E2AAF"/>
    <w:rsid w:val="000E2C6F"/>
    <w:rsid w:val="000E37B0"/>
    <w:rsid w:val="000E3BCC"/>
    <w:rsid w:val="000E3D43"/>
    <w:rsid w:val="000E456B"/>
    <w:rsid w:val="000E4837"/>
    <w:rsid w:val="000E4F67"/>
    <w:rsid w:val="000E51BD"/>
    <w:rsid w:val="000E51FB"/>
    <w:rsid w:val="000E5293"/>
    <w:rsid w:val="000E585B"/>
    <w:rsid w:val="000E58CC"/>
    <w:rsid w:val="000E58D4"/>
    <w:rsid w:val="000E5BCB"/>
    <w:rsid w:val="000E5DE3"/>
    <w:rsid w:val="000E6B6E"/>
    <w:rsid w:val="000E706B"/>
    <w:rsid w:val="000E7603"/>
    <w:rsid w:val="000E7AB3"/>
    <w:rsid w:val="000E7B99"/>
    <w:rsid w:val="000E7E49"/>
    <w:rsid w:val="000F03F9"/>
    <w:rsid w:val="000F245A"/>
    <w:rsid w:val="000F2873"/>
    <w:rsid w:val="000F2D6E"/>
    <w:rsid w:val="000F2E06"/>
    <w:rsid w:val="000F30D2"/>
    <w:rsid w:val="000F3111"/>
    <w:rsid w:val="000F4929"/>
    <w:rsid w:val="000F4A99"/>
    <w:rsid w:val="000F50FD"/>
    <w:rsid w:val="000F5270"/>
    <w:rsid w:val="000F53DD"/>
    <w:rsid w:val="000F58FD"/>
    <w:rsid w:val="000F5A76"/>
    <w:rsid w:val="000F607D"/>
    <w:rsid w:val="000F6BD9"/>
    <w:rsid w:val="000F7003"/>
    <w:rsid w:val="000F75CB"/>
    <w:rsid w:val="001002F3"/>
    <w:rsid w:val="001006FB"/>
    <w:rsid w:val="00100791"/>
    <w:rsid w:val="0010126B"/>
    <w:rsid w:val="00103A16"/>
    <w:rsid w:val="00104324"/>
    <w:rsid w:val="001049AD"/>
    <w:rsid w:val="00105016"/>
    <w:rsid w:val="0010510D"/>
    <w:rsid w:val="0010577F"/>
    <w:rsid w:val="00105B2A"/>
    <w:rsid w:val="001063C7"/>
    <w:rsid w:val="00106783"/>
    <w:rsid w:val="00106B77"/>
    <w:rsid w:val="0010726D"/>
    <w:rsid w:val="00107370"/>
    <w:rsid w:val="00107B64"/>
    <w:rsid w:val="00110325"/>
    <w:rsid w:val="00110D8B"/>
    <w:rsid w:val="00110F21"/>
    <w:rsid w:val="0011293B"/>
    <w:rsid w:val="00112A46"/>
    <w:rsid w:val="00113A8D"/>
    <w:rsid w:val="00114056"/>
    <w:rsid w:val="0011408E"/>
    <w:rsid w:val="001144AB"/>
    <w:rsid w:val="001145B4"/>
    <w:rsid w:val="001149B1"/>
    <w:rsid w:val="001153B6"/>
    <w:rsid w:val="00115836"/>
    <w:rsid w:val="00116319"/>
    <w:rsid w:val="00117659"/>
    <w:rsid w:val="001177CC"/>
    <w:rsid w:val="00120C40"/>
    <w:rsid w:val="00120F94"/>
    <w:rsid w:val="001221B1"/>
    <w:rsid w:val="00122EDB"/>
    <w:rsid w:val="001231B0"/>
    <w:rsid w:val="0012351D"/>
    <w:rsid w:val="0012488C"/>
    <w:rsid w:val="001249D2"/>
    <w:rsid w:val="00124B21"/>
    <w:rsid w:val="00124B25"/>
    <w:rsid w:val="001250EB"/>
    <w:rsid w:val="0012518D"/>
    <w:rsid w:val="00125291"/>
    <w:rsid w:val="001272EA"/>
    <w:rsid w:val="00127715"/>
    <w:rsid w:val="00130064"/>
    <w:rsid w:val="001300B1"/>
    <w:rsid w:val="00130122"/>
    <w:rsid w:val="0013035E"/>
    <w:rsid w:val="001317F6"/>
    <w:rsid w:val="00132C42"/>
    <w:rsid w:val="001334A6"/>
    <w:rsid w:val="00133741"/>
    <w:rsid w:val="0013496C"/>
    <w:rsid w:val="00134D9E"/>
    <w:rsid w:val="00134FB7"/>
    <w:rsid w:val="0013547C"/>
    <w:rsid w:val="00135708"/>
    <w:rsid w:val="00136EDE"/>
    <w:rsid w:val="0013794D"/>
    <w:rsid w:val="00137EBC"/>
    <w:rsid w:val="00140079"/>
    <w:rsid w:val="0014007E"/>
    <w:rsid w:val="0014035B"/>
    <w:rsid w:val="0014124C"/>
    <w:rsid w:val="0014191B"/>
    <w:rsid w:val="00141B70"/>
    <w:rsid w:val="0014213C"/>
    <w:rsid w:val="001423ED"/>
    <w:rsid w:val="001428CE"/>
    <w:rsid w:val="00142A69"/>
    <w:rsid w:val="001430B9"/>
    <w:rsid w:val="00143668"/>
    <w:rsid w:val="00143751"/>
    <w:rsid w:val="00143AFF"/>
    <w:rsid w:val="00143BDE"/>
    <w:rsid w:val="001448D1"/>
    <w:rsid w:val="00144BED"/>
    <w:rsid w:val="00144D7B"/>
    <w:rsid w:val="001459C1"/>
    <w:rsid w:val="001461A1"/>
    <w:rsid w:val="001464A5"/>
    <w:rsid w:val="0014673B"/>
    <w:rsid w:val="0014694B"/>
    <w:rsid w:val="00146D20"/>
    <w:rsid w:val="001470E4"/>
    <w:rsid w:val="00147402"/>
    <w:rsid w:val="001478DA"/>
    <w:rsid w:val="00147942"/>
    <w:rsid w:val="001501D5"/>
    <w:rsid w:val="00150961"/>
    <w:rsid w:val="00150A3E"/>
    <w:rsid w:val="00150D4F"/>
    <w:rsid w:val="00150EF2"/>
    <w:rsid w:val="00150FA1"/>
    <w:rsid w:val="00151E36"/>
    <w:rsid w:val="00152200"/>
    <w:rsid w:val="00152218"/>
    <w:rsid w:val="00152BED"/>
    <w:rsid w:val="00152CA9"/>
    <w:rsid w:val="0015358C"/>
    <w:rsid w:val="0015376D"/>
    <w:rsid w:val="00153AD6"/>
    <w:rsid w:val="00153C2E"/>
    <w:rsid w:val="001545FC"/>
    <w:rsid w:val="001549A5"/>
    <w:rsid w:val="00154E4A"/>
    <w:rsid w:val="001551E1"/>
    <w:rsid w:val="0015572A"/>
    <w:rsid w:val="00156150"/>
    <w:rsid w:val="001562C5"/>
    <w:rsid w:val="0015674B"/>
    <w:rsid w:val="001567AF"/>
    <w:rsid w:val="00156DA0"/>
    <w:rsid w:val="00157C86"/>
    <w:rsid w:val="0015D75C"/>
    <w:rsid w:val="0016005B"/>
    <w:rsid w:val="00160311"/>
    <w:rsid w:val="001608DC"/>
    <w:rsid w:val="00160EF0"/>
    <w:rsid w:val="001614FC"/>
    <w:rsid w:val="00161B1B"/>
    <w:rsid w:val="00162227"/>
    <w:rsid w:val="00162A46"/>
    <w:rsid w:val="001636D5"/>
    <w:rsid w:val="00163DF0"/>
    <w:rsid w:val="00165E62"/>
    <w:rsid w:val="001660B2"/>
    <w:rsid w:val="001663AF"/>
    <w:rsid w:val="001663F0"/>
    <w:rsid w:val="0016676D"/>
    <w:rsid w:val="00166932"/>
    <w:rsid w:val="001669BE"/>
    <w:rsid w:val="00170492"/>
    <w:rsid w:val="0017090A"/>
    <w:rsid w:val="00170A2D"/>
    <w:rsid w:val="00170BF5"/>
    <w:rsid w:val="00170DE2"/>
    <w:rsid w:val="00171961"/>
    <w:rsid w:val="00171979"/>
    <w:rsid w:val="00171A4B"/>
    <w:rsid w:val="001728D5"/>
    <w:rsid w:val="00172EA8"/>
    <w:rsid w:val="00173156"/>
    <w:rsid w:val="0017351D"/>
    <w:rsid w:val="00173632"/>
    <w:rsid w:val="0017405B"/>
    <w:rsid w:val="0017406E"/>
    <w:rsid w:val="00174527"/>
    <w:rsid w:val="001749BE"/>
    <w:rsid w:val="00174C27"/>
    <w:rsid w:val="00175060"/>
    <w:rsid w:val="001750E5"/>
    <w:rsid w:val="00176241"/>
    <w:rsid w:val="001762D9"/>
    <w:rsid w:val="00180592"/>
    <w:rsid w:val="00180A57"/>
    <w:rsid w:val="00180BEA"/>
    <w:rsid w:val="00181541"/>
    <w:rsid w:val="00181D73"/>
    <w:rsid w:val="00181EA5"/>
    <w:rsid w:val="00181FA9"/>
    <w:rsid w:val="0018222B"/>
    <w:rsid w:val="001822F0"/>
    <w:rsid w:val="001825EA"/>
    <w:rsid w:val="001825F7"/>
    <w:rsid w:val="001833DD"/>
    <w:rsid w:val="00183CB5"/>
    <w:rsid w:val="00184002"/>
    <w:rsid w:val="00184A3B"/>
    <w:rsid w:val="00185C56"/>
    <w:rsid w:val="00185DE6"/>
    <w:rsid w:val="00185F44"/>
    <w:rsid w:val="0018614E"/>
    <w:rsid w:val="001862C5"/>
    <w:rsid w:val="001901F2"/>
    <w:rsid w:val="00191B5C"/>
    <w:rsid w:val="00192D96"/>
    <w:rsid w:val="00192FDE"/>
    <w:rsid w:val="001930E9"/>
    <w:rsid w:val="0019319F"/>
    <w:rsid w:val="001931D5"/>
    <w:rsid w:val="00193559"/>
    <w:rsid w:val="00193683"/>
    <w:rsid w:val="001936E6"/>
    <w:rsid w:val="00193941"/>
    <w:rsid w:val="00193A7C"/>
    <w:rsid w:val="001940A5"/>
    <w:rsid w:val="0019455F"/>
    <w:rsid w:val="00194DD4"/>
    <w:rsid w:val="00195AB9"/>
    <w:rsid w:val="0019689B"/>
    <w:rsid w:val="00196D49"/>
    <w:rsid w:val="00196EC4"/>
    <w:rsid w:val="001979E0"/>
    <w:rsid w:val="00197E13"/>
    <w:rsid w:val="001A0F35"/>
    <w:rsid w:val="001A1037"/>
    <w:rsid w:val="001A15F2"/>
    <w:rsid w:val="001A184E"/>
    <w:rsid w:val="001A1E2A"/>
    <w:rsid w:val="001A2042"/>
    <w:rsid w:val="001A24C9"/>
    <w:rsid w:val="001A2843"/>
    <w:rsid w:val="001A2B8D"/>
    <w:rsid w:val="001A2BAC"/>
    <w:rsid w:val="001A2E9D"/>
    <w:rsid w:val="001A31FF"/>
    <w:rsid w:val="001A3650"/>
    <w:rsid w:val="001A3EF5"/>
    <w:rsid w:val="001A4001"/>
    <w:rsid w:val="001A42DB"/>
    <w:rsid w:val="001A43F2"/>
    <w:rsid w:val="001A4667"/>
    <w:rsid w:val="001A578B"/>
    <w:rsid w:val="001A6DE3"/>
    <w:rsid w:val="001A6EFF"/>
    <w:rsid w:val="001A6F3F"/>
    <w:rsid w:val="001A7174"/>
    <w:rsid w:val="001A723E"/>
    <w:rsid w:val="001A7A87"/>
    <w:rsid w:val="001A7DF6"/>
    <w:rsid w:val="001B00DC"/>
    <w:rsid w:val="001B0B7C"/>
    <w:rsid w:val="001B0F45"/>
    <w:rsid w:val="001B1474"/>
    <w:rsid w:val="001B15ED"/>
    <w:rsid w:val="001B20AD"/>
    <w:rsid w:val="001B25D5"/>
    <w:rsid w:val="001B2A97"/>
    <w:rsid w:val="001B464C"/>
    <w:rsid w:val="001B46AF"/>
    <w:rsid w:val="001B4A78"/>
    <w:rsid w:val="001B517F"/>
    <w:rsid w:val="001B54D9"/>
    <w:rsid w:val="001B58A0"/>
    <w:rsid w:val="001B5CCF"/>
    <w:rsid w:val="001B688B"/>
    <w:rsid w:val="001B6A3F"/>
    <w:rsid w:val="001B7054"/>
    <w:rsid w:val="001B77F8"/>
    <w:rsid w:val="001C1AA3"/>
    <w:rsid w:val="001C21C3"/>
    <w:rsid w:val="001C32BB"/>
    <w:rsid w:val="001C3350"/>
    <w:rsid w:val="001C561D"/>
    <w:rsid w:val="001C5B47"/>
    <w:rsid w:val="001C5E94"/>
    <w:rsid w:val="001C60BB"/>
    <w:rsid w:val="001C60EC"/>
    <w:rsid w:val="001C7042"/>
    <w:rsid w:val="001C7931"/>
    <w:rsid w:val="001C7C00"/>
    <w:rsid w:val="001D0533"/>
    <w:rsid w:val="001D057B"/>
    <w:rsid w:val="001D0760"/>
    <w:rsid w:val="001D07BD"/>
    <w:rsid w:val="001D1A10"/>
    <w:rsid w:val="001D1CDD"/>
    <w:rsid w:val="001D23C7"/>
    <w:rsid w:val="001D2A7C"/>
    <w:rsid w:val="001D2C8D"/>
    <w:rsid w:val="001D2D23"/>
    <w:rsid w:val="001D310E"/>
    <w:rsid w:val="001D35DF"/>
    <w:rsid w:val="001D375E"/>
    <w:rsid w:val="001D41F5"/>
    <w:rsid w:val="001D4CA0"/>
    <w:rsid w:val="001D4DD6"/>
    <w:rsid w:val="001D53ED"/>
    <w:rsid w:val="001D5D24"/>
    <w:rsid w:val="001D5F15"/>
    <w:rsid w:val="001D718B"/>
    <w:rsid w:val="001D7675"/>
    <w:rsid w:val="001D7AD9"/>
    <w:rsid w:val="001D7E16"/>
    <w:rsid w:val="001E00C4"/>
    <w:rsid w:val="001E0379"/>
    <w:rsid w:val="001E0923"/>
    <w:rsid w:val="001E0A08"/>
    <w:rsid w:val="001E1A66"/>
    <w:rsid w:val="001E2A11"/>
    <w:rsid w:val="001E2ACF"/>
    <w:rsid w:val="001E3210"/>
    <w:rsid w:val="001E3556"/>
    <w:rsid w:val="001E35CD"/>
    <w:rsid w:val="001E4502"/>
    <w:rsid w:val="001E4B4B"/>
    <w:rsid w:val="001E50DF"/>
    <w:rsid w:val="001E512E"/>
    <w:rsid w:val="001E55ED"/>
    <w:rsid w:val="001E65A3"/>
    <w:rsid w:val="001E7117"/>
    <w:rsid w:val="001E75FD"/>
    <w:rsid w:val="001E7EE8"/>
    <w:rsid w:val="001F0509"/>
    <w:rsid w:val="001F06C8"/>
    <w:rsid w:val="001F0ADE"/>
    <w:rsid w:val="001F0B15"/>
    <w:rsid w:val="001F0B82"/>
    <w:rsid w:val="001F0E28"/>
    <w:rsid w:val="001F17C3"/>
    <w:rsid w:val="001F1AD6"/>
    <w:rsid w:val="001F2AEA"/>
    <w:rsid w:val="001F2C2B"/>
    <w:rsid w:val="001F4100"/>
    <w:rsid w:val="001F49CF"/>
    <w:rsid w:val="001F5680"/>
    <w:rsid w:val="001F6354"/>
    <w:rsid w:val="001F673C"/>
    <w:rsid w:val="001F73B3"/>
    <w:rsid w:val="001F77AF"/>
    <w:rsid w:val="001F7AE9"/>
    <w:rsid w:val="001F7B7E"/>
    <w:rsid w:val="002009E0"/>
    <w:rsid w:val="0020104F"/>
    <w:rsid w:val="00201FFE"/>
    <w:rsid w:val="002024AA"/>
    <w:rsid w:val="002027D6"/>
    <w:rsid w:val="002027FC"/>
    <w:rsid w:val="002028A8"/>
    <w:rsid w:val="00202A8C"/>
    <w:rsid w:val="00202D22"/>
    <w:rsid w:val="00204921"/>
    <w:rsid w:val="002049BE"/>
    <w:rsid w:val="00205272"/>
    <w:rsid w:val="00205C1D"/>
    <w:rsid w:val="002065C1"/>
    <w:rsid w:val="00206D46"/>
    <w:rsid w:val="002077C4"/>
    <w:rsid w:val="00207AA9"/>
    <w:rsid w:val="0021018F"/>
    <w:rsid w:val="00210B7D"/>
    <w:rsid w:val="00210C4D"/>
    <w:rsid w:val="00210D42"/>
    <w:rsid w:val="00210DB2"/>
    <w:rsid w:val="0021122D"/>
    <w:rsid w:val="002121A9"/>
    <w:rsid w:val="0021229A"/>
    <w:rsid w:val="00212912"/>
    <w:rsid w:val="0021391E"/>
    <w:rsid w:val="00213A3C"/>
    <w:rsid w:val="00213A5D"/>
    <w:rsid w:val="00214E64"/>
    <w:rsid w:val="00215060"/>
    <w:rsid w:val="002151C6"/>
    <w:rsid w:val="00215C32"/>
    <w:rsid w:val="00216574"/>
    <w:rsid w:val="00216636"/>
    <w:rsid w:val="00216A04"/>
    <w:rsid w:val="00217C6E"/>
    <w:rsid w:val="00217E56"/>
    <w:rsid w:val="002210F7"/>
    <w:rsid w:val="0022131E"/>
    <w:rsid w:val="0022144A"/>
    <w:rsid w:val="002226E1"/>
    <w:rsid w:val="00222954"/>
    <w:rsid w:val="00222E98"/>
    <w:rsid w:val="002241E7"/>
    <w:rsid w:val="00224B97"/>
    <w:rsid w:val="00224D49"/>
    <w:rsid w:val="002251EC"/>
    <w:rsid w:val="0022575A"/>
    <w:rsid w:val="00226021"/>
    <w:rsid w:val="002273C0"/>
    <w:rsid w:val="002276C4"/>
    <w:rsid w:val="002278BC"/>
    <w:rsid w:val="00227FDB"/>
    <w:rsid w:val="002304EC"/>
    <w:rsid w:val="002319EC"/>
    <w:rsid w:val="00232D75"/>
    <w:rsid w:val="00232E35"/>
    <w:rsid w:val="00233263"/>
    <w:rsid w:val="00233397"/>
    <w:rsid w:val="0023378A"/>
    <w:rsid w:val="00233940"/>
    <w:rsid w:val="00233EA6"/>
    <w:rsid w:val="00233FB6"/>
    <w:rsid w:val="00236057"/>
    <w:rsid w:val="00236C59"/>
    <w:rsid w:val="00240084"/>
    <w:rsid w:val="00240219"/>
    <w:rsid w:val="002407B4"/>
    <w:rsid w:val="00240BE8"/>
    <w:rsid w:val="00240C2B"/>
    <w:rsid w:val="00240D74"/>
    <w:rsid w:val="002410FE"/>
    <w:rsid w:val="00241286"/>
    <w:rsid w:val="002413D5"/>
    <w:rsid w:val="00241B75"/>
    <w:rsid w:val="00242209"/>
    <w:rsid w:val="00242C2D"/>
    <w:rsid w:val="00244264"/>
    <w:rsid w:val="00244623"/>
    <w:rsid w:val="00244B67"/>
    <w:rsid w:val="00244D7B"/>
    <w:rsid w:val="002450BA"/>
    <w:rsid w:val="00245120"/>
    <w:rsid w:val="002455B3"/>
    <w:rsid w:val="00247084"/>
    <w:rsid w:val="0024747F"/>
    <w:rsid w:val="002474ED"/>
    <w:rsid w:val="0024760A"/>
    <w:rsid w:val="00247976"/>
    <w:rsid w:val="002502DC"/>
    <w:rsid w:val="00251C25"/>
    <w:rsid w:val="00252133"/>
    <w:rsid w:val="002522B4"/>
    <w:rsid w:val="00254238"/>
    <w:rsid w:val="00254466"/>
    <w:rsid w:val="0025478B"/>
    <w:rsid w:val="00254C53"/>
    <w:rsid w:val="00254DA7"/>
    <w:rsid w:val="00255411"/>
    <w:rsid w:val="002554A4"/>
    <w:rsid w:val="0025575E"/>
    <w:rsid w:val="00255B31"/>
    <w:rsid w:val="00255DC3"/>
    <w:rsid w:val="00256422"/>
    <w:rsid w:val="00256C8A"/>
    <w:rsid w:val="00256D0A"/>
    <w:rsid w:val="00257636"/>
    <w:rsid w:val="002577A9"/>
    <w:rsid w:val="0025788F"/>
    <w:rsid w:val="0026090C"/>
    <w:rsid w:val="00260E11"/>
    <w:rsid w:val="0026209B"/>
    <w:rsid w:val="0026320E"/>
    <w:rsid w:val="002635D9"/>
    <w:rsid w:val="00263A6E"/>
    <w:rsid w:val="00264245"/>
    <w:rsid w:val="002656DD"/>
    <w:rsid w:val="00266A92"/>
    <w:rsid w:val="00266EC4"/>
    <w:rsid w:val="00270508"/>
    <w:rsid w:val="00270AFA"/>
    <w:rsid w:val="00270DD4"/>
    <w:rsid w:val="0027146E"/>
    <w:rsid w:val="0027196D"/>
    <w:rsid w:val="00272071"/>
    <w:rsid w:val="002728A7"/>
    <w:rsid w:val="002733A9"/>
    <w:rsid w:val="0027379B"/>
    <w:rsid w:val="00273ECD"/>
    <w:rsid w:val="00273FC9"/>
    <w:rsid w:val="00274158"/>
    <w:rsid w:val="0027419E"/>
    <w:rsid w:val="002755F6"/>
    <w:rsid w:val="002760DD"/>
    <w:rsid w:val="0027665D"/>
    <w:rsid w:val="002768D2"/>
    <w:rsid w:val="00276D00"/>
    <w:rsid w:val="00276FE4"/>
    <w:rsid w:val="002812CC"/>
    <w:rsid w:val="002817DB"/>
    <w:rsid w:val="00281B6C"/>
    <w:rsid w:val="00281E1C"/>
    <w:rsid w:val="002820C0"/>
    <w:rsid w:val="002828EA"/>
    <w:rsid w:val="002828F7"/>
    <w:rsid w:val="002831C8"/>
    <w:rsid w:val="00283A1D"/>
    <w:rsid w:val="00283DF6"/>
    <w:rsid w:val="00284A63"/>
    <w:rsid w:val="00284C9B"/>
    <w:rsid w:val="00285007"/>
    <w:rsid w:val="002861E5"/>
    <w:rsid w:val="002865A9"/>
    <w:rsid w:val="002865D4"/>
    <w:rsid w:val="002868C1"/>
    <w:rsid w:val="00286A8B"/>
    <w:rsid w:val="002870D3"/>
    <w:rsid w:val="0029156D"/>
    <w:rsid w:val="00291F53"/>
    <w:rsid w:val="002927D3"/>
    <w:rsid w:val="00292FCB"/>
    <w:rsid w:val="002939A1"/>
    <w:rsid w:val="00293B48"/>
    <w:rsid w:val="00294167"/>
    <w:rsid w:val="002946DF"/>
    <w:rsid w:val="002947CC"/>
    <w:rsid w:val="002951BA"/>
    <w:rsid w:val="00295EB2"/>
    <w:rsid w:val="00296870"/>
    <w:rsid w:val="00296A12"/>
    <w:rsid w:val="002A0152"/>
    <w:rsid w:val="002A0AAB"/>
    <w:rsid w:val="002A169B"/>
    <w:rsid w:val="002A3645"/>
    <w:rsid w:val="002A55E4"/>
    <w:rsid w:val="002A560F"/>
    <w:rsid w:val="002A59B0"/>
    <w:rsid w:val="002A5B3F"/>
    <w:rsid w:val="002A5BF2"/>
    <w:rsid w:val="002A5D28"/>
    <w:rsid w:val="002A6C5F"/>
    <w:rsid w:val="002B010C"/>
    <w:rsid w:val="002B081E"/>
    <w:rsid w:val="002B0B5E"/>
    <w:rsid w:val="002B0FBB"/>
    <w:rsid w:val="002B185D"/>
    <w:rsid w:val="002B1A45"/>
    <w:rsid w:val="002B1D9E"/>
    <w:rsid w:val="002B1ED8"/>
    <w:rsid w:val="002B258E"/>
    <w:rsid w:val="002B26FB"/>
    <w:rsid w:val="002B2768"/>
    <w:rsid w:val="002B2A61"/>
    <w:rsid w:val="002B2E4D"/>
    <w:rsid w:val="002B337C"/>
    <w:rsid w:val="002B3625"/>
    <w:rsid w:val="002B3D0F"/>
    <w:rsid w:val="002B4676"/>
    <w:rsid w:val="002B5D90"/>
    <w:rsid w:val="002B6488"/>
    <w:rsid w:val="002B68CF"/>
    <w:rsid w:val="002B72D4"/>
    <w:rsid w:val="002B7AEB"/>
    <w:rsid w:val="002B7C05"/>
    <w:rsid w:val="002C04BE"/>
    <w:rsid w:val="002C0B72"/>
    <w:rsid w:val="002C1854"/>
    <w:rsid w:val="002C1E39"/>
    <w:rsid w:val="002C1F85"/>
    <w:rsid w:val="002C2217"/>
    <w:rsid w:val="002C22C0"/>
    <w:rsid w:val="002C2BFB"/>
    <w:rsid w:val="002C3183"/>
    <w:rsid w:val="002C33B4"/>
    <w:rsid w:val="002C382D"/>
    <w:rsid w:val="002C4050"/>
    <w:rsid w:val="002C46D5"/>
    <w:rsid w:val="002C4A75"/>
    <w:rsid w:val="002C4C4D"/>
    <w:rsid w:val="002C4D7F"/>
    <w:rsid w:val="002C53E5"/>
    <w:rsid w:val="002C588C"/>
    <w:rsid w:val="002C6144"/>
    <w:rsid w:val="002C682C"/>
    <w:rsid w:val="002C6D76"/>
    <w:rsid w:val="002D03B5"/>
    <w:rsid w:val="002D05C8"/>
    <w:rsid w:val="002D080A"/>
    <w:rsid w:val="002D09E6"/>
    <w:rsid w:val="002D13B9"/>
    <w:rsid w:val="002D165D"/>
    <w:rsid w:val="002D16E0"/>
    <w:rsid w:val="002D17A8"/>
    <w:rsid w:val="002D191F"/>
    <w:rsid w:val="002D2057"/>
    <w:rsid w:val="002D2568"/>
    <w:rsid w:val="002D4973"/>
    <w:rsid w:val="002D5321"/>
    <w:rsid w:val="002D5407"/>
    <w:rsid w:val="002D5EC7"/>
    <w:rsid w:val="002D62DF"/>
    <w:rsid w:val="002D63C0"/>
    <w:rsid w:val="002D6DF4"/>
    <w:rsid w:val="002D6EC2"/>
    <w:rsid w:val="002E1686"/>
    <w:rsid w:val="002E17E7"/>
    <w:rsid w:val="002E1E41"/>
    <w:rsid w:val="002E21F9"/>
    <w:rsid w:val="002E2539"/>
    <w:rsid w:val="002E3428"/>
    <w:rsid w:val="002E4CF3"/>
    <w:rsid w:val="002E5E33"/>
    <w:rsid w:val="002E695E"/>
    <w:rsid w:val="002E6E0C"/>
    <w:rsid w:val="002E75FE"/>
    <w:rsid w:val="002E78A4"/>
    <w:rsid w:val="002F0105"/>
    <w:rsid w:val="002F0C05"/>
    <w:rsid w:val="002F0CFE"/>
    <w:rsid w:val="002F10AE"/>
    <w:rsid w:val="002F1792"/>
    <w:rsid w:val="002F2016"/>
    <w:rsid w:val="002F2106"/>
    <w:rsid w:val="002F2593"/>
    <w:rsid w:val="002F2C04"/>
    <w:rsid w:val="002F3107"/>
    <w:rsid w:val="002F36E1"/>
    <w:rsid w:val="002F4309"/>
    <w:rsid w:val="002F442A"/>
    <w:rsid w:val="002F50C9"/>
    <w:rsid w:val="002F50E5"/>
    <w:rsid w:val="002F5F15"/>
    <w:rsid w:val="002F6202"/>
    <w:rsid w:val="002F659F"/>
    <w:rsid w:val="002F6814"/>
    <w:rsid w:val="002F6D29"/>
    <w:rsid w:val="002F6DFB"/>
    <w:rsid w:val="002F7BDF"/>
    <w:rsid w:val="002F7D8F"/>
    <w:rsid w:val="00300E2E"/>
    <w:rsid w:val="003013C8"/>
    <w:rsid w:val="00301564"/>
    <w:rsid w:val="003015D1"/>
    <w:rsid w:val="00301F44"/>
    <w:rsid w:val="0030208E"/>
    <w:rsid w:val="0030280A"/>
    <w:rsid w:val="00302999"/>
    <w:rsid w:val="00302B47"/>
    <w:rsid w:val="00303F12"/>
    <w:rsid w:val="0030446B"/>
    <w:rsid w:val="00306423"/>
    <w:rsid w:val="00306C08"/>
    <w:rsid w:val="00306E15"/>
    <w:rsid w:val="00307742"/>
    <w:rsid w:val="00307C80"/>
    <w:rsid w:val="00307D0B"/>
    <w:rsid w:val="00307E87"/>
    <w:rsid w:val="0031033A"/>
    <w:rsid w:val="00310A07"/>
    <w:rsid w:val="00310D6E"/>
    <w:rsid w:val="003117BE"/>
    <w:rsid w:val="00311BC5"/>
    <w:rsid w:val="003120B9"/>
    <w:rsid w:val="003122D0"/>
    <w:rsid w:val="003124EE"/>
    <w:rsid w:val="00312D62"/>
    <w:rsid w:val="0031355D"/>
    <w:rsid w:val="003140E4"/>
    <w:rsid w:val="00314629"/>
    <w:rsid w:val="003147BA"/>
    <w:rsid w:val="00315489"/>
    <w:rsid w:val="0031625F"/>
    <w:rsid w:val="00316418"/>
    <w:rsid w:val="003168A3"/>
    <w:rsid w:val="00316C14"/>
    <w:rsid w:val="00317350"/>
    <w:rsid w:val="0031D80B"/>
    <w:rsid w:val="003204E7"/>
    <w:rsid w:val="003209EC"/>
    <w:rsid w:val="00320DBC"/>
    <w:rsid w:val="0032110B"/>
    <w:rsid w:val="003212CC"/>
    <w:rsid w:val="00321404"/>
    <w:rsid w:val="003218C4"/>
    <w:rsid w:val="00321A04"/>
    <w:rsid w:val="00322080"/>
    <w:rsid w:val="003224B0"/>
    <w:rsid w:val="003225CE"/>
    <w:rsid w:val="00322635"/>
    <w:rsid w:val="00322CA2"/>
    <w:rsid w:val="003230BB"/>
    <w:rsid w:val="0032392F"/>
    <w:rsid w:val="00323AFB"/>
    <w:rsid w:val="00323F20"/>
    <w:rsid w:val="00323F57"/>
    <w:rsid w:val="00324246"/>
    <w:rsid w:val="0032426D"/>
    <w:rsid w:val="00324343"/>
    <w:rsid w:val="00325099"/>
    <w:rsid w:val="00325305"/>
    <w:rsid w:val="0032551D"/>
    <w:rsid w:val="0032576B"/>
    <w:rsid w:val="00325A20"/>
    <w:rsid w:val="00325D6A"/>
    <w:rsid w:val="003264A5"/>
    <w:rsid w:val="003266A5"/>
    <w:rsid w:val="0032679D"/>
    <w:rsid w:val="003279DD"/>
    <w:rsid w:val="0032833B"/>
    <w:rsid w:val="0033008A"/>
    <w:rsid w:val="003307DB"/>
    <w:rsid w:val="00330CC3"/>
    <w:rsid w:val="00331729"/>
    <w:rsid w:val="00331E0C"/>
    <w:rsid w:val="00332829"/>
    <w:rsid w:val="00333B1D"/>
    <w:rsid w:val="00333D65"/>
    <w:rsid w:val="0033591E"/>
    <w:rsid w:val="00337263"/>
    <w:rsid w:val="0033735D"/>
    <w:rsid w:val="0033767E"/>
    <w:rsid w:val="00337EA0"/>
    <w:rsid w:val="00340C67"/>
    <w:rsid w:val="003412D5"/>
    <w:rsid w:val="0034170C"/>
    <w:rsid w:val="003418E4"/>
    <w:rsid w:val="003422EE"/>
    <w:rsid w:val="00342904"/>
    <w:rsid w:val="00342DA3"/>
    <w:rsid w:val="003439DF"/>
    <w:rsid w:val="00343C34"/>
    <w:rsid w:val="00344271"/>
    <w:rsid w:val="0034442B"/>
    <w:rsid w:val="003445D3"/>
    <w:rsid w:val="0034477A"/>
    <w:rsid w:val="00344DF7"/>
    <w:rsid w:val="00345280"/>
    <w:rsid w:val="003467DB"/>
    <w:rsid w:val="003467F7"/>
    <w:rsid w:val="00346F1F"/>
    <w:rsid w:val="00347808"/>
    <w:rsid w:val="00350176"/>
    <w:rsid w:val="003507DF"/>
    <w:rsid w:val="00350A86"/>
    <w:rsid w:val="00350B11"/>
    <w:rsid w:val="00351166"/>
    <w:rsid w:val="0035251C"/>
    <w:rsid w:val="003531E0"/>
    <w:rsid w:val="003532AA"/>
    <w:rsid w:val="003532E3"/>
    <w:rsid w:val="00353305"/>
    <w:rsid w:val="0035360C"/>
    <w:rsid w:val="00353713"/>
    <w:rsid w:val="003538F0"/>
    <w:rsid w:val="0035496E"/>
    <w:rsid w:val="00354A01"/>
    <w:rsid w:val="00356042"/>
    <w:rsid w:val="003562AD"/>
    <w:rsid w:val="00357156"/>
    <w:rsid w:val="0035731F"/>
    <w:rsid w:val="003573E7"/>
    <w:rsid w:val="00357492"/>
    <w:rsid w:val="00357ABB"/>
    <w:rsid w:val="003606D6"/>
    <w:rsid w:val="003609B0"/>
    <w:rsid w:val="00360FDF"/>
    <w:rsid w:val="00361C3D"/>
    <w:rsid w:val="003621FB"/>
    <w:rsid w:val="003623C7"/>
    <w:rsid w:val="003624BD"/>
    <w:rsid w:val="00362D05"/>
    <w:rsid w:val="00363E86"/>
    <w:rsid w:val="0036407A"/>
    <w:rsid w:val="00364BB6"/>
    <w:rsid w:val="003654A6"/>
    <w:rsid w:val="00365F7A"/>
    <w:rsid w:val="00366A24"/>
    <w:rsid w:val="00366AC1"/>
    <w:rsid w:val="00366EA1"/>
    <w:rsid w:val="0036764C"/>
    <w:rsid w:val="003709CF"/>
    <w:rsid w:val="00371410"/>
    <w:rsid w:val="003716CD"/>
    <w:rsid w:val="00371B0D"/>
    <w:rsid w:val="0037279A"/>
    <w:rsid w:val="003731DA"/>
    <w:rsid w:val="003734A3"/>
    <w:rsid w:val="00373C1A"/>
    <w:rsid w:val="00374E8C"/>
    <w:rsid w:val="00376277"/>
    <w:rsid w:val="00376AAD"/>
    <w:rsid w:val="00376DC4"/>
    <w:rsid w:val="0037700F"/>
    <w:rsid w:val="00377025"/>
    <w:rsid w:val="00380612"/>
    <w:rsid w:val="00381387"/>
    <w:rsid w:val="003814F1"/>
    <w:rsid w:val="00381796"/>
    <w:rsid w:val="00381D49"/>
    <w:rsid w:val="00382776"/>
    <w:rsid w:val="0038299A"/>
    <w:rsid w:val="00383D3C"/>
    <w:rsid w:val="00383FC0"/>
    <w:rsid w:val="0038430B"/>
    <w:rsid w:val="0038617D"/>
    <w:rsid w:val="0038698C"/>
    <w:rsid w:val="0038744D"/>
    <w:rsid w:val="0038750A"/>
    <w:rsid w:val="003905E2"/>
    <w:rsid w:val="003907C8"/>
    <w:rsid w:val="00391025"/>
    <w:rsid w:val="00391BD6"/>
    <w:rsid w:val="00391D7D"/>
    <w:rsid w:val="00392207"/>
    <w:rsid w:val="00392E9C"/>
    <w:rsid w:val="00392F06"/>
    <w:rsid w:val="00393239"/>
    <w:rsid w:val="00393491"/>
    <w:rsid w:val="0039354C"/>
    <w:rsid w:val="00393586"/>
    <w:rsid w:val="003939AC"/>
    <w:rsid w:val="00393CB5"/>
    <w:rsid w:val="0039426F"/>
    <w:rsid w:val="00394596"/>
    <w:rsid w:val="003959ED"/>
    <w:rsid w:val="00395BC8"/>
    <w:rsid w:val="00395E6E"/>
    <w:rsid w:val="00396208"/>
    <w:rsid w:val="003966DA"/>
    <w:rsid w:val="00396812"/>
    <w:rsid w:val="00397B05"/>
    <w:rsid w:val="003A0E98"/>
    <w:rsid w:val="003A12B1"/>
    <w:rsid w:val="003A17D9"/>
    <w:rsid w:val="003A17F0"/>
    <w:rsid w:val="003A18C4"/>
    <w:rsid w:val="003A2890"/>
    <w:rsid w:val="003A31B4"/>
    <w:rsid w:val="003A3B6A"/>
    <w:rsid w:val="003A3C76"/>
    <w:rsid w:val="003A3F45"/>
    <w:rsid w:val="003A3FF1"/>
    <w:rsid w:val="003A41A7"/>
    <w:rsid w:val="003A4319"/>
    <w:rsid w:val="003A482F"/>
    <w:rsid w:val="003A5572"/>
    <w:rsid w:val="003A5FA9"/>
    <w:rsid w:val="003A684F"/>
    <w:rsid w:val="003A78A3"/>
    <w:rsid w:val="003A7901"/>
    <w:rsid w:val="003A7ABF"/>
    <w:rsid w:val="003A7C4F"/>
    <w:rsid w:val="003B0CF7"/>
    <w:rsid w:val="003B1991"/>
    <w:rsid w:val="003B3449"/>
    <w:rsid w:val="003B3708"/>
    <w:rsid w:val="003B3AAF"/>
    <w:rsid w:val="003B4332"/>
    <w:rsid w:val="003B4B7B"/>
    <w:rsid w:val="003B4D3F"/>
    <w:rsid w:val="003B52C9"/>
    <w:rsid w:val="003B5981"/>
    <w:rsid w:val="003B5F2F"/>
    <w:rsid w:val="003B6587"/>
    <w:rsid w:val="003B6A94"/>
    <w:rsid w:val="003B742F"/>
    <w:rsid w:val="003C02EF"/>
    <w:rsid w:val="003C2769"/>
    <w:rsid w:val="003C2935"/>
    <w:rsid w:val="003C30E5"/>
    <w:rsid w:val="003C3989"/>
    <w:rsid w:val="003C3F16"/>
    <w:rsid w:val="003C45FD"/>
    <w:rsid w:val="003C481E"/>
    <w:rsid w:val="003C50D7"/>
    <w:rsid w:val="003C60E5"/>
    <w:rsid w:val="003C666F"/>
    <w:rsid w:val="003C6D41"/>
    <w:rsid w:val="003C7078"/>
    <w:rsid w:val="003C71CA"/>
    <w:rsid w:val="003C720C"/>
    <w:rsid w:val="003C7805"/>
    <w:rsid w:val="003D1035"/>
    <w:rsid w:val="003D1302"/>
    <w:rsid w:val="003D1B97"/>
    <w:rsid w:val="003D292E"/>
    <w:rsid w:val="003D32DB"/>
    <w:rsid w:val="003D3997"/>
    <w:rsid w:val="003D3E64"/>
    <w:rsid w:val="003D505D"/>
    <w:rsid w:val="003D5A05"/>
    <w:rsid w:val="003D5C3B"/>
    <w:rsid w:val="003D6B13"/>
    <w:rsid w:val="003D789E"/>
    <w:rsid w:val="003D7C54"/>
    <w:rsid w:val="003D7D0E"/>
    <w:rsid w:val="003E020E"/>
    <w:rsid w:val="003E0A7D"/>
    <w:rsid w:val="003E18B7"/>
    <w:rsid w:val="003E1A2B"/>
    <w:rsid w:val="003E1D09"/>
    <w:rsid w:val="003E1DF7"/>
    <w:rsid w:val="003E20F5"/>
    <w:rsid w:val="003E23D9"/>
    <w:rsid w:val="003E2D40"/>
    <w:rsid w:val="003E2EE1"/>
    <w:rsid w:val="003E3008"/>
    <w:rsid w:val="003E31C1"/>
    <w:rsid w:val="003E33DD"/>
    <w:rsid w:val="003E34B8"/>
    <w:rsid w:val="003E3E65"/>
    <w:rsid w:val="003E48DD"/>
    <w:rsid w:val="003E4BEC"/>
    <w:rsid w:val="003E5290"/>
    <w:rsid w:val="003E58BB"/>
    <w:rsid w:val="003E59A7"/>
    <w:rsid w:val="003E5B03"/>
    <w:rsid w:val="003E5FCA"/>
    <w:rsid w:val="003E624E"/>
    <w:rsid w:val="003E7428"/>
    <w:rsid w:val="003E7F98"/>
    <w:rsid w:val="003F0EA6"/>
    <w:rsid w:val="003F11A2"/>
    <w:rsid w:val="003F1A5D"/>
    <w:rsid w:val="003F245F"/>
    <w:rsid w:val="003F2F8B"/>
    <w:rsid w:val="003F3B14"/>
    <w:rsid w:val="003F517A"/>
    <w:rsid w:val="003F630C"/>
    <w:rsid w:val="003F68D8"/>
    <w:rsid w:val="003F6A6A"/>
    <w:rsid w:val="003F7815"/>
    <w:rsid w:val="003F7C35"/>
    <w:rsid w:val="003F7DB1"/>
    <w:rsid w:val="00400312"/>
    <w:rsid w:val="00400E08"/>
    <w:rsid w:val="0040171B"/>
    <w:rsid w:val="00401C09"/>
    <w:rsid w:val="004023C8"/>
    <w:rsid w:val="00402750"/>
    <w:rsid w:val="00402EF8"/>
    <w:rsid w:val="0040358B"/>
    <w:rsid w:val="0040360D"/>
    <w:rsid w:val="00403871"/>
    <w:rsid w:val="004048F5"/>
    <w:rsid w:val="00405031"/>
    <w:rsid w:val="00406345"/>
    <w:rsid w:val="0040669C"/>
    <w:rsid w:val="00406BB9"/>
    <w:rsid w:val="004072A8"/>
    <w:rsid w:val="00407591"/>
    <w:rsid w:val="0041037F"/>
    <w:rsid w:val="00410504"/>
    <w:rsid w:val="00410F19"/>
    <w:rsid w:val="00411484"/>
    <w:rsid w:val="00411C4D"/>
    <w:rsid w:val="00412129"/>
    <w:rsid w:val="00412814"/>
    <w:rsid w:val="00412B8D"/>
    <w:rsid w:val="00412C86"/>
    <w:rsid w:val="00413772"/>
    <w:rsid w:val="004139A4"/>
    <w:rsid w:val="004154CD"/>
    <w:rsid w:val="00415B24"/>
    <w:rsid w:val="00417AA1"/>
    <w:rsid w:val="00417FEC"/>
    <w:rsid w:val="004203E3"/>
    <w:rsid w:val="004209BD"/>
    <w:rsid w:val="00420D56"/>
    <w:rsid w:val="00420FC4"/>
    <w:rsid w:val="00421208"/>
    <w:rsid w:val="004222BF"/>
    <w:rsid w:val="0042242F"/>
    <w:rsid w:val="00422EC2"/>
    <w:rsid w:val="00423C58"/>
    <w:rsid w:val="00425F65"/>
    <w:rsid w:val="004264CA"/>
    <w:rsid w:val="0042665E"/>
    <w:rsid w:val="00427100"/>
    <w:rsid w:val="00427FED"/>
    <w:rsid w:val="0043112E"/>
    <w:rsid w:val="00431834"/>
    <w:rsid w:val="00431A08"/>
    <w:rsid w:val="00432D16"/>
    <w:rsid w:val="00433967"/>
    <w:rsid w:val="00433C36"/>
    <w:rsid w:val="004348C2"/>
    <w:rsid w:val="004351E8"/>
    <w:rsid w:val="004354C8"/>
    <w:rsid w:val="0043596C"/>
    <w:rsid w:val="00435B37"/>
    <w:rsid w:val="00435DF4"/>
    <w:rsid w:val="004369C9"/>
    <w:rsid w:val="00437675"/>
    <w:rsid w:val="00437C25"/>
    <w:rsid w:val="00437F82"/>
    <w:rsid w:val="00439906"/>
    <w:rsid w:val="0044038A"/>
    <w:rsid w:val="00440BE1"/>
    <w:rsid w:val="00441401"/>
    <w:rsid w:val="00441BEB"/>
    <w:rsid w:val="00441FD0"/>
    <w:rsid w:val="0044207C"/>
    <w:rsid w:val="00442193"/>
    <w:rsid w:val="00442B0D"/>
    <w:rsid w:val="00443090"/>
    <w:rsid w:val="004449D6"/>
    <w:rsid w:val="0044561C"/>
    <w:rsid w:val="004466F6"/>
    <w:rsid w:val="00446A89"/>
    <w:rsid w:val="004474A0"/>
    <w:rsid w:val="00447531"/>
    <w:rsid w:val="004476F1"/>
    <w:rsid w:val="00447C91"/>
    <w:rsid w:val="00450935"/>
    <w:rsid w:val="0045152D"/>
    <w:rsid w:val="004516C1"/>
    <w:rsid w:val="00451CD3"/>
    <w:rsid w:val="00451F81"/>
    <w:rsid w:val="00452535"/>
    <w:rsid w:val="004527F3"/>
    <w:rsid w:val="004528B5"/>
    <w:rsid w:val="00452E3D"/>
    <w:rsid w:val="0045321D"/>
    <w:rsid w:val="00453502"/>
    <w:rsid w:val="00453F35"/>
    <w:rsid w:val="0045460A"/>
    <w:rsid w:val="00454CFE"/>
    <w:rsid w:val="004554CA"/>
    <w:rsid w:val="0045580C"/>
    <w:rsid w:val="00455EBF"/>
    <w:rsid w:val="004573F6"/>
    <w:rsid w:val="00457DBF"/>
    <w:rsid w:val="0045AC2B"/>
    <w:rsid w:val="0046061B"/>
    <w:rsid w:val="00460669"/>
    <w:rsid w:val="00460687"/>
    <w:rsid w:val="00461AEA"/>
    <w:rsid w:val="00461CBB"/>
    <w:rsid w:val="00462617"/>
    <w:rsid w:val="00462648"/>
    <w:rsid w:val="00462928"/>
    <w:rsid w:val="00462B93"/>
    <w:rsid w:val="004635EA"/>
    <w:rsid w:val="00464F28"/>
    <w:rsid w:val="0046522B"/>
    <w:rsid w:val="0046545A"/>
    <w:rsid w:val="0046564F"/>
    <w:rsid w:val="00465CDC"/>
    <w:rsid w:val="00465FCC"/>
    <w:rsid w:val="00465FDA"/>
    <w:rsid w:val="0046612C"/>
    <w:rsid w:val="004662CC"/>
    <w:rsid w:val="00466879"/>
    <w:rsid w:val="004669C2"/>
    <w:rsid w:val="00466C01"/>
    <w:rsid w:val="00466C60"/>
    <w:rsid w:val="00467BBE"/>
    <w:rsid w:val="00467CDA"/>
    <w:rsid w:val="00467FA5"/>
    <w:rsid w:val="00470409"/>
    <w:rsid w:val="00470475"/>
    <w:rsid w:val="0047065B"/>
    <w:rsid w:val="00470C8F"/>
    <w:rsid w:val="00470E15"/>
    <w:rsid w:val="0047116D"/>
    <w:rsid w:val="00472747"/>
    <w:rsid w:val="00472D2A"/>
    <w:rsid w:val="00472DD5"/>
    <w:rsid w:val="004733AA"/>
    <w:rsid w:val="004737B5"/>
    <w:rsid w:val="00473909"/>
    <w:rsid w:val="00473A34"/>
    <w:rsid w:val="00473C4C"/>
    <w:rsid w:val="00474517"/>
    <w:rsid w:val="004745A2"/>
    <w:rsid w:val="004746B7"/>
    <w:rsid w:val="00474737"/>
    <w:rsid w:val="004747B0"/>
    <w:rsid w:val="00474D1B"/>
    <w:rsid w:val="00474EA0"/>
    <w:rsid w:val="00475224"/>
    <w:rsid w:val="00475854"/>
    <w:rsid w:val="00475BFA"/>
    <w:rsid w:val="00475C41"/>
    <w:rsid w:val="0047659F"/>
    <w:rsid w:val="00476E3E"/>
    <w:rsid w:val="00477F84"/>
    <w:rsid w:val="00480FD0"/>
    <w:rsid w:val="004814E4"/>
    <w:rsid w:val="00481709"/>
    <w:rsid w:val="00481D39"/>
    <w:rsid w:val="00482B11"/>
    <w:rsid w:val="00483562"/>
    <w:rsid w:val="0048371E"/>
    <w:rsid w:val="0048458D"/>
    <w:rsid w:val="0048462B"/>
    <w:rsid w:val="004847E9"/>
    <w:rsid w:val="00484A11"/>
    <w:rsid w:val="00485125"/>
    <w:rsid w:val="00486814"/>
    <w:rsid w:val="00486DD9"/>
    <w:rsid w:val="00487369"/>
    <w:rsid w:val="004878CB"/>
    <w:rsid w:val="004900CA"/>
    <w:rsid w:val="00490327"/>
    <w:rsid w:val="004904B2"/>
    <w:rsid w:val="004908BA"/>
    <w:rsid w:val="00490AC8"/>
    <w:rsid w:val="00491438"/>
    <w:rsid w:val="004919EA"/>
    <w:rsid w:val="00492214"/>
    <w:rsid w:val="004929DD"/>
    <w:rsid w:val="00492E7E"/>
    <w:rsid w:val="00492EE5"/>
    <w:rsid w:val="00493028"/>
    <w:rsid w:val="0049386F"/>
    <w:rsid w:val="00493991"/>
    <w:rsid w:val="00493C93"/>
    <w:rsid w:val="0049485D"/>
    <w:rsid w:val="00494A17"/>
    <w:rsid w:val="00494C92"/>
    <w:rsid w:val="00494D14"/>
    <w:rsid w:val="00494E63"/>
    <w:rsid w:val="004964CE"/>
    <w:rsid w:val="004966C2"/>
    <w:rsid w:val="0049690D"/>
    <w:rsid w:val="004A029C"/>
    <w:rsid w:val="004A03FF"/>
    <w:rsid w:val="004A056B"/>
    <w:rsid w:val="004A1D37"/>
    <w:rsid w:val="004A2E77"/>
    <w:rsid w:val="004A414E"/>
    <w:rsid w:val="004A4ACF"/>
    <w:rsid w:val="004A5984"/>
    <w:rsid w:val="004A5CA4"/>
    <w:rsid w:val="004A6A62"/>
    <w:rsid w:val="004A6FBD"/>
    <w:rsid w:val="004A7077"/>
    <w:rsid w:val="004A749A"/>
    <w:rsid w:val="004B0714"/>
    <w:rsid w:val="004B16CF"/>
    <w:rsid w:val="004B18FA"/>
    <w:rsid w:val="004B2338"/>
    <w:rsid w:val="004B2970"/>
    <w:rsid w:val="004B2A17"/>
    <w:rsid w:val="004B2BAB"/>
    <w:rsid w:val="004B3070"/>
    <w:rsid w:val="004B3E29"/>
    <w:rsid w:val="004B3FE0"/>
    <w:rsid w:val="004B4221"/>
    <w:rsid w:val="004B43FF"/>
    <w:rsid w:val="004B4AB8"/>
    <w:rsid w:val="004B53A9"/>
    <w:rsid w:val="004B53FE"/>
    <w:rsid w:val="004B5D43"/>
    <w:rsid w:val="004B628A"/>
    <w:rsid w:val="004B6C8D"/>
    <w:rsid w:val="004C0D70"/>
    <w:rsid w:val="004C1306"/>
    <w:rsid w:val="004C268A"/>
    <w:rsid w:val="004C303E"/>
    <w:rsid w:val="004C3624"/>
    <w:rsid w:val="004C44C1"/>
    <w:rsid w:val="004C45A4"/>
    <w:rsid w:val="004C4CB4"/>
    <w:rsid w:val="004C4F8E"/>
    <w:rsid w:val="004C5677"/>
    <w:rsid w:val="004C5D73"/>
    <w:rsid w:val="004C6560"/>
    <w:rsid w:val="004C6BDF"/>
    <w:rsid w:val="004C6F2E"/>
    <w:rsid w:val="004C719D"/>
    <w:rsid w:val="004C71E5"/>
    <w:rsid w:val="004C72E6"/>
    <w:rsid w:val="004C7FCD"/>
    <w:rsid w:val="004D06B2"/>
    <w:rsid w:val="004D0DD0"/>
    <w:rsid w:val="004D0DF5"/>
    <w:rsid w:val="004D0E59"/>
    <w:rsid w:val="004D1E04"/>
    <w:rsid w:val="004D2078"/>
    <w:rsid w:val="004D2753"/>
    <w:rsid w:val="004D2A1F"/>
    <w:rsid w:val="004D2A2D"/>
    <w:rsid w:val="004D3C88"/>
    <w:rsid w:val="004D3CF2"/>
    <w:rsid w:val="004D4693"/>
    <w:rsid w:val="004D4742"/>
    <w:rsid w:val="004D5239"/>
    <w:rsid w:val="004D554C"/>
    <w:rsid w:val="004D5FA9"/>
    <w:rsid w:val="004E019C"/>
    <w:rsid w:val="004E0AE9"/>
    <w:rsid w:val="004E1550"/>
    <w:rsid w:val="004E3079"/>
    <w:rsid w:val="004E4DF6"/>
    <w:rsid w:val="004E567A"/>
    <w:rsid w:val="004E64BA"/>
    <w:rsid w:val="004E69BF"/>
    <w:rsid w:val="004E6A86"/>
    <w:rsid w:val="004E73A1"/>
    <w:rsid w:val="004E7567"/>
    <w:rsid w:val="004E7664"/>
    <w:rsid w:val="004F0826"/>
    <w:rsid w:val="004F085B"/>
    <w:rsid w:val="004F0E1D"/>
    <w:rsid w:val="004F0FF5"/>
    <w:rsid w:val="004F16C3"/>
    <w:rsid w:val="004F2148"/>
    <w:rsid w:val="004F2252"/>
    <w:rsid w:val="004F3891"/>
    <w:rsid w:val="004F38AD"/>
    <w:rsid w:val="004F3A40"/>
    <w:rsid w:val="004F40A4"/>
    <w:rsid w:val="004F4808"/>
    <w:rsid w:val="004F487B"/>
    <w:rsid w:val="004F4A72"/>
    <w:rsid w:val="004F4C4F"/>
    <w:rsid w:val="004F6600"/>
    <w:rsid w:val="004F76A9"/>
    <w:rsid w:val="004F7955"/>
    <w:rsid w:val="00500F75"/>
    <w:rsid w:val="005010B6"/>
    <w:rsid w:val="00501128"/>
    <w:rsid w:val="00501523"/>
    <w:rsid w:val="0050188D"/>
    <w:rsid w:val="0050196E"/>
    <w:rsid w:val="00501D3A"/>
    <w:rsid w:val="00501E96"/>
    <w:rsid w:val="005022C8"/>
    <w:rsid w:val="00502D1A"/>
    <w:rsid w:val="0050318C"/>
    <w:rsid w:val="00503C96"/>
    <w:rsid w:val="00503F26"/>
    <w:rsid w:val="00504304"/>
    <w:rsid w:val="0050468D"/>
    <w:rsid w:val="00505719"/>
    <w:rsid w:val="0050596C"/>
    <w:rsid w:val="00505B4B"/>
    <w:rsid w:val="00505D24"/>
    <w:rsid w:val="0050600F"/>
    <w:rsid w:val="0050607B"/>
    <w:rsid w:val="005065E0"/>
    <w:rsid w:val="00506A54"/>
    <w:rsid w:val="00507061"/>
    <w:rsid w:val="00507209"/>
    <w:rsid w:val="00507221"/>
    <w:rsid w:val="00507F57"/>
    <w:rsid w:val="00510121"/>
    <w:rsid w:val="005103BA"/>
    <w:rsid w:val="00510742"/>
    <w:rsid w:val="00510929"/>
    <w:rsid w:val="00510BE3"/>
    <w:rsid w:val="0051121C"/>
    <w:rsid w:val="005116F0"/>
    <w:rsid w:val="00511D4C"/>
    <w:rsid w:val="0051241E"/>
    <w:rsid w:val="005134D8"/>
    <w:rsid w:val="005138F4"/>
    <w:rsid w:val="00513EB7"/>
    <w:rsid w:val="0051425E"/>
    <w:rsid w:val="005143CB"/>
    <w:rsid w:val="005145A5"/>
    <w:rsid w:val="00514E7B"/>
    <w:rsid w:val="0051522D"/>
    <w:rsid w:val="00516373"/>
    <w:rsid w:val="005166F5"/>
    <w:rsid w:val="00517134"/>
    <w:rsid w:val="0052017F"/>
    <w:rsid w:val="00520772"/>
    <w:rsid w:val="00520A9B"/>
    <w:rsid w:val="0052184B"/>
    <w:rsid w:val="00521E9C"/>
    <w:rsid w:val="005222D7"/>
    <w:rsid w:val="00522810"/>
    <w:rsid w:val="00522837"/>
    <w:rsid w:val="00523160"/>
    <w:rsid w:val="00523879"/>
    <w:rsid w:val="00523BC8"/>
    <w:rsid w:val="00523DAE"/>
    <w:rsid w:val="00524256"/>
    <w:rsid w:val="005247B2"/>
    <w:rsid w:val="005247CB"/>
    <w:rsid w:val="00525388"/>
    <w:rsid w:val="00525DFA"/>
    <w:rsid w:val="0052614E"/>
    <w:rsid w:val="0052666B"/>
    <w:rsid w:val="00526724"/>
    <w:rsid w:val="0052743A"/>
    <w:rsid w:val="00527774"/>
    <w:rsid w:val="00527A1A"/>
    <w:rsid w:val="005307EF"/>
    <w:rsid w:val="0053110C"/>
    <w:rsid w:val="00531655"/>
    <w:rsid w:val="00532525"/>
    <w:rsid w:val="00532641"/>
    <w:rsid w:val="005326DE"/>
    <w:rsid w:val="00532BCD"/>
    <w:rsid w:val="005331A3"/>
    <w:rsid w:val="00534500"/>
    <w:rsid w:val="005353A1"/>
    <w:rsid w:val="00535C96"/>
    <w:rsid w:val="00535FA6"/>
    <w:rsid w:val="0053633E"/>
    <w:rsid w:val="00536C31"/>
    <w:rsid w:val="00537018"/>
    <w:rsid w:val="00537379"/>
    <w:rsid w:val="00537903"/>
    <w:rsid w:val="00540101"/>
    <w:rsid w:val="00541A40"/>
    <w:rsid w:val="00542328"/>
    <w:rsid w:val="00542C68"/>
    <w:rsid w:val="005433A5"/>
    <w:rsid w:val="0054392F"/>
    <w:rsid w:val="00543CBC"/>
    <w:rsid w:val="00543D86"/>
    <w:rsid w:val="0054405D"/>
    <w:rsid w:val="00544084"/>
    <w:rsid w:val="00544925"/>
    <w:rsid w:val="00544993"/>
    <w:rsid w:val="00544DBC"/>
    <w:rsid w:val="005457C7"/>
    <w:rsid w:val="00545C67"/>
    <w:rsid w:val="00546322"/>
    <w:rsid w:val="00546CD6"/>
    <w:rsid w:val="005472ED"/>
    <w:rsid w:val="005475A0"/>
    <w:rsid w:val="005475F2"/>
    <w:rsid w:val="00547C60"/>
    <w:rsid w:val="00550313"/>
    <w:rsid w:val="005514CF"/>
    <w:rsid w:val="00551949"/>
    <w:rsid w:val="005523BC"/>
    <w:rsid w:val="00552AF7"/>
    <w:rsid w:val="00553F44"/>
    <w:rsid w:val="0055484C"/>
    <w:rsid w:val="005554ED"/>
    <w:rsid w:val="00555638"/>
    <w:rsid w:val="0055614B"/>
    <w:rsid w:val="00556DEA"/>
    <w:rsid w:val="00557188"/>
    <w:rsid w:val="0055781B"/>
    <w:rsid w:val="00557D92"/>
    <w:rsid w:val="0056023D"/>
    <w:rsid w:val="00560C97"/>
    <w:rsid w:val="00562726"/>
    <w:rsid w:val="005629E4"/>
    <w:rsid w:val="00562A51"/>
    <w:rsid w:val="005630B6"/>
    <w:rsid w:val="005635E3"/>
    <w:rsid w:val="00563C43"/>
    <w:rsid w:val="005642F1"/>
    <w:rsid w:val="00564A92"/>
    <w:rsid w:val="00564C01"/>
    <w:rsid w:val="00564D0C"/>
    <w:rsid w:val="00565078"/>
    <w:rsid w:val="00565442"/>
    <w:rsid w:val="0056592A"/>
    <w:rsid w:val="005662D5"/>
    <w:rsid w:val="00566363"/>
    <w:rsid w:val="005664A0"/>
    <w:rsid w:val="00567706"/>
    <w:rsid w:val="0056791F"/>
    <w:rsid w:val="005679B7"/>
    <w:rsid w:val="00567DD4"/>
    <w:rsid w:val="00567FDB"/>
    <w:rsid w:val="0057021A"/>
    <w:rsid w:val="005708A2"/>
    <w:rsid w:val="00570993"/>
    <w:rsid w:val="0057127B"/>
    <w:rsid w:val="0057341E"/>
    <w:rsid w:val="005741C5"/>
    <w:rsid w:val="00574623"/>
    <w:rsid w:val="00574AF2"/>
    <w:rsid w:val="005758D2"/>
    <w:rsid w:val="00576245"/>
    <w:rsid w:val="005764B6"/>
    <w:rsid w:val="00577280"/>
    <w:rsid w:val="00577E49"/>
    <w:rsid w:val="00577EE3"/>
    <w:rsid w:val="00580644"/>
    <w:rsid w:val="00581127"/>
    <w:rsid w:val="0058192F"/>
    <w:rsid w:val="00581A7A"/>
    <w:rsid w:val="00582332"/>
    <w:rsid w:val="005824A3"/>
    <w:rsid w:val="00582561"/>
    <w:rsid w:val="00582E5A"/>
    <w:rsid w:val="005839ED"/>
    <w:rsid w:val="005848F8"/>
    <w:rsid w:val="00585675"/>
    <w:rsid w:val="00586363"/>
    <w:rsid w:val="005865C8"/>
    <w:rsid w:val="005866D0"/>
    <w:rsid w:val="0058702A"/>
    <w:rsid w:val="005875C5"/>
    <w:rsid w:val="00587771"/>
    <w:rsid w:val="0059072F"/>
    <w:rsid w:val="00590922"/>
    <w:rsid w:val="00590AD7"/>
    <w:rsid w:val="00590D84"/>
    <w:rsid w:val="005919EB"/>
    <w:rsid w:val="00592AAA"/>
    <w:rsid w:val="00592CF1"/>
    <w:rsid w:val="00593214"/>
    <w:rsid w:val="00594037"/>
    <w:rsid w:val="005943B6"/>
    <w:rsid w:val="005943C6"/>
    <w:rsid w:val="00595518"/>
    <w:rsid w:val="005958F6"/>
    <w:rsid w:val="00595C44"/>
    <w:rsid w:val="0059605B"/>
    <w:rsid w:val="0059648D"/>
    <w:rsid w:val="00596635"/>
    <w:rsid w:val="00596D6F"/>
    <w:rsid w:val="00597004"/>
    <w:rsid w:val="00597C3C"/>
    <w:rsid w:val="005A0200"/>
    <w:rsid w:val="005A0766"/>
    <w:rsid w:val="005A080F"/>
    <w:rsid w:val="005A0E6C"/>
    <w:rsid w:val="005A188F"/>
    <w:rsid w:val="005A1906"/>
    <w:rsid w:val="005A1D85"/>
    <w:rsid w:val="005A3D1E"/>
    <w:rsid w:val="005A41C3"/>
    <w:rsid w:val="005A4C75"/>
    <w:rsid w:val="005A4D3C"/>
    <w:rsid w:val="005A4E6A"/>
    <w:rsid w:val="005A50F7"/>
    <w:rsid w:val="005A5198"/>
    <w:rsid w:val="005A558A"/>
    <w:rsid w:val="005A5A2F"/>
    <w:rsid w:val="005A5E37"/>
    <w:rsid w:val="005A5F5B"/>
    <w:rsid w:val="005A6406"/>
    <w:rsid w:val="005A6D74"/>
    <w:rsid w:val="005A74F9"/>
    <w:rsid w:val="005A7C27"/>
    <w:rsid w:val="005B01E0"/>
    <w:rsid w:val="005B0D09"/>
    <w:rsid w:val="005B125E"/>
    <w:rsid w:val="005B165B"/>
    <w:rsid w:val="005B170D"/>
    <w:rsid w:val="005B1F4E"/>
    <w:rsid w:val="005B2227"/>
    <w:rsid w:val="005B2DC7"/>
    <w:rsid w:val="005B3731"/>
    <w:rsid w:val="005B3DFE"/>
    <w:rsid w:val="005B4897"/>
    <w:rsid w:val="005C0C0E"/>
    <w:rsid w:val="005C1615"/>
    <w:rsid w:val="005C181B"/>
    <w:rsid w:val="005C19B1"/>
    <w:rsid w:val="005C1B39"/>
    <w:rsid w:val="005C2CE5"/>
    <w:rsid w:val="005C4037"/>
    <w:rsid w:val="005C43EE"/>
    <w:rsid w:val="005C4753"/>
    <w:rsid w:val="005C4C68"/>
    <w:rsid w:val="005C5068"/>
    <w:rsid w:val="005C51D7"/>
    <w:rsid w:val="005C58F2"/>
    <w:rsid w:val="005C5FDF"/>
    <w:rsid w:val="005C6685"/>
    <w:rsid w:val="005C6DB8"/>
    <w:rsid w:val="005C77C9"/>
    <w:rsid w:val="005D0280"/>
    <w:rsid w:val="005D0377"/>
    <w:rsid w:val="005D05FF"/>
    <w:rsid w:val="005D0EBE"/>
    <w:rsid w:val="005D0EDA"/>
    <w:rsid w:val="005D1398"/>
    <w:rsid w:val="005D2143"/>
    <w:rsid w:val="005D2251"/>
    <w:rsid w:val="005D34D9"/>
    <w:rsid w:val="005D3797"/>
    <w:rsid w:val="005D3882"/>
    <w:rsid w:val="005D3FBE"/>
    <w:rsid w:val="005D42A0"/>
    <w:rsid w:val="005D440D"/>
    <w:rsid w:val="005D60EE"/>
    <w:rsid w:val="005D684C"/>
    <w:rsid w:val="005D6926"/>
    <w:rsid w:val="005D7947"/>
    <w:rsid w:val="005D7FB5"/>
    <w:rsid w:val="005E1455"/>
    <w:rsid w:val="005E1B2D"/>
    <w:rsid w:val="005E1BB7"/>
    <w:rsid w:val="005E20A4"/>
    <w:rsid w:val="005E3680"/>
    <w:rsid w:val="005E4254"/>
    <w:rsid w:val="005E5F69"/>
    <w:rsid w:val="005E610A"/>
    <w:rsid w:val="005E6D26"/>
    <w:rsid w:val="005E705E"/>
    <w:rsid w:val="005E719A"/>
    <w:rsid w:val="005E77D6"/>
    <w:rsid w:val="005F0357"/>
    <w:rsid w:val="005F277D"/>
    <w:rsid w:val="005F2C87"/>
    <w:rsid w:val="005F32DA"/>
    <w:rsid w:val="005F3604"/>
    <w:rsid w:val="005F54E6"/>
    <w:rsid w:val="005F6432"/>
    <w:rsid w:val="005F6559"/>
    <w:rsid w:val="005F6CD5"/>
    <w:rsid w:val="005F74CD"/>
    <w:rsid w:val="005F75BF"/>
    <w:rsid w:val="005F7899"/>
    <w:rsid w:val="005F7A95"/>
    <w:rsid w:val="005F7D01"/>
    <w:rsid w:val="00600B00"/>
    <w:rsid w:val="006014EC"/>
    <w:rsid w:val="006017BB"/>
    <w:rsid w:val="00601FD6"/>
    <w:rsid w:val="0060201F"/>
    <w:rsid w:val="00602163"/>
    <w:rsid w:val="0060296E"/>
    <w:rsid w:val="00602C9E"/>
    <w:rsid w:val="00603BBE"/>
    <w:rsid w:val="00603FD3"/>
    <w:rsid w:val="00604501"/>
    <w:rsid w:val="00604D0E"/>
    <w:rsid w:val="006056B3"/>
    <w:rsid w:val="00605D34"/>
    <w:rsid w:val="00606701"/>
    <w:rsid w:val="0060677A"/>
    <w:rsid w:val="006069F1"/>
    <w:rsid w:val="00607773"/>
    <w:rsid w:val="00607A15"/>
    <w:rsid w:val="0060A10F"/>
    <w:rsid w:val="0060D25F"/>
    <w:rsid w:val="0061060C"/>
    <w:rsid w:val="006110D0"/>
    <w:rsid w:val="00611235"/>
    <w:rsid w:val="00611571"/>
    <w:rsid w:val="006133D8"/>
    <w:rsid w:val="006135D7"/>
    <w:rsid w:val="006164FA"/>
    <w:rsid w:val="006173F0"/>
    <w:rsid w:val="00620D26"/>
    <w:rsid w:val="00621060"/>
    <w:rsid w:val="006212B4"/>
    <w:rsid w:val="006229F7"/>
    <w:rsid w:val="00622D12"/>
    <w:rsid w:val="00622DC2"/>
    <w:rsid w:val="006235F4"/>
    <w:rsid w:val="0062361B"/>
    <w:rsid w:val="0062497F"/>
    <w:rsid w:val="00624D5A"/>
    <w:rsid w:val="00624F73"/>
    <w:rsid w:val="00625E18"/>
    <w:rsid w:val="00626133"/>
    <w:rsid w:val="00626B50"/>
    <w:rsid w:val="006274BE"/>
    <w:rsid w:val="00627FBB"/>
    <w:rsid w:val="00631774"/>
    <w:rsid w:val="00631FB4"/>
    <w:rsid w:val="00632355"/>
    <w:rsid w:val="00632FF8"/>
    <w:rsid w:val="00633E0F"/>
    <w:rsid w:val="00634065"/>
    <w:rsid w:val="00634338"/>
    <w:rsid w:val="006344A9"/>
    <w:rsid w:val="00634B11"/>
    <w:rsid w:val="00634C5C"/>
    <w:rsid w:val="00634E09"/>
    <w:rsid w:val="0063506E"/>
    <w:rsid w:val="00635301"/>
    <w:rsid w:val="0063646F"/>
    <w:rsid w:val="00636B89"/>
    <w:rsid w:val="00636CF1"/>
    <w:rsid w:val="00636D80"/>
    <w:rsid w:val="006371AA"/>
    <w:rsid w:val="00640691"/>
    <w:rsid w:val="006407E7"/>
    <w:rsid w:val="00641251"/>
    <w:rsid w:val="00641454"/>
    <w:rsid w:val="00641E11"/>
    <w:rsid w:val="00641E51"/>
    <w:rsid w:val="006421B4"/>
    <w:rsid w:val="0064249B"/>
    <w:rsid w:val="00642B77"/>
    <w:rsid w:val="00642F01"/>
    <w:rsid w:val="00642F82"/>
    <w:rsid w:val="006433DA"/>
    <w:rsid w:val="00643499"/>
    <w:rsid w:val="00643610"/>
    <w:rsid w:val="006440E0"/>
    <w:rsid w:val="00644309"/>
    <w:rsid w:val="00645BB4"/>
    <w:rsid w:val="006506A3"/>
    <w:rsid w:val="00650819"/>
    <w:rsid w:val="00650C34"/>
    <w:rsid w:val="006512E4"/>
    <w:rsid w:val="0065206E"/>
    <w:rsid w:val="00652455"/>
    <w:rsid w:val="00652FF4"/>
    <w:rsid w:val="006532DE"/>
    <w:rsid w:val="0065359F"/>
    <w:rsid w:val="00653EDB"/>
    <w:rsid w:val="0065469E"/>
    <w:rsid w:val="00655002"/>
    <w:rsid w:val="00655082"/>
    <w:rsid w:val="006555AB"/>
    <w:rsid w:val="006558D2"/>
    <w:rsid w:val="00655AF3"/>
    <w:rsid w:val="0065768A"/>
    <w:rsid w:val="00657904"/>
    <w:rsid w:val="0065792C"/>
    <w:rsid w:val="00657B1D"/>
    <w:rsid w:val="00661C9C"/>
    <w:rsid w:val="006623E4"/>
    <w:rsid w:val="006631B0"/>
    <w:rsid w:val="00663732"/>
    <w:rsid w:val="00665219"/>
    <w:rsid w:val="006655AA"/>
    <w:rsid w:val="00665AC2"/>
    <w:rsid w:val="00666A2E"/>
    <w:rsid w:val="006674F8"/>
    <w:rsid w:val="00667614"/>
    <w:rsid w:val="006676CF"/>
    <w:rsid w:val="00667CD7"/>
    <w:rsid w:val="00670B5C"/>
    <w:rsid w:val="00670F48"/>
    <w:rsid w:val="006713DB"/>
    <w:rsid w:val="00671A91"/>
    <w:rsid w:val="00672F42"/>
    <w:rsid w:val="00672F71"/>
    <w:rsid w:val="00673075"/>
    <w:rsid w:val="006732B6"/>
    <w:rsid w:val="00673458"/>
    <w:rsid w:val="00674167"/>
    <w:rsid w:val="006746AA"/>
    <w:rsid w:val="006747E2"/>
    <w:rsid w:val="00674BE9"/>
    <w:rsid w:val="006755C1"/>
    <w:rsid w:val="00676A8A"/>
    <w:rsid w:val="006775AA"/>
    <w:rsid w:val="00680436"/>
    <w:rsid w:val="0068051F"/>
    <w:rsid w:val="006807F8"/>
    <w:rsid w:val="006827E3"/>
    <w:rsid w:val="0068294D"/>
    <w:rsid w:val="006835AA"/>
    <w:rsid w:val="00683C7B"/>
    <w:rsid w:val="0068488D"/>
    <w:rsid w:val="00685189"/>
    <w:rsid w:val="00685C3E"/>
    <w:rsid w:val="0068634D"/>
    <w:rsid w:val="00687905"/>
    <w:rsid w:val="006907E4"/>
    <w:rsid w:val="00690846"/>
    <w:rsid w:val="00690B72"/>
    <w:rsid w:val="006912DA"/>
    <w:rsid w:val="00691495"/>
    <w:rsid w:val="006915CA"/>
    <w:rsid w:val="00691C32"/>
    <w:rsid w:val="00691E03"/>
    <w:rsid w:val="006921BE"/>
    <w:rsid w:val="00692508"/>
    <w:rsid w:val="00692DD2"/>
    <w:rsid w:val="006933DC"/>
    <w:rsid w:val="00695767"/>
    <w:rsid w:val="006966B9"/>
    <w:rsid w:val="00696D83"/>
    <w:rsid w:val="00697960"/>
    <w:rsid w:val="00697C07"/>
    <w:rsid w:val="00697DA2"/>
    <w:rsid w:val="006A02E3"/>
    <w:rsid w:val="006A0CA2"/>
    <w:rsid w:val="006A12D0"/>
    <w:rsid w:val="006A140D"/>
    <w:rsid w:val="006A196D"/>
    <w:rsid w:val="006A288E"/>
    <w:rsid w:val="006A331A"/>
    <w:rsid w:val="006A4FF0"/>
    <w:rsid w:val="006A57BE"/>
    <w:rsid w:val="006A6BFC"/>
    <w:rsid w:val="006A7133"/>
    <w:rsid w:val="006B0085"/>
    <w:rsid w:val="006B01B5"/>
    <w:rsid w:val="006B2423"/>
    <w:rsid w:val="006B2D7D"/>
    <w:rsid w:val="006B3195"/>
    <w:rsid w:val="006B3C5F"/>
    <w:rsid w:val="006B4D91"/>
    <w:rsid w:val="006B5A78"/>
    <w:rsid w:val="006B66B4"/>
    <w:rsid w:val="006B73A6"/>
    <w:rsid w:val="006B77F9"/>
    <w:rsid w:val="006C010C"/>
    <w:rsid w:val="006C019C"/>
    <w:rsid w:val="006C0E32"/>
    <w:rsid w:val="006C1715"/>
    <w:rsid w:val="006C1831"/>
    <w:rsid w:val="006C2038"/>
    <w:rsid w:val="006C251E"/>
    <w:rsid w:val="006C2647"/>
    <w:rsid w:val="006C2714"/>
    <w:rsid w:val="006C2A7D"/>
    <w:rsid w:val="006C3C0E"/>
    <w:rsid w:val="006C3D02"/>
    <w:rsid w:val="006C45CC"/>
    <w:rsid w:val="006C4EA6"/>
    <w:rsid w:val="006C52B5"/>
    <w:rsid w:val="006C531E"/>
    <w:rsid w:val="006C5D68"/>
    <w:rsid w:val="006C6A4A"/>
    <w:rsid w:val="006C736F"/>
    <w:rsid w:val="006C76B9"/>
    <w:rsid w:val="006C7771"/>
    <w:rsid w:val="006D0168"/>
    <w:rsid w:val="006D071E"/>
    <w:rsid w:val="006D0846"/>
    <w:rsid w:val="006D1CCD"/>
    <w:rsid w:val="006D23D5"/>
    <w:rsid w:val="006D247E"/>
    <w:rsid w:val="006D2662"/>
    <w:rsid w:val="006D2D01"/>
    <w:rsid w:val="006D48FB"/>
    <w:rsid w:val="006D5108"/>
    <w:rsid w:val="006D59DB"/>
    <w:rsid w:val="006D65A9"/>
    <w:rsid w:val="006D6778"/>
    <w:rsid w:val="006D68EE"/>
    <w:rsid w:val="006D746B"/>
    <w:rsid w:val="006D77F5"/>
    <w:rsid w:val="006D785E"/>
    <w:rsid w:val="006D7B1F"/>
    <w:rsid w:val="006D7C0F"/>
    <w:rsid w:val="006D7C42"/>
    <w:rsid w:val="006D7CA4"/>
    <w:rsid w:val="006D7CBA"/>
    <w:rsid w:val="006E0511"/>
    <w:rsid w:val="006E11CB"/>
    <w:rsid w:val="006E2901"/>
    <w:rsid w:val="006E376E"/>
    <w:rsid w:val="006E398D"/>
    <w:rsid w:val="006E3EE8"/>
    <w:rsid w:val="006E4507"/>
    <w:rsid w:val="006E46A0"/>
    <w:rsid w:val="006E60C4"/>
    <w:rsid w:val="006E6408"/>
    <w:rsid w:val="006E71BF"/>
    <w:rsid w:val="006E7805"/>
    <w:rsid w:val="006E7A53"/>
    <w:rsid w:val="006F082D"/>
    <w:rsid w:val="006F0F6E"/>
    <w:rsid w:val="006F1404"/>
    <w:rsid w:val="006F1B90"/>
    <w:rsid w:val="006F1C7C"/>
    <w:rsid w:val="006F24C5"/>
    <w:rsid w:val="006F2571"/>
    <w:rsid w:val="006F2EBD"/>
    <w:rsid w:val="006F3271"/>
    <w:rsid w:val="006F3C0D"/>
    <w:rsid w:val="006F4456"/>
    <w:rsid w:val="006F4B39"/>
    <w:rsid w:val="006F4CC0"/>
    <w:rsid w:val="006F528D"/>
    <w:rsid w:val="006F5603"/>
    <w:rsid w:val="006F5CC7"/>
    <w:rsid w:val="006F7519"/>
    <w:rsid w:val="006F77F1"/>
    <w:rsid w:val="006F7A9A"/>
    <w:rsid w:val="00700098"/>
    <w:rsid w:val="00700E15"/>
    <w:rsid w:val="007026B0"/>
    <w:rsid w:val="00702A38"/>
    <w:rsid w:val="0070307F"/>
    <w:rsid w:val="007040B1"/>
    <w:rsid w:val="007055DE"/>
    <w:rsid w:val="007059DC"/>
    <w:rsid w:val="00707AB6"/>
    <w:rsid w:val="00707FC0"/>
    <w:rsid w:val="00710802"/>
    <w:rsid w:val="00710D87"/>
    <w:rsid w:val="00711007"/>
    <w:rsid w:val="0071129D"/>
    <w:rsid w:val="00711376"/>
    <w:rsid w:val="00711CD5"/>
    <w:rsid w:val="0071280E"/>
    <w:rsid w:val="007129E7"/>
    <w:rsid w:val="00712F2D"/>
    <w:rsid w:val="00713325"/>
    <w:rsid w:val="0071347F"/>
    <w:rsid w:val="00714BC2"/>
    <w:rsid w:val="00715B7A"/>
    <w:rsid w:val="00715DD5"/>
    <w:rsid w:val="00716032"/>
    <w:rsid w:val="007167AF"/>
    <w:rsid w:val="007171AF"/>
    <w:rsid w:val="007174B9"/>
    <w:rsid w:val="00717D7E"/>
    <w:rsid w:val="00720843"/>
    <w:rsid w:val="0072139B"/>
    <w:rsid w:val="00721505"/>
    <w:rsid w:val="00721683"/>
    <w:rsid w:val="00721EAA"/>
    <w:rsid w:val="00722041"/>
    <w:rsid w:val="00723398"/>
    <w:rsid w:val="007235D7"/>
    <w:rsid w:val="00723D3C"/>
    <w:rsid w:val="00723D6E"/>
    <w:rsid w:val="00723EF8"/>
    <w:rsid w:val="00724AEE"/>
    <w:rsid w:val="00724F12"/>
    <w:rsid w:val="00724FEB"/>
    <w:rsid w:val="007264FD"/>
    <w:rsid w:val="0072680A"/>
    <w:rsid w:val="00726FCB"/>
    <w:rsid w:val="00727273"/>
    <w:rsid w:val="0072763F"/>
    <w:rsid w:val="007301DE"/>
    <w:rsid w:val="007304F1"/>
    <w:rsid w:val="0073139E"/>
    <w:rsid w:val="007313FB"/>
    <w:rsid w:val="0073193A"/>
    <w:rsid w:val="00731C00"/>
    <w:rsid w:val="00731C14"/>
    <w:rsid w:val="007321A4"/>
    <w:rsid w:val="00732F83"/>
    <w:rsid w:val="0073302E"/>
    <w:rsid w:val="0073377E"/>
    <w:rsid w:val="007342F1"/>
    <w:rsid w:val="007343C9"/>
    <w:rsid w:val="00734962"/>
    <w:rsid w:val="00734B71"/>
    <w:rsid w:val="007353EB"/>
    <w:rsid w:val="0073587E"/>
    <w:rsid w:val="007363B2"/>
    <w:rsid w:val="00740082"/>
    <w:rsid w:val="0074056C"/>
    <w:rsid w:val="00740A40"/>
    <w:rsid w:val="00741B86"/>
    <w:rsid w:val="00742988"/>
    <w:rsid w:val="00742CFC"/>
    <w:rsid w:val="00742F36"/>
    <w:rsid w:val="00743339"/>
    <w:rsid w:val="00743CEF"/>
    <w:rsid w:val="0074462D"/>
    <w:rsid w:val="007447C9"/>
    <w:rsid w:val="00745263"/>
    <w:rsid w:val="0074546C"/>
    <w:rsid w:val="007455DE"/>
    <w:rsid w:val="00745EBB"/>
    <w:rsid w:val="00745F1D"/>
    <w:rsid w:val="007497AF"/>
    <w:rsid w:val="0075030B"/>
    <w:rsid w:val="0075071A"/>
    <w:rsid w:val="00750F90"/>
    <w:rsid w:val="00751547"/>
    <w:rsid w:val="00751CEA"/>
    <w:rsid w:val="00752015"/>
    <w:rsid w:val="00752FD9"/>
    <w:rsid w:val="00753D6A"/>
    <w:rsid w:val="00753DB7"/>
    <w:rsid w:val="007542DC"/>
    <w:rsid w:val="00754762"/>
    <w:rsid w:val="007548B3"/>
    <w:rsid w:val="00755013"/>
    <w:rsid w:val="00756789"/>
    <w:rsid w:val="00756B88"/>
    <w:rsid w:val="00760A4A"/>
    <w:rsid w:val="00760C41"/>
    <w:rsid w:val="00760D02"/>
    <w:rsid w:val="00760D33"/>
    <w:rsid w:val="0076140C"/>
    <w:rsid w:val="00761479"/>
    <w:rsid w:val="007615B2"/>
    <w:rsid w:val="007622D4"/>
    <w:rsid w:val="007627BD"/>
    <w:rsid w:val="00762913"/>
    <w:rsid w:val="00762969"/>
    <w:rsid w:val="0076373B"/>
    <w:rsid w:val="007638D0"/>
    <w:rsid w:val="00764067"/>
    <w:rsid w:val="0076444B"/>
    <w:rsid w:val="007644F5"/>
    <w:rsid w:val="00764EFB"/>
    <w:rsid w:val="007650AA"/>
    <w:rsid w:val="007653D3"/>
    <w:rsid w:val="00765ECD"/>
    <w:rsid w:val="007668EC"/>
    <w:rsid w:val="0076696B"/>
    <w:rsid w:val="00767095"/>
    <w:rsid w:val="007675DC"/>
    <w:rsid w:val="0076787E"/>
    <w:rsid w:val="00767C35"/>
    <w:rsid w:val="00767E5D"/>
    <w:rsid w:val="00770127"/>
    <w:rsid w:val="00770858"/>
    <w:rsid w:val="00770D8A"/>
    <w:rsid w:val="00770F42"/>
    <w:rsid w:val="0077192C"/>
    <w:rsid w:val="00771E2A"/>
    <w:rsid w:val="007722D6"/>
    <w:rsid w:val="00772BA9"/>
    <w:rsid w:val="00772CE9"/>
    <w:rsid w:val="00772D3E"/>
    <w:rsid w:val="0077311D"/>
    <w:rsid w:val="00773250"/>
    <w:rsid w:val="00774325"/>
    <w:rsid w:val="00774373"/>
    <w:rsid w:val="0077480F"/>
    <w:rsid w:val="00774F45"/>
    <w:rsid w:val="00775310"/>
    <w:rsid w:val="007767E3"/>
    <w:rsid w:val="00776AEA"/>
    <w:rsid w:val="00776CEA"/>
    <w:rsid w:val="00777805"/>
    <w:rsid w:val="00777EFD"/>
    <w:rsid w:val="00780B39"/>
    <w:rsid w:val="0078118C"/>
    <w:rsid w:val="00781639"/>
    <w:rsid w:val="007816A4"/>
    <w:rsid w:val="00781BF2"/>
    <w:rsid w:val="0078268E"/>
    <w:rsid w:val="00782720"/>
    <w:rsid w:val="00782965"/>
    <w:rsid w:val="0078306E"/>
    <w:rsid w:val="007834FA"/>
    <w:rsid w:val="00783DC4"/>
    <w:rsid w:val="00783DDB"/>
    <w:rsid w:val="0078490C"/>
    <w:rsid w:val="007849FF"/>
    <w:rsid w:val="00784F55"/>
    <w:rsid w:val="00785D12"/>
    <w:rsid w:val="00785DAF"/>
    <w:rsid w:val="007862E2"/>
    <w:rsid w:val="0079066B"/>
    <w:rsid w:val="00791B76"/>
    <w:rsid w:val="00791C85"/>
    <w:rsid w:val="0079208F"/>
    <w:rsid w:val="0079213B"/>
    <w:rsid w:val="007921CD"/>
    <w:rsid w:val="007925F2"/>
    <w:rsid w:val="0079297F"/>
    <w:rsid w:val="00792DBA"/>
    <w:rsid w:val="00793C5A"/>
    <w:rsid w:val="007943D4"/>
    <w:rsid w:val="00794862"/>
    <w:rsid w:val="00794877"/>
    <w:rsid w:val="00794A93"/>
    <w:rsid w:val="00794B16"/>
    <w:rsid w:val="00794F17"/>
    <w:rsid w:val="007957A6"/>
    <w:rsid w:val="007959A6"/>
    <w:rsid w:val="007959B6"/>
    <w:rsid w:val="00795C2F"/>
    <w:rsid w:val="007963BC"/>
    <w:rsid w:val="00796457"/>
    <w:rsid w:val="007974ED"/>
    <w:rsid w:val="00797736"/>
    <w:rsid w:val="007978C2"/>
    <w:rsid w:val="00797EBC"/>
    <w:rsid w:val="007A08B9"/>
    <w:rsid w:val="007A1130"/>
    <w:rsid w:val="007A16D0"/>
    <w:rsid w:val="007A1A40"/>
    <w:rsid w:val="007A272D"/>
    <w:rsid w:val="007A2B8E"/>
    <w:rsid w:val="007A337E"/>
    <w:rsid w:val="007A3B87"/>
    <w:rsid w:val="007A4639"/>
    <w:rsid w:val="007A4741"/>
    <w:rsid w:val="007A4D4F"/>
    <w:rsid w:val="007A5378"/>
    <w:rsid w:val="007A5BAB"/>
    <w:rsid w:val="007A7214"/>
    <w:rsid w:val="007A7443"/>
    <w:rsid w:val="007A7586"/>
    <w:rsid w:val="007B05E9"/>
    <w:rsid w:val="007B0AEA"/>
    <w:rsid w:val="007B1455"/>
    <w:rsid w:val="007B1CC0"/>
    <w:rsid w:val="007B20DF"/>
    <w:rsid w:val="007B2CE5"/>
    <w:rsid w:val="007B2F33"/>
    <w:rsid w:val="007B32CA"/>
    <w:rsid w:val="007B3A87"/>
    <w:rsid w:val="007B3C9D"/>
    <w:rsid w:val="007B3D7E"/>
    <w:rsid w:val="007B3EDF"/>
    <w:rsid w:val="007B42AD"/>
    <w:rsid w:val="007B4B0B"/>
    <w:rsid w:val="007B5502"/>
    <w:rsid w:val="007B5B29"/>
    <w:rsid w:val="007B6AC4"/>
    <w:rsid w:val="007C0A90"/>
    <w:rsid w:val="007C0E53"/>
    <w:rsid w:val="007C0F24"/>
    <w:rsid w:val="007C185C"/>
    <w:rsid w:val="007C1BF7"/>
    <w:rsid w:val="007C209F"/>
    <w:rsid w:val="007C2D45"/>
    <w:rsid w:val="007C3105"/>
    <w:rsid w:val="007C43B1"/>
    <w:rsid w:val="007C46F7"/>
    <w:rsid w:val="007C4C9D"/>
    <w:rsid w:val="007C4DE2"/>
    <w:rsid w:val="007C5341"/>
    <w:rsid w:val="007C5B92"/>
    <w:rsid w:val="007C5C55"/>
    <w:rsid w:val="007C69FB"/>
    <w:rsid w:val="007C6BBE"/>
    <w:rsid w:val="007C7BCA"/>
    <w:rsid w:val="007D0378"/>
    <w:rsid w:val="007D1117"/>
    <w:rsid w:val="007D14E6"/>
    <w:rsid w:val="007D17C1"/>
    <w:rsid w:val="007D1978"/>
    <w:rsid w:val="007D1C62"/>
    <w:rsid w:val="007D30A5"/>
    <w:rsid w:val="007D31FF"/>
    <w:rsid w:val="007D3602"/>
    <w:rsid w:val="007D4427"/>
    <w:rsid w:val="007D48A7"/>
    <w:rsid w:val="007D5D1F"/>
    <w:rsid w:val="007D6087"/>
    <w:rsid w:val="007D642B"/>
    <w:rsid w:val="007D6894"/>
    <w:rsid w:val="007D6A63"/>
    <w:rsid w:val="007D6E5B"/>
    <w:rsid w:val="007D6FCA"/>
    <w:rsid w:val="007D76C7"/>
    <w:rsid w:val="007D792C"/>
    <w:rsid w:val="007D7BD4"/>
    <w:rsid w:val="007E017F"/>
    <w:rsid w:val="007E0601"/>
    <w:rsid w:val="007E143F"/>
    <w:rsid w:val="007E1629"/>
    <w:rsid w:val="007E19D5"/>
    <w:rsid w:val="007E33C6"/>
    <w:rsid w:val="007E41A0"/>
    <w:rsid w:val="007E48B8"/>
    <w:rsid w:val="007E53B0"/>
    <w:rsid w:val="007E6171"/>
    <w:rsid w:val="007E6844"/>
    <w:rsid w:val="007E6C7D"/>
    <w:rsid w:val="007E71DD"/>
    <w:rsid w:val="007F013B"/>
    <w:rsid w:val="007F1303"/>
    <w:rsid w:val="007F165A"/>
    <w:rsid w:val="007F17A6"/>
    <w:rsid w:val="007F208A"/>
    <w:rsid w:val="007F2A99"/>
    <w:rsid w:val="007F2DC4"/>
    <w:rsid w:val="007F4386"/>
    <w:rsid w:val="007F4398"/>
    <w:rsid w:val="007F4756"/>
    <w:rsid w:val="007F48B9"/>
    <w:rsid w:val="007F4EA5"/>
    <w:rsid w:val="007F5F2E"/>
    <w:rsid w:val="007F6192"/>
    <w:rsid w:val="007F69B9"/>
    <w:rsid w:val="007F7C1E"/>
    <w:rsid w:val="007F7D6F"/>
    <w:rsid w:val="007F7F47"/>
    <w:rsid w:val="0080016E"/>
    <w:rsid w:val="008005E0"/>
    <w:rsid w:val="0080064A"/>
    <w:rsid w:val="00800A95"/>
    <w:rsid w:val="0080153C"/>
    <w:rsid w:val="008015C8"/>
    <w:rsid w:val="008017F7"/>
    <w:rsid w:val="00801987"/>
    <w:rsid w:val="00801F46"/>
    <w:rsid w:val="008025A2"/>
    <w:rsid w:val="008026DA"/>
    <w:rsid w:val="00802AA2"/>
    <w:rsid w:val="00802D57"/>
    <w:rsid w:val="0080307B"/>
    <w:rsid w:val="0080372C"/>
    <w:rsid w:val="00803978"/>
    <w:rsid w:val="00803DCB"/>
    <w:rsid w:val="008047BF"/>
    <w:rsid w:val="0080511B"/>
    <w:rsid w:val="0080556B"/>
    <w:rsid w:val="008057EC"/>
    <w:rsid w:val="00805A5E"/>
    <w:rsid w:val="00805AB5"/>
    <w:rsid w:val="00805D28"/>
    <w:rsid w:val="00806099"/>
    <w:rsid w:val="008062D8"/>
    <w:rsid w:val="008065AB"/>
    <w:rsid w:val="00806F8B"/>
    <w:rsid w:val="008103F9"/>
    <w:rsid w:val="00810EF8"/>
    <w:rsid w:val="00811DF0"/>
    <w:rsid w:val="00811F1F"/>
    <w:rsid w:val="008131E4"/>
    <w:rsid w:val="008135A2"/>
    <w:rsid w:val="008137F8"/>
    <w:rsid w:val="00813DAA"/>
    <w:rsid w:val="0081402A"/>
    <w:rsid w:val="00814198"/>
    <w:rsid w:val="008144C5"/>
    <w:rsid w:val="00814BAB"/>
    <w:rsid w:val="00815257"/>
    <w:rsid w:val="00815AD3"/>
    <w:rsid w:val="00816585"/>
    <w:rsid w:val="00816AFF"/>
    <w:rsid w:val="00817D34"/>
    <w:rsid w:val="00817EFF"/>
    <w:rsid w:val="008203E2"/>
    <w:rsid w:val="008206D6"/>
    <w:rsid w:val="008214FD"/>
    <w:rsid w:val="00821B01"/>
    <w:rsid w:val="00823B82"/>
    <w:rsid w:val="00824133"/>
    <w:rsid w:val="00824763"/>
    <w:rsid w:val="00824992"/>
    <w:rsid w:val="0082571C"/>
    <w:rsid w:val="008269AD"/>
    <w:rsid w:val="00826FCB"/>
    <w:rsid w:val="008273D8"/>
    <w:rsid w:val="00827507"/>
    <w:rsid w:val="00827E6A"/>
    <w:rsid w:val="00830F8F"/>
    <w:rsid w:val="00832264"/>
    <w:rsid w:val="0083228F"/>
    <w:rsid w:val="00832296"/>
    <w:rsid w:val="00832609"/>
    <w:rsid w:val="0083290C"/>
    <w:rsid w:val="00832D86"/>
    <w:rsid w:val="00832E7F"/>
    <w:rsid w:val="00833184"/>
    <w:rsid w:val="0083323C"/>
    <w:rsid w:val="008343C3"/>
    <w:rsid w:val="00835133"/>
    <w:rsid w:val="008352F5"/>
    <w:rsid w:val="0083544B"/>
    <w:rsid w:val="00835BB1"/>
    <w:rsid w:val="00835D98"/>
    <w:rsid w:val="00836125"/>
    <w:rsid w:val="00836899"/>
    <w:rsid w:val="00837023"/>
    <w:rsid w:val="008400E0"/>
    <w:rsid w:val="00840F46"/>
    <w:rsid w:val="008418B2"/>
    <w:rsid w:val="008428B4"/>
    <w:rsid w:val="00842D1B"/>
    <w:rsid w:val="0084357F"/>
    <w:rsid w:val="00844E11"/>
    <w:rsid w:val="00844E74"/>
    <w:rsid w:val="008456FA"/>
    <w:rsid w:val="00845960"/>
    <w:rsid w:val="00845D20"/>
    <w:rsid w:val="00846DD3"/>
    <w:rsid w:val="00847666"/>
    <w:rsid w:val="00850107"/>
    <w:rsid w:val="00850923"/>
    <w:rsid w:val="00850E9A"/>
    <w:rsid w:val="00851735"/>
    <w:rsid w:val="00851E67"/>
    <w:rsid w:val="00852271"/>
    <w:rsid w:val="008523C4"/>
    <w:rsid w:val="00852D02"/>
    <w:rsid w:val="00852E1D"/>
    <w:rsid w:val="008533D1"/>
    <w:rsid w:val="00853E5B"/>
    <w:rsid w:val="00853F72"/>
    <w:rsid w:val="008545CF"/>
    <w:rsid w:val="008547E8"/>
    <w:rsid w:val="00854928"/>
    <w:rsid w:val="00854A01"/>
    <w:rsid w:val="00854B85"/>
    <w:rsid w:val="00856155"/>
    <w:rsid w:val="00856E87"/>
    <w:rsid w:val="008570D2"/>
    <w:rsid w:val="008572FA"/>
    <w:rsid w:val="00857BDD"/>
    <w:rsid w:val="00857E9A"/>
    <w:rsid w:val="00857F41"/>
    <w:rsid w:val="00857FF2"/>
    <w:rsid w:val="008610F8"/>
    <w:rsid w:val="00861126"/>
    <w:rsid w:val="008626E5"/>
    <w:rsid w:val="0086312B"/>
    <w:rsid w:val="0086331B"/>
    <w:rsid w:val="008636A1"/>
    <w:rsid w:val="008637FE"/>
    <w:rsid w:val="008642BD"/>
    <w:rsid w:val="00864617"/>
    <w:rsid w:val="00864A49"/>
    <w:rsid w:val="008659F6"/>
    <w:rsid w:val="0086697E"/>
    <w:rsid w:val="00866B70"/>
    <w:rsid w:val="00866CFF"/>
    <w:rsid w:val="00867704"/>
    <w:rsid w:val="0087051B"/>
    <w:rsid w:val="00870FD5"/>
    <w:rsid w:val="00871320"/>
    <w:rsid w:val="0087154C"/>
    <w:rsid w:val="00871F90"/>
    <w:rsid w:val="0087319F"/>
    <w:rsid w:val="0087328C"/>
    <w:rsid w:val="0087341F"/>
    <w:rsid w:val="00873531"/>
    <w:rsid w:val="008736E8"/>
    <w:rsid w:val="00873A4F"/>
    <w:rsid w:val="00873A80"/>
    <w:rsid w:val="00874134"/>
    <w:rsid w:val="00874555"/>
    <w:rsid w:val="00874659"/>
    <w:rsid w:val="00874866"/>
    <w:rsid w:val="00875259"/>
    <w:rsid w:val="008752C4"/>
    <w:rsid w:val="008753FD"/>
    <w:rsid w:val="0087562E"/>
    <w:rsid w:val="00875744"/>
    <w:rsid w:val="00875A19"/>
    <w:rsid w:val="0087641F"/>
    <w:rsid w:val="00876684"/>
    <w:rsid w:val="00876EB6"/>
    <w:rsid w:val="008773C7"/>
    <w:rsid w:val="0087775D"/>
    <w:rsid w:val="00877FCB"/>
    <w:rsid w:val="0088052E"/>
    <w:rsid w:val="0088193C"/>
    <w:rsid w:val="00882097"/>
    <w:rsid w:val="0088232E"/>
    <w:rsid w:val="00882650"/>
    <w:rsid w:val="008833A9"/>
    <w:rsid w:val="008844D7"/>
    <w:rsid w:val="008853B6"/>
    <w:rsid w:val="00885B08"/>
    <w:rsid w:val="008862A5"/>
    <w:rsid w:val="00886AD3"/>
    <w:rsid w:val="008870E3"/>
    <w:rsid w:val="00887AE9"/>
    <w:rsid w:val="00887CB7"/>
    <w:rsid w:val="008905A7"/>
    <w:rsid w:val="008909A1"/>
    <w:rsid w:val="00890EC1"/>
    <w:rsid w:val="00891282"/>
    <w:rsid w:val="008916C3"/>
    <w:rsid w:val="00891FD9"/>
    <w:rsid w:val="008925D8"/>
    <w:rsid w:val="008927D1"/>
    <w:rsid w:val="008931B1"/>
    <w:rsid w:val="00893A38"/>
    <w:rsid w:val="0089464A"/>
    <w:rsid w:val="0089479B"/>
    <w:rsid w:val="00894CF7"/>
    <w:rsid w:val="00894F1D"/>
    <w:rsid w:val="00895076"/>
    <w:rsid w:val="00895648"/>
    <w:rsid w:val="00895FF7"/>
    <w:rsid w:val="00897CA8"/>
    <w:rsid w:val="008A00C6"/>
    <w:rsid w:val="008A059C"/>
    <w:rsid w:val="008A0A7A"/>
    <w:rsid w:val="008A0FDC"/>
    <w:rsid w:val="008A171E"/>
    <w:rsid w:val="008A1F96"/>
    <w:rsid w:val="008A2812"/>
    <w:rsid w:val="008A3075"/>
    <w:rsid w:val="008A4B0A"/>
    <w:rsid w:val="008A50AA"/>
    <w:rsid w:val="008A6375"/>
    <w:rsid w:val="008A64BF"/>
    <w:rsid w:val="008A71E4"/>
    <w:rsid w:val="008A728F"/>
    <w:rsid w:val="008A79C0"/>
    <w:rsid w:val="008A7AE1"/>
    <w:rsid w:val="008B014C"/>
    <w:rsid w:val="008B0694"/>
    <w:rsid w:val="008B0B54"/>
    <w:rsid w:val="008B171A"/>
    <w:rsid w:val="008B1816"/>
    <w:rsid w:val="008B1B68"/>
    <w:rsid w:val="008B2DCF"/>
    <w:rsid w:val="008B3682"/>
    <w:rsid w:val="008B408D"/>
    <w:rsid w:val="008B412D"/>
    <w:rsid w:val="008B481A"/>
    <w:rsid w:val="008B4BC5"/>
    <w:rsid w:val="008B5A11"/>
    <w:rsid w:val="008B5F6B"/>
    <w:rsid w:val="008B62BF"/>
    <w:rsid w:val="008B6337"/>
    <w:rsid w:val="008B6AF7"/>
    <w:rsid w:val="008B6FC5"/>
    <w:rsid w:val="008B6FCE"/>
    <w:rsid w:val="008B7367"/>
    <w:rsid w:val="008B7439"/>
    <w:rsid w:val="008B7640"/>
    <w:rsid w:val="008B76DE"/>
    <w:rsid w:val="008B79B3"/>
    <w:rsid w:val="008B7CB6"/>
    <w:rsid w:val="008B7FA2"/>
    <w:rsid w:val="008C0578"/>
    <w:rsid w:val="008C073D"/>
    <w:rsid w:val="008C1CB0"/>
    <w:rsid w:val="008C1DA6"/>
    <w:rsid w:val="008C2872"/>
    <w:rsid w:val="008C290F"/>
    <w:rsid w:val="008C3B87"/>
    <w:rsid w:val="008C4E07"/>
    <w:rsid w:val="008C5392"/>
    <w:rsid w:val="008C5C3E"/>
    <w:rsid w:val="008C5C68"/>
    <w:rsid w:val="008C66AD"/>
    <w:rsid w:val="008C6968"/>
    <w:rsid w:val="008C6AA6"/>
    <w:rsid w:val="008C6BD8"/>
    <w:rsid w:val="008C70B5"/>
    <w:rsid w:val="008C733A"/>
    <w:rsid w:val="008C746E"/>
    <w:rsid w:val="008C78A9"/>
    <w:rsid w:val="008D00A3"/>
    <w:rsid w:val="008D0F72"/>
    <w:rsid w:val="008D13BA"/>
    <w:rsid w:val="008D1A56"/>
    <w:rsid w:val="008D1BA0"/>
    <w:rsid w:val="008D2369"/>
    <w:rsid w:val="008D4285"/>
    <w:rsid w:val="008D4902"/>
    <w:rsid w:val="008D4954"/>
    <w:rsid w:val="008D4B96"/>
    <w:rsid w:val="008D4FA4"/>
    <w:rsid w:val="008D5890"/>
    <w:rsid w:val="008D6396"/>
    <w:rsid w:val="008D7670"/>
    <w:rsid w:val="008D7DC0"/>
    <w:rsid w:val="008D7F79"/>
    <w:rsid w:val="008E0099"/>
    <w:rsid w:val="008E1144"/>
    <w:rsid w:val="008E1778"/>
    <w:rsid w:val="008E2241"/>
    <w:rsid w:val="008E2620"/>
    <w:rsid w:val="008E295B"/>
    <w:rsid w:val="008E2E9B"/>
    <w:rsid w:val="008E3CF5"/>
    <w:rsid w:val="008E4508"/>
    <w:rsid w:val="008E4A4C"/>
    <w:rsid w:val="008E5678"/>
    <w:rsid w:val="008E585C"/>
    <w:rsid w:val="008E5A64"/>
    <w:rsid w:val="008E5B17"/>
    <w:rsid w:val="008E5E0F"/>
    <w:rsid w:val="008E66DA"/>
    <w:rsid w:val="008E6913"/>
    <w:rsid w:val="008E70AE"/>
    <w:rsid w:val="008E7229"/>
    <w:rsid w:val="008E7713"/>
    <w:rsid w:val="008E773D"/>
    <w:rsid w:val="008E78E1"/>
    <w:rsid w:val="008E7A5E"/>
    <w:rsid w:val="008F03CF"/>
    <w:rsid w:val="008F0A57"/>
    <w:rsid w:val="008F0B66"/>
    <w:rsid w:val="008F0D3A"/>
    <w:rsid w:val="008F0DFB"/>
    <w:rsid w:val="008F1340"/>
    <w:rsid w:val="008F18F7"/>
    <w:rsid w:val="008F1E43"/>
    <w:rsid w:val="008F1F32"/>
    <w:rsid w:val="008F2E11"/>
    <w:rsid w:val="008F4D82"/>
    <w:rsid w:val="008F515B"/>
    <w:rsid w:val="008F5F2A"/>
    <w:rsid w:val="008F6040"/>
    <w:rsid w:val="008F6064"/>
    <w:rsid w:val="008F7146"/>
    <w:rsid w:val="008F7C45"/>
    <w:rsid w:val="008F7C97"/>
    <w:rsid w:val="008F7E42"/>
    <w:rsid w:val="00900188"/>
    <w:rsid w:val="00900544"/>
    <w:rsid w:val="009005F0"/>
    <w:rsid w:val="009016BC"/>
    <w:rsid w:val="009017B3"/>
    <w:rsid w:val="0090207D"/>
    <w:rsid w:val="00902B41"/>
    <w:rsid w:val="009030A1"/>
    <w:rsid w:val="0090385C"/>
    <w:rsid w:val="00903C26"/>
    <w:rsid w:val="00903FD9"/>
    <w:rsid w:val="00904270"/>
    <w:rsid w:val="00904ABF"/>
    <w:rsid w:val="00904FCC"/>
    <w:rsid w:val="00905725"/>
    <w:rsid w:val="00906047"/>
    <w:rsid w:val="00906118"/>
    <w:rsid w:val="0090626F"/>
    <w:rsid w:val="009062D4"/>
    <w:rsid w:val="0090654C"/>
    <w:rsid w:val="0090667A"/>
    <w:rsid w:val="00906C4A"/>
    <w:rsid w:val="00907A47"/>
    <w:rsid w:val="00907CB7"/>
    <w:rsid w:val="0090CB01"/>
    <w:rsid w:val="00910256"/>
    <w:rsid w:val="009102A5"/>
    <w:rsid w:val="00911ADE"/>
    <w:rsid w:val="00911B2A"/>
    <w:rsid w:val="00911B45"/>
    <w:rsid w:val="009124BA"/>
    <w:rsid w:val="00912738"/>
    <w:rsid w:val="00912890"/>
    <w:rsid w:val="00912B5B"/>
    <w:rsid w:val="00912B9D"/>
    <w:rsid w:val="00914461"/>
    <w:rsid w:val="0091453D"/>
    <w:rsid w:val="009151AF"/>
    <w:rsid w:val="009159F5"/>
    <w:rsid w:val="00916CE6"/>
    <w:rsid w:val="00916FFB"/>
    <w:rsid w:val="009172F1"/>
    <w:rsid w:val="00920096"/>
    <w:rsid w:val="00920EDA"/>
    <w:rsid w:val="00921594"/>
    <w:rsid w:val="00923E81"/>
    <w:rsid w:val="00924458"/>
    <w:rsid w:val="00924A4C"/>
    <w:rsid w:val="00924A89"/>
    <w:rsid w:val="00924C62"/>
    <w:rsid w:val="00924EC8"/>
    <w:rsid w:val="00925306"/>
    <w:rsid w:val="0092532D"/>
    <w:rsid w:val="00927197"/>
    <w:rsid w:val="00927349"/>
    <w:rsid w:val="009275C0"/>
    <w:rsid w:val="00927A2E"/>
    <w:rsid w:val="00927DA6"/>
    <w:rsid w:val="0092C990"/>
    <w:rsid w:val="009305C4"/>
    <w:rsid w:val="00931AE2"/>
    <w:rsid w:val="00931ED2"/>
    <w:rsid w:val="00933388"/>
    <w:rsid w:val="00933918"/>
    <w:rsid w:val="00933CF4"/>
    <w:rsid w:val="00934125"/>
    <w:rsid w:val="00934FE4"/>
    <w:rsid w:val="00935639"/>
    <w:rsid w:val="009357B9"/>
    <w:rsid w:val="00935A14"/>
    <w:rsid w:val="009373DE"/>
    <w:rsid w:val="00940040"/>
    <w:rsid w:val="009401C8"/>
    <w:rsid w:val="00940884"/>
    <w:rsid w:val="00940988"/>
    <w:rsid w:val="00940B26"/>
    <w:rsid w:val="00940B7D"/>
    <w:rsid w:val="00941262"/>
    <w:rsid w:val="00942D07"/>
    <w:rsid w:val="00942DAC"/>
    <w:rsid w:val="00942EF8"/>
    <w:rsid w:val="009430C7"/>
    <w:rsid w:val="00943722"/>
    <w:rsid w:val="009440D4"/>
    <w:rsid w:val="00944316"/>
    <w:rsid w:val="00944E27"/>
    <w:rsid w:val="00945DD9"/>
    <w:rsid w:val="00946844"/>
    <w:rsid w:val="00946902"/>
    <w:rsid w:val="009472B6"/>
    <w:rsid w:val="009477A6"/>
    <w:rsid w:val="00947E4B"/>
    <w:rsid w:val="00947EC2"/>
    <w:rsid w:val="009507B5"/>
    <w:rsid w:val="00950A33"/>
    <w:rsid w:val="00950EE8"/>
    <w:rsid w:val="00951D47"/>
    <w:rsid w:val="00951E25"/>
    <w:rsid w:val="00951EDE"/>
    <w:rsid w:val="00952108"/>
    <w:rsid w:val="009525DF"/>
    <w:rsid w:val="00952895"/>
    <w:rsid w:val="00953F29"/>
    <w:rsid w:val="0095445C"/>
    <w:rsid w:val="009545DE"/>
    <w:rsid w:val="00954FC6"/>
    <w:rsid w:val="00955560"/>
    <w:rsid w:val="0095578D"/>
    <w:rsid w:val="00955967"/>
    <w:rsid w:val="00955A36"/>
    <w:rsid w:val="00955FD3"/>
    <w:rsid w:val="00957F3D"/>
    <w:rsid w:val="0096092E"/>
    <w:rsid w:val="00960A63"/>
    <w:rsid w:val="00961ECB"/>
    <w:rsid w:val="009627B9"/>
    <w:rsid w:val="00963509"/>
    <w:rsid w:val="00964300"/>
    <w:rsid w:val="00964A10"/>
    <w:rsid w:val="009656F7"/>
    <w:rsid w:val="00965F2A"/>
    <w:rsid w:val="00966A58"/>
    <w:rsid w:val="00966B90"/>
    <w:rsid w:val="00967241"/>
    <w:rsid w:val="00967AB5"/>
    <w:rsid w:val="00967D37"/>
    <w:rsid w:val="0097030E"/>
    <w:rsid w:val="0097338D"/>
    <w:rsid w:val="0097342D"/>
    <w:rsid w:val="0097374E"/>
    <w:rsid w:val="0097448F"/>
    <w:rsid w:val="00974785"/>
    <w:rsid w:val="009751F9"/>
    <w:rsid w:val="0097537C"/>
    <w:rsid w:val="009757BC"/>
    <w:rsid w:val="0097630E"/>
    <w:rsid w:val="009766BB"/>
    <w:rsid w:val="00976BF6"/>
    <w:rsid w:val="00976F12"/>
    <w:rsid w:val="009811B1"/>
    <w:rsid w:val="009813D1"/>
    <w:rsid w:val="00981687"/>
    <w:rsid w:val="00982E07"/>
    <w:rsid w:val="00983026"/>
    <w:rsid w:val="009842B8"/>
    <w:rsid w:val="00984565"/>
    <w:rsid w:val="00984D3E"/>
    <w:rsid w:val="00984D73"/>
    <w:rsid w:val="0098513C"/>
    <w:rsid w:val="00985791"/>
    <w:rsid w:val="00986392"/>
    <w:rsid w:val="009864CE"/>
    <w:rsid w:val="00986A2C"/>
    <w:rsid w:val="00986B64"/>
    <w:rsid w:val="009874BE"/>
    <w:rsid w:val="00987B9F"/>
    <w:rsid w:val="0099008E"/>
    <w:rsid w:val="00990C79"/>
    <w:rsid w:val="00990F3B"/>
    <w:rsid w:val="00991CA1"/>
    <w:rsid w:val="009928C7"/>
    <w:rsid w:val="00992FD3"/>
    <w:rsid w:val="009939C4"/>
    <w:rsid w:val="00993DF8"/>
    <w:rsid w:val="00993FFA"/>
    <w:rsid w:val="009951AC"/>
    <w:rsid w:val="00995310"/>
    <w:rsid w:val="00995420"/>
    <w:rsid w:val="00995874"/>
    <w:rsid w:val="00995D6E"/>
    <w:rsid w:val="0099620B"/>
    <w:rsid w:val="0099689A"/>
    <w:rsid w:val="009970AF"/>
    <w:rsid w:val="009972AA"/>
    <w:rsid w:val="00997A29"/>
    <w:rsid w:val="00997A8C"/>
    <w:rsid w:val="009A1645"/>
    <w:rsid w:val="009A1B86"/>
    <w:rsid w:val="009A2A5A"/>
    <w:rsid w:val="009A301B"/>
    <w:rsid w:val="009A40F1"/>
    <w:rsid w:val="009A4C28"/>
    <w:rsid w:val="009A5C4E"/>
    <w:rsid w:val="009A66FA"/>
    <w:rsid w:val="009A71F5"/>
    <w:rsid w:val="009A753B"/>
    <w:rsid w:val="009A778C"/>
    <w:rsid w:val="009A79CE"/>
    <w:rsid w:val="009A7BD6"/>
    <w:rsid w:val="009A7CF6"/>
    <w:rsid w:val="009A7FAB"/>
    <w:rsid w:val="009B02A3"/>
    <w:rsid w:val="009B035A"/>
    <w:rsid w:val="009B0615"/>
    <w:rsid w:val="009B09EC"/>
    <w:rsid w:val="009B0A1B"/>
    <w:rsid w:val="009B0F1B"/>
    <w:rsid w:val="009B0F3C"/>
    <w:rsid w:val="009B2F73"/>
    <w:rsid w:val="009B3416"/>
    <w:rsid w:val="009B4473"/>
    <w:rsid w:val="009B46D6"/>
    <w:rsid w:val="009B58CD"/>
    <w:rsid w:val="009B5CDD"/>
    <w:rsid w:val="009B6606"/>
    <w:rsid w:val="009B67B9"/>
    <w:rsid w:val="009B69BE"/>
    <w:rsid w:val="009B6A88"/>
    <w:rsid w:val="009B6E39"/>
    <w:rsid w:val="009C119D"/>
    <w:rsid w:val="009C124C"/>
    <w:rsid w:val="009C18A3"/>
    <w:rsid w:val="009C2A9A"/>
    <w:rsid w:val="009C2D1D"/>
    <w:rsid w:val="009C33D5"/>
    <w:rsid w:val="009C3838"/>
    <w:rsid w:val="009C4030"/>
    <w:rsid w:val="009C60DD"/>
    <w:rsid w:val="009C79F2"/>
    <w:rsid w:val="009D078D"/>
    <w:rsid w:val="009D0985"/>
    <w:rsid w:val="009D09EC"/>
    <w:rsid w:val="009D0A1B"/>
    <w:rsid w:val="009D13F5"/>
    <w:rsid w:val="009D20D4"/>
    <w:rsid w:val="009D2351"/>
    <w:rsid w:val="009D285D"/>
    <w:rsid w:val="009D288C"/>
    <w:rsid w:val="009D2D0F"/>
    <w:rsid w:val="009D3308"/>
    <w:rsid w:val="009D3D6F"/>
    <w:rsid w:val="009D4D3E"/>
    <w:rsid w:val="009D5AA1"/>
    <w:rsid w:val="009D5CBB"/>
    <w:rsid w:val="009D5FA3"/>
    <w:rsid w:val="009D6DE8"/>
    <w:rsid w:val="009D7978"/>
    <w:rsid w:val="009D7FC5"/>
    <w:rsid w:val="009E0DA8"/>
    <w:rsid w:val="009E0DDE"/>
    <w:rsid w:val="009E168F"/>
    <w:rsid w:val="009E177A"/>
    <w:rsid w:val="009E1EA5"/>
    <w:rsid w:val="009E2966"/>
    <w:rsid w:val="009E2FB7"/>
    <w:rsid w:val="009E329F"/>
    <w:rsid w:val="009E3317"/>
    <w:rsid w:val="009E3420"/>
    <w:rsid w:val="009E3B7F"/>
    <w:rsid w:val="009E42DE"/>
    <w:rsid w:val="009E44C9"/>
    <w:rsid w:val="009E4560"/>
    <w:rsid w:val="009E473B"/>
    <w:rsid w:val="009E48E7"/>
    <w:rsid w:val="009E4BB9"/>
    <w:rsid w:val="009E510A"/>
    <w:rsid w:val="009E57E2"/>
    <w:rsid w:val="009E5AB5"/>
    <w:rsid w:val="009E662D"/>
    <w:rsid w:val="009E7127"/>
    <w:rsid w:val="009E7277"/>
    <w:rsid w:val="009F019C"/>
    <w:rsid w:val="009F07B7"/>
    <w:rsid w:val="009F0E6B"/>
    <w:rsid w:val="009F189B"/>
    <w:rsid w:val="009F1AB5"/>
    <w:rsid w:val="009F215C"/>
    <w:rsid w:val="009F248C"/>
    <w:rsid w:val="009F274F"/>
    <w:rsid w:val="009F2B1E"/>
    <w:rsid w:val="009F4328"/>
    <w:rsid w:val="009F44E7"/>
    <w:rsid w:val="009F4DDB"/>
    <w:rsid w:val="009F5DE2"/>
    <w:rsid w:val="009F5E7E"/>
    <w:rsid w:val="009F6786"/>
    <w:rsid w:val="009F71B1"/>
    <w:rsid w:val="009F7625"/>
    <w:rsid w:val="009F7E87"/>
    <w:rsid w:val="00A00129"/>
    <w:rsid w:val="00A00254"/>
    <w:rsid w:val="00A00E8C"/>
    <w:rsid w:val="00A00F38"/>
    <w:rsid w:val="00A01E4C"/>
    <w:rsid w:val="00A01FBD"/>
    <w:rsid w:val="00A023F0"/>
    <w:rsid w:val="00A02651"/>
    <w:rsid w:val="00A0285C"/>
    <w:rsid w:val="00A029D8"/>
    <w:rsid w:val="00A02CA6"/>
    <w:rsid w:val="00A03D7D"/>
    <w:rsid w:val="00A04383"/>
    <w:rsid w:val="00A0483F"/>
    <w:rsid w:val="00A05BEA"/>
    <w:rsid w:val="00A05F84"/>
    <w:rsid w:val="00A06503"/>
    <w:rsid w:val="00A065F9"/>
    <w:rsid w:val="00A07367"/>
    <w:rsid w:val="00A11167"/>
    <w:rsid w:val="00A114C6"/>
    <w:rsid w:val="00A12023"/>
    <w:rsid w:val="00A1216F"/>
    <w:rsid w:val="00A13303"/>
    <w:rsid w:val="00A13BC6"/>
    <w:rsid w:val="00A144AB"/>
    <w:rsid w:val="00A14708"/>
    <w:rsid w:val="00A14A0B"/>
    <w:rsid w:val="00A14D56"/>
    <w:rsid w:val="00A16520"/>
    <w:rsid w:val="00A16A3C"/>
    <w:rsid w:val="00A1704F"/>
    <w:rsid w:val="00A1713D"/>
    <w:rsid w:val="00A174CA"/>
    <w:rsid w:val="00A17794"/>
    <w:rsid w:val="00A202ED"/>
    <w:rsid w:val="00A21264"/>
    <w:rsid w:val="00A213AF"/>
    <w:rsid w:val="00A222F0"/>
    <w:rsid w:val="00A238A6"/>
    <w:rsid w:val="00A23D66"/>
    <w:rsid w:val="00A24928"/>
    <w:rsid w:val="00A24B3A"/>
    <w:rsid w:val="00A24F4E"/>
    <w:rsid w:val="00A259B5"/>
    <w:rsid w:val="00A25B5F"/>
    <w:rsid w:val="00A25F74"/>
    <w:rsid w:val="00A26101"/>
    <w:rsid w:val="00A26901"/>
    <w:rsid w:val="00A26BA8"/>
    <w:rsid w:val="00A26BB5"/>
    <w:rsid w:val="00A27B3A"/>
    <w:rsid w:val="00A308FB"/>
    <w:rsid w:val="00A30F30"/>
    <w:rsid w:val="00A31B71"/>
    <w:rsid w:val="00A3209D"/>
    <w:rsid w:val="00A32887"/>
    <w:rsid w:val="00A328A5"/>
    <w:rsid w:val="00A3355D"/>
    <w:rsid w:val="00A33E9D"/>
    <w:rsid w:val="00A34234"/>
    <w:rsid w:val="00A34550"/>
    <w:rsid w:val="00A34778"/>
    <w:rsid w:val="00A34890"/>
    <w:rsid w:val="00A34CEF"/>
    <w:rsid w:val="00A3630B"/>
    <w:rsid w:val="00A37128"/>
    <w:rsid w:val="00A37219"/>
    <w:rsid w:val="00A37951"/>
    <w:rsid w:val="00A400CC"/>
    <w:rsid w:val="00A4041E"/>
    <w:rsid w:val="00A40DF9"/>
    <w:rsid w:val="00A4136C"/>
    <w:rsid w:val="00A41810"/>
    <w:rsid w:val="00A418C3"/>
    <w:rsid w:val="00A4263C"/>
    <w:rsid w:val="00A4289C"/>
    <w:rsid w:val="00A42F93"/>
    <w:rsid w:val="00A43301"/>
    <w:rsid w:val="00A4370A"/>
    <w:rsid w:val="00A43805"/>
    <w:rsid w:val="00A43890"/>
    <w:rsid w:val="00A438E5"/>
    <w:rsid w:val="00A43EDB"/>
    <w:rsid w:val="00A44A0E"/>
    <w:rsid w:val="00A45F5D"/>
    <w:rsid w:val="00A461D8"/>
    <w:rsid w:val="00A46948"/>
    <w:rsid w:val="00A469E1"/>
    <w:rsid w:val="00A47D15"/>
    <w:rsid w:val="00A5102B"/>
    <w:rsid w:val="00A513D4"/>
    <w:rsid w:val="00A51D1C"/>
    <w:rsid w:val="00A51F98"/>
    <w:rsid w:val="00A5279F"/>
    <w:rsid w:val="00A52C58"/>
    <w:rsid w:val="00A5370E"/>
    <w:rsid w:val="00A53B67"/>
    <w:rsid w:val="00A53D7C"/>
    <w:rsid w:val="00A541C0"/>
    <w:rsid w:val="00A54499"/>
    <w:rsid w:val="00A544F2"/>
    <w:rsid w:val="00A54C79"/>
    <w:rsid w:val="00A552CE"/>
    <w:rsid w:val="00A555B5"/>
    <w:rsid w:val="00A563C2"/>
    <w:rsid w:val="00A5674E"/>
    <w:rsid w:val="00A567B8"/>
    <w:rsid w:val="00A607E8"/>
    <w:rsid w:val="00A6082B"/>
    <w:rsid w:val="00A61152"/>
    <w:rsid w:val="00A61BEA"/>
    <w:rsid w:val="00A6237E"/>
    <w:rsid w:val="00A62C52"/>
    <w:rsid w:val="00A62C68"/>
    <w:rsid w:val="00A63D57"/>
    <w:rsid w:val="00A640C1"/>
    <w:rsid w:val="00A655CA"/>
    <w:rsid w:val="00A65B89"/>
    <w:rsid w:val="00A66495"/>
    <w:rsid w:val="00A67B56"/>
    <w:rsid w:val="00A67E6A"/>
    <w:rsid w:val="00A70B7C"/>
    <w:rsid w:val="00A71157"/>
    <w:rsid w:val="00A730A3"/>
    <w:rsid w:val="00A73B70"/>
    <w:rsid w:val="00A73D86"/>
    <w:rsid w:val="00A7486A"/>
    <w:rsid w:val="00A74E82"/>
    <w:rsid w:val="00A74F04"/>
    <w:rsid w:val="00A7533A"/>
    <w:rsid w:val="00A75596"/>
    <w:rsid w:val="00A75E9F"/>
    <w:rsid w:val="00A75EF5"/>
    <w:rsid w:val="00A76DEA"/>
    <w:rsid w:val="00A76DF0"/>
    <w:rsid w:val="00A7702B"/>
    <w:rsid w:val="00A7767E"/>
    <w:rsid w:val="00A77AB3"/>
    <w:rsid w:val="00A77CBE"/>
    <w:rsid w:val="00A7AC9F"/>
    <w:rsid w:val="00A8023C"/>
    <w:rsid w:val="00A80273"/>
    <w:rsid w:val="00A80575"/>
    <w:rsid w:val="00A80E93"/>
    <w:rsid w:val="00A81292"/>
    <w:rsid w:val="00A81765"/>
    <w:rsid w:val="00A81DA7"/>
    <w:rsid w:val="00A81E27"/>
    <w:rsid w:val="00A820FE"/>
    <w:rsid w:val="00A828BF"/>
    <w:rsid w:val="00A83504"/>
    <w:rsid w:val="00A836C5"/>
    <w:rsid w:val="00A836F2"/>
    <w:rsid w:val="00A84978"/>
    <w:rsid w:val="00A84B17"/>
    <w:rsid w:val="00A84D27"/>
    <w:rsid w:val="00A85CDB"/>
    <w:rsid w:val="00A86274"/>
    <w:rsid w:val="00A86DF0"/>
    <w:rsid w:val="00A87483"/>
    <w:rsid w:val="00A8765C"/>
    <w:rsid w:val="00A87660"/>
    <w:rsid w:val="00A87CF9"/>
    <w:rsid w:val="00A90642"/>
    <w:rsid w:val="00A90A25"/>
    <w:rsid w:val="00A90D2C"/>
    <w:rsid w:val="00A91392"/>
    <w:rsid w:val="00A9151F"/>
    <w:rsid w:val="00A9213A"/>
    <w:rsid w:val="00A92A16"/>
    <w:rsid w:val="00A9374B"/>
    <w:rsid w:val="00A938F0"/>
    <w:rsid w:val="00A93A8A"/>
    <w:rsid w:val="00A951F0"/>
    <w:rsid w:val="00A95355"/>
    <w:rsid w:val="00A95437"/>
    <w:rsid w:val="00A95B22"/>
    <w:rsid w:val="00A9647E"/>
    <w:rsid w:val="00A97A03"/>
    <w:rsid w:val="00AA00FD"/>
    <w:rsid w:val="00AA06A8"/>
    <w:rsid w:val="00AA0832"/>
    <w:rsid w:val="00AA0942"/>
    <w:rsid w:val="00AA1813"/>
    <w:rsid w:val="00AA1836"/>
    <w:rsid w:val="00AA2599"/>
    <w:rsid w:val="00AA25F6"/>
    <w:rsid w:val="00AA3AF4"/>
    <w:rsid w:val="00AA470E"/>
    <w:rsid w:val="00AA4913"/>
    <w:rsid w:val="00AA4A88"/>
    <w:rsid w:val="00AA4E3F"/>
    <w:rsid w:val="00AA5089"/>
    <w:rsid w:val="00AA5101"/>
    <w:rsid w:val="00AA564E"/>
    <w:rsid w:val="00AA565D"/>
    <w:rsid w:val="00AA59A5"/>
    <w:rsid w:val="00AA6455"/>
    <w:rsid w:val="00AA68C2"/>
    <w:rsid w:val="00AA6B15"/>
    <w:rsid w:val="00AA7EBF"/>
    <w:rsid w:val="00AB025C"/>
    <w:rsid w:val="00AB0BAF"/>
    <w:rsid w:val="00AB0C59"/>
    <w:rsid w:val="00AB1B58"/>
    <w:rsid w:val="00AB2711"/>
    <w:rsid w:val="00AB2B22"/>
    <w:rsid w:val="00AB2DEE"/>
    <w:rsid w:val="00AB3356"/>
    <w:rsid w:val="00AB371F"/>
    <w:rsid w:val="00AB445D"/>
    <w:rsid w:val="00AB4542"/>
    <w:rsid w:val="00AB53F2"/>
    <w:rsid w:val="00AB6359"/>
    <w:rsid w:val="00AB6726"/>
    <w:rsid w:val="00AB6F56"/>
    <w:rsid w:val="00AB76E6"/>
    <w:rsid w:val="00AB7716"/>
    <w:rsid w:val="00AB7A87"/>
    <w:rsid w:val="00AC043B"/>
    <w:rsid w:val="00AC0473"/>
    <w:rsid w:val="00AC2574"/>
    <w:rsid w:val="00AC273D"/>
    <w:rsid w:val="00AC38B3"/>
    <w:rsid w:val="00AC58B5"/>
    <w:rsid w:val="00AC787F"/>
    <w:rsid w:val="00AC7A4E"/>
    <w:rsid w:val="00AC7D90"/>
    <w:rsid w:val="00AC860B"/>
    <w:rsid w:val="00AD1B32"/>
    <w:rsid w:val="00AD1C54"/>
    <w:rsid w:val="00AD1D71"/>
    <w:rsid w:val="00AD20D8"/>
    <w:rsid w:val="00AD2993"/>
    <w:rsid w:val="00AD3045"/>
    <w:rsid w:val="00AD3195"/>
    <w:rsid w:val="00AD4301"/>
    <w:rsid w:val="00AD4407"/>
    <w:rsid w:val="00AD45E2"/>
    <w:rsid w:val="00AD4C42"/>
    <w:rsid w:val="00AD4D0B"/>
    <w:rsid w:val="00AD5070"/>
    <w:rsid w:val="00AD5CF2"/>
    <w:rsid w:val="00AD6278"/>
    <w:rsid w:val="00AD6EC7"/>
    <w:rsid w:val="00AD74ED"/>
    <w:rsid w:val="00AD78AF"/>
    <w:rsid w:val="00AD78C5"/>
    <w:rsid w:val="00AE2149"/>
    <w:rsid w:val="00AE2202"/>
    <w:rsid w:val="00AE24CE"/>
    <w:rsid w:val="00AE30FA"/>
    <w:rsid w:val="00AE392A"/>
    <w:rsid w:val="00AE3FE3"/>
    <w:rsid w:val="00AE453D"/>
    <w:rsid w:val="00AE47CD"/>
    <w:rsid w:val="00AE53FF"/>
    <w:rsid w:val="00AE54A8"/>
    <w:rsid w:val="00AE60F9"/>
    <w:rsid w:val="00AE6DC5"/>
    <w:rsid w:val="00AE77CF"/>
    <w:rsid w:val="00AF03DF"/>
    <w:rsid w:val="00AF09F6"/>
    <w:rsid w:val="00AF18F3"/>
    <w:rsid w:val="00AF24D2"/>
    <w:rsid w:val="00AF2B01"/>
    <w:rsid w:val="00AF318A"/>
    <w:rsid w:val="00AF3343"/>
    <w:rsid w:val="00AF3482"/>
    <w:rsid w:val="00AF3E0D"/>
    <w:rsid w:val="00AF454D"/>
    <w:rsid w:val="00AF5641"/>
    <w:rsid w:val="00AF5A7F"/>
    <w:rsid w:val="00AF5F20"/>
    <w:rsid w:val="00AF62C5"/>
    <w:rsid w:val="00AF6342"/>
    <w:rsid w:val="00AF63FC"/>
    <w:rsid w:val="00AF65CF"/>
    <w:rsid w:val="00AF6C57"/>
    <w:rsid w:val="00AF6F13"/>
    <w:rsid w:val="00AF79E5"/>
    <w:rsid w:val="00AF7F43"/>
    <w:rsid w:val="00B002BD"/>
    <w:rsid w:val="00B00763"/>
    <w:rsid w:val="00B01D14"/>
    <w:rsid w:val="00B01DE2"/>
    <w:rsid w:val="00B02047"/>
    <w:rsid w:val="00B0274A"/>
    <w:rsid w:val="00B02F42"/>
    <w:rsid w:val="00B038E0"/>
    <w:rsid w:val="00B0420E"/>
    <w:rsid w:val="00B04D1C"/>
    <w:rsid w:val="00B05182"/>
    <w:rsid w:val="00B053F5"/>
    <w:rsid w:val="00B05470"/>
    <w:rsid w:val="00B058C8"/>
    <w:rsid w:val="00B072D5"/>
    <w:rsid w:val="00B079DC"/>
    <w:rsid w:val="00B10008"/>
    <w:rsid w:val="00B10255"/>
    <w:rsid w:val="00B104E3"/>
    <w:rsid w:val="00B1056C"/>
    <w:rsid w:val="00B11B87"/>
    <w:rsid w:val="00B123C4"/>
    <w:rsid w:val="00B13246"/>
    <w:rsid w:val="00B13255"/>
    <w:rsid w:val="00B13600"/>
    <w:rsid w:val="00B14193"/>
    <w:rsid w:val="00B143A1"/>
    <w:rsid w:val="00B14517"/>
    <w:rsid w:val="00B14601"/>
    <w:rsid w:val="00B16848"/>
    <w:rsid w:val="00B16AA4"/>
    <w:rsid w:val="00B16E98"/>
    <w:rsid w:val="00B16F8E"/>
    <w:rsid w:val="00B17ECE"/>
    <w:rsid w:val="00B205D2"/>
    <w:rsid w:val="00B216BC"/>
    <w:rsid w:val="00B22C09"/>
    <w:rsid w:val="00B22E43"/>
    <w:rsid w:val="00B22FBD"/>
    <w:rsid w:val="00B23F82"/>
    <w:rsid w:val="00B23FA0"/>
    <w:rsid w:val="00B247DC"/>
    <w:rsid w:val="00B25EF5"/>
    <w:rsid w:val="00B271E4"/>
    <w:rsid w:val="00B27679"/>
    <w:rsid w:val="00B27745"/>
    <w:rsid w:val="00B27D80"/>
    <w:rsid w:val="00B31043"/>
    <w:rsid w:val="00B31878"/>
    <w:rsid w:val="00B31925"/>
    <w:rsid w:val="00B330DA"/>
    <w:rsid w:val="00B34004"/>
    <w:rsid w:val="00B3407C"/>
    <w:rsid w:val="00B35097"/>
    <w:rsid w:val="00B3590A"/>
    <w:rsid w:val="00B3601E"/>
    <w:rsid w:val="00B36E00"/>
    <w:rsid w:val="00B36EAD"/>
    <w:rsid w:val="00B36EE3"/>
    <w:rsid w:val="00B376FC"/>
    <w:rsid w:val="00B37E32"/>
    <w:rsid w:val="00B40032"/>
    <w:rsid w:val="00B4011E"/>
    <w:rsid w:val="00B403B4"/>
    <w:rsid w:val="00B40B60"/>
    <w:rsid w:val="00B4112C"/>
    <w:rsid w:val="00B419DD"/>
    <w:rsid w:val="00B41B7A"/>
    <w:rsid w:val="00B4215C"/>
    <w:rsid w:val="00B424BD"/>
    <w:rsid w:val="00B429B8"/>
    <w:rsid w:val="00B42A7F"/>
    <w:rsid w:val="00B431FA"/>
    <w:rsid w:val="00B432FD"/>
    <w:rsid w:val="00B43579"/>
    <w:rsid w:val="00B437FF"/>
    <w:rsid w:val="00B441DC"/>
    <w:rsid w:val="00B44698"/>
    <w:rsid w:val="00B44D2E"/>
    <w:rsid w:val="00B45011"/>
    <w:rsid w:val="00B45B37"/>
    <w:rsid w:val="00B4667B"/>
    <w:rsid w:val="00B46AB7"/>
    <w:rsid w:val="00B46D40"/>
    <w:rsid w:val="00B4785F"/>
    <w:rsid w:val="00B47972"/>
    <w:rsid w:val="00B50D89"/>
    <w:rsid w:val="00B50EF9"/>
    <w:rsid w:val="00B51690"/>
    <w:rsid w:val="00B519DF"/>
    <w:rsid w:val="00B51B05"/>
    <w:rsid w:val="00B51BCE"/>
    <w:rsid w:val="00B522D1"/>
    <w:rsid w:val="00B53B33"/>
    <w:rsid w:val="00B53FE2"/>
    <w:rsid w:val="00B5407B"/>
    <w:rsid w:val="00B54207"/>
    <w:rsid w:val="00B5450C"/>
    <w:rsid w:val="00B5530B"/>
    <w:rsid w:val="00B55A25"/>
    <w:rsid w:val="00B57F52"/>
    <w:rsid w:val="00B601A8"/>
    <w:rsid w:val="00B604D4"/>
    <w:rsid w:val="00B613E8"/>
    <w:rsid w:val="00B62D2B"/>
    <w:rsid w:val="00B62E14"/>
    <w:rsid w:val="00B63642"/>
    <w:rsid w:val="00B6382E"/>
    <w:rsid w:val="00B639CA"/>
    <w:rsid w:val="00B63BD6"/>
    <w:rsid w:val="00B63C4F"/>
    <w:rsid w:val="00B6408D"/>
    <w:rsid w:val="00B64311"/>
    <w:rsid w:val="00B64D86"/>
    <w:rsid w:val="00B652FD"/>
    <w:rsid w:val="00B6532D"/>
    <w:rsid w:val="00B66176"/>
    <w:rsid w:val="00B662D6"/>
    <w:rsid w:val="00B668D2"/>
    <w:rsid w:val="00B67158"/>
    <w:rsid w:val="00B67AE9"/>
    <w:rsid w:val="00B70498"/>
    <w:rsid w:val="00B70695"/>
    <w:rsid w:val="00B71DE2"/>
    <w:rsid w:val="00B722EE"/>
    <w:rsid w:val="00B723D5"/>
    <w:rsid w:val="00B7280E"/>
    <w:rsid w:val="00B72DDD"/>
    <w:rsid w:val="00B72F3B"/>
    <w:rsid w:val="00B73E08"/>
    <w:rsid w:val="00B75742"/>
    <w:rsid w:val="00B758FF"/>
    <w:rsid w:val="00B75B13"/>
    <w:rsid w:val="00B75D1D"/>
    <w:rsid w:val="00B76BC6"/>
    <w:rsid w:val="00B77000"/>
    <w:rsid w:val="00B77482"/>
    <w:rsid w:val="00B808E7"/>
    <w:rsid w:val="00B812D8"/>
    <w:rsid w:val="00B81486"/>
    <w:rsid w:val="00B814C5"/>
    <w:rsid w:val="00B822C2"/>
    <w:rsid w:val="00B8271B"/>
    <w:rsid w:val="00B82AA5"/>
    <w:rsid w:val="00B82B5E"/>
    <w:rsid w:val="00B835CF"/>
    <w:rsid w:val="00B8378A"/>
    <w:rsid w:val="00B83A9D"/>
    <w:rsid w:val="00B83C5B"/>
    <w:rsid w:val="00B84269"/>
    <w:rsid w:val="00B84924"/>
    <w:rsid w:val="00B84E47"/>
    <w:rsid w:val="00B84E4D"/>
    <w:rsid w:val="00B84F12"/>
    <w:rsid w:val="00B84F2C"/>
    <w:rsid w:val="00B859E3"/>
    <w:rsid w:val="00B85BA7"/>
    <w:rsid w:val="00B864A7"/>
    <w:rsid w:val="00B86B8B"/>
    <w:rsid w:val="00B879E5"/>
    <w:rsid w:val="00B89928"/>
    <w:rsid w:val="00B90494"/>
    <w:rsid w:val="00B905DC"/>
    <w:rsid w:val="00B9060C"/>
    <w:rsid w:val="00B906B4"/>
    <w:rsid w:val="00B91172"/>
    <w:rsid w:val="00B9167B"/>
    <w:rsid w:val="00B91D7C"/>
    <w:rsid w:val="00B9221D"/>
    <w:rsid w:val="00B92BA3"/>
    <w:rsid w:val="00B92BD6"/>
    <w:rsid w:val="00B93880"/>
    <w:rsid w:val="00B93BA7"/>
    <w:rsid w:val="00B940AF"/>
    <w:rsid w:val="00B942D4"/>
    <w:rsid w:val="00B94ABE"/>
    <w:rsid w:val="00B955DD"/>
    <w:rsid w:val="00B95C48"/>
    <w:rsid w:val="00B97098"/>
    <w:rsid w:val="00B971E1"/>
    <w:rsid w:val="00B972B8"/>
    <w:rsid w:val="00BA01B9"/>
    <w:rsid w:val="00BA08BD"/>
    <w:rsid w:val="00BA1239"/>
    <w:rsid w:val="00BA151B"/>
    <w:rsid w:val="00BA1C78"/>
    <w:rsid w:val="00BA21BF"/>
    <w:rsid w:val="00BA27BE"/>
    <w:rsid w:val="00BA2C02"/>
    <w:rsid w:val="00BA2CC1"/>
    <w:rsid w:val="00BA32ED"/>
    <w:rsid w:val="00BA37A1"/>
    <w:rsid w:val="00BA39FB"/>
    <w:rsid w:val="00BA3E58"/>
    <w:rsid w:val="00BA40E5"/>
    <w:rsid w:val="00BA4785"/>
    <w:rsid w:val="00BA47E1"/>
    <w:rsid w:val="00BA52C9"/>
    <w:rsid w:val="00BA5552"/>
    <w:rsid w:val="00BA5F9A"/>
    <w:rsid w:val="00BA65DE"/>
    <w:rsid w:val="00BA695E"/>
    <w:rsid w:val="00BA6B23"/>
    <w:rsid w:val="00BA6E19"/>
    <w:rsid w:val="00BA70C9"/>
    <w:rsid w:val="00BA7144"/>
    <w:rsid w:val="00BA754C"/>
    <w:rsid w:val="00BB09FA"/>
    <w:rsid w:val="00BB0A22"/>
    <w:rsid w:val="00BB0DA2"/>
    <w:rsid w:val="00BB10E1"/>
    <w:rsid w:val="00BB142A"/>
    <w:rsid w:val="00BB19A9"/>
    <w:rsid w:val="00BB22A4"/>
    <w:rsid w:val="00BB2638"/>
    <w:rsid w:val="00BB2F05"/>
    <w:rsid w:val="00BB342F"/>
    <w:rsid w:val="00BB5144"/>
    <w:rsid w:val="00BB546E"/>
    <w:rsid w:val="00BB5671"/>
    <w:rsid w:val="00BB56F8"/>
    <w:rsid w:val="00BB5733"/>
    <w:rsid w:val="00BB5EA3"/>
    <w:rsid w:val="00BB6333"/>
    <w:rsid w:val="00BB6901"/>
    <w:rsid w:val="00BB691E"/>
    <w:rsid w:val="00BB7339"/>
    <w:rsid w:val="00BC0CB2"/>
    <w:rsid w:val="00BC1B77"/>
    <w:rsid w:val="00BC1F26"/>
    <w:rsid w:val="00BC2142"/>
    <w:rsid w:val="00BC2EFE"/>
    <w:rsid w:val="00BC32F4"/>
    <w:rsid w:val="00BC396C"/>
    <w:rsid w:val="00BC4604"/>
    <w:rsid w:val="00BC5DB2"/>
    <w:rsid w:val="00BC6517"/>
    <w:rsid w:val="00BC65E2"/>
    <w:rsid w:val="00BC6890"/>
    <w:rsid w:val="00BC6A42"/>
    <w:rsid w:val="00BC6C9B"/>
    <w:rsid w:val="00BC71DE"/>
    <w:rsid w:val="00BC7867"/>
    <w:rsid w:val="00BC7A26"/>
    <w:rsid w:val="00BC7D39"/>
    <w:rsid w:val="00BD000E"/>
    <w:rsid w:val="00BD0072"/>
    <w:rsid w:val="00BD0939"/>
    <w:rsid w:val="00BD0A3B"/>
    <w:rsid w:val="00BD10A1"/>
    <w:rsid w:val="00BD10D2"/>
    <w:rsid w:val="00BD127A"/>
    <w:rsid w:val="00BD142D"/>
    <w:rsid w:val="00BD1444"/>
    <w:rsid w:val="00BD14E7"/>
    <w:rsid w:val="00BD15C9"/>
    <w:rsid w:val="00BD2DE8"/>
    <w:rsid w:val="00BD31D0"/>
    <w:rsid w:val="00BD3CA8"/>
    <w:rsid w:val="00BD4563"/>
    <w:rsid w:val="00BD46BE"/>
    <w:rsid w:val="00BD495D"/>
    <w:rsid w:val="00BD4F5E"/>
    <w:rsid w:val="00BD579B"/>
    <w:rsid w:val="00BD6209"/>
    <w:rsid w:val="00BD6D14"/>
    <w:rsid w:val="00BD6FF9"/>
    <w:rsid w:val="00BD72E4"/>
    <w:rsid w:val="00BD72F9"/>
    <w:rsid w:val="00BD74C6"/>
    <w:rsid w:val="00BD7641"/>
    <w:rsid w:val="00BE0248"/>
    <w:rsid w:val="00BE148B"/>
    <w:rsid w:val="00BE1610"/>
    <w:rsid w:val="00BE1C03"/>
    <w:rsid w:val="00BE1C25"/>
    <w:rsid w:val="00BE1F8F"/>
    <w:rsid w:val="00BE2CAD"/>
    <w:rsid w:val="00BE30D0"/>
    <w:rsid w:val="00BE363D"/>
    <w:rsid w:val="00BE4C48"/>
    <w:rsid w:val="00BE4CBF"/>
    <w:rsid w:val="00BE5035"/>
    <w:rsid w:val="00BE50E4"/>
    <w:rsid w:val="00BE62FA"/>
    <w:rsid w:val="00BE652D"/>
    <w:rsid w:val="00BE6A62"/>
    <w:rsid w:val="00BE6E79"/>
    <w:rsid w:val="00BE7DA1"/>
    <w:rsid w:val="00BE979C"/>
    <w:rsid w:val="00BF0BEF"/>
    <w:rsid w:val="00BF22C5"/>
    <w:rsid w:val="00BF29DB"/>
    <w:rsid w:val="00BF2A7D"/>
    <w:rsid w:val="00BF2EB6"/>
    <w:rsid w:val="00BF3751"/>
    <w:rsid w:val="00BF6235"/>
    <w:rsid w:val="00BF6508"/>
    <w:rsid w:val="00BF68DE"/>
    <w:rsid w:val="00BF6BB6"/>
    <w:rsid w:val="00BF6ED0"/>
    <w:rsid w:val="00BF71F7"/>
    <w:rsid w:val="00BF78CB"/>
    <w:rsid w:val="00C003BE"/>
    <w:rsid w:val="00C00B6F"/>
    <w:rsid w:val="00C023CF"/>
    <w:rsid w:val="00C02724"/>
    <w:rsid w:val="00C02C90"/>
    <w:rsid w:val="00C02FC8"/>
    <w:rsid w:val="00C03BBB"/>
    <w:rsid w:val="00C03D88"/>
    <w:rsid w:val="00C03EBD"/>
    <w:rsid w:val="00C044AC"/>
    <w:rsid w:val="00C04D6B"/>
    <w:rsid w:val="00C0506E"/>
    <w:rsid w:val="00C05744"/>
    <w:rsid w:val="00C05AF7"/>
    <w:rsid w:val="00C0623F"/>
    <w:rsid w:val="00C063F1"/>
    <w:rsid w:val="00C0709A"/>
    <w:rsid w:val="00C07772"/>
    <w:rsid w:val="00C07A50"/>
    <w:rsid w:val="00C07DFB"/>
    <w:rsid w:val="00C103CB"/>
    <w:rsid w:val="00C1087B"/>
    <w:rsid w:val="00C11807"/>
    <w:rsid w:val="00C1181B"/>
    <w:rsid w:val="00C12592"/>
    <w:rsid w:val="00C12BEF"/>
    <w:rsid w:val="00C135E7"/>
    <w:rsid w:val="00C140F6"/>
    <w:rsid w:val="00C144B2"/>
    <w:rsid w:val="00C14A9C"/>
    <w:rsid w:val="00C15497"/>
    <w:rsid w:val="00C156D9"/>
    <w:rsid w:val="00C15AC3"/>
    <w:rsid w:val="00C15E10"/>
    <w:rsid w:val="00C16683"/>
    <w:rsid w:val="00C172C2"/>
    <w:rsid w:val="00C17499"/>
    <w:rsid w:val="00C17799"/>
    <w:rsid w:val="00C20008"/>
    <w:rsid w:val="00C206A5"/>
    <w:rsid w:val="00C20A7A"/>
    <w:rsid w:val="00C20E52"/>
    <w:rsid w:val="00C2116C"/>
    <w:rsid w:val="00C21275"/>
    <w:rsid w:val="00C21913"/>
    <w:rsid w:val="00C21C51"/>
    <w:rsid w:val="00C2284B"/>
    <w:rsid w:val="00C22AC7"/>
    <w:rsid w:val="00C22C43"/>
    <w:rsid w:val="00C232EB"/>
    <w:rsid w:val="00C235BA"/>
    <w:rsid w:val="00C23C8B"/>
    <w:rsid w:val="00C240C9"/>
    <w:rsid w:val="00C24AB8"/>
    <w:rsid w:val="00C25ABB"/>
    <w:rsid w:val="00C26132"/>
    <w:rsid w:val="00C26958"/>
    <w:rsid w:val="00C26E19"/>
    <w:rsid w:val="00C27134"/>
    <w:rsid w:val="00C27920"/>
    <w:rsid w:val="00C319F4"/>
    <w:rsid w:val="00C31C27"/>
    <w:rsid w:val="00C31E67"/>
    <w:rsid w:val="00C32BE7"/>
    <w:rsid w:val="00C32D99"/>
    <w:rsid w:val="00C32F21"/>
    <w:rsid w:val="00C3378F"/>
    <w:rsid w:val="00C342AD"/>
    <w:rsid w:val="00C34605"/>
    <w:rsid w:val="00C3572D"/>
    <w:rsid w:val="00C35C46"/>
    <w:rsid w:val="00C362BB"/>
    <w:rsid w:val="00C366B3"/>
    <w:rsid w:val="00C3714F"/>
    <w:rsid w:val="00C3768C"/>
    <w:rsid w:val="00C37AB4"/>
    <w:rsid w:val="00C40022"/>
    <w:rsid w:val="00C405D9"/>
    <w:rsid w:val="00C407FA"/>
    <w:rsid w:val="00C40D6D"/>
    <w:rsid w:val="00C40FD7"/>
    <w:rsid w:val="00C4126C"/>
    <w:rsid w:val="00C4130C"/>
    <w:rsid w:val="00C41373"/>
    <w:rsid w:val="00C41ACB"/>
    <w:rsid w:val="00C41F01"/>
    <w:rsid w:val="00C4244B"/>
    <w:rsid w:val="00C4270D"/>
    <w:rsid w:val="00C4284B"/>
    <w:rsid w:val="00C42B19"/>
    <w:rsid w:val="00C42CEC"/>
    <w:rsid w:val="00C43058"/>
    <w:rsid w:val="00C43B46"/>
    <w:rsid w:val="00C43FF3"/>
    <w:rsid w:val="00C440E9"/>
    <w:rsid w:val="00C44497"/>
    <w:rsid w:val="00C44C71"/>
    <w:rsid w:val="00C456D7"/>
    <w:rsid w:val="00C456DA"/>
    <w:rsid w:val="00C45AF1"/>
    <w:rsid w:val="00C462C7"/>
    <w:rsid w:val="00C463B2"/>
    <w:rsid w:val="00C5032D"/>
    <w:rsid w:val="00C50BBB"/>
    <w:rsid w:val="00C51075"/>
    <w:rsid w:val="00C512DF"/>
    <w:rsid w:val="00C51869"/>
    <w:rsid w:val="00C51D06"/>
    <w:rsid w:val="00C51D77"/>
    <w:rsid w:val="00C52A45"/>
    <w:rsid w:val="00C531F5"/>
    <w:rsid w:val="00C5359F"/>
    <w:rsid w:val="00C537FD"/>
    <w:rsid w:val="00C54544"/>
    <w:rsid w:val="00C54805"/>
    <w:rsid w:val="00C54BC4"/>
    <w:rsid w:val="00C55E4F"/>
    <w:rsid w:val="00C60AD2"/>
    <w:rsid w:val="00C61881"/>
    <w:rsid w:val="00C62570"/>
    <w:rsid w:val="00C629BD"/>
    <w:rsid w:val="00C62C6E"/>
    <w:rsid w:val="00C631FF"/>
    <w:rsid w:val="00C635C3"/>
    <w:rsid w:val="00C63BC7"/>
    <w:rsid w:val="00C640D3"/>
    <w:rsid w:val="00C64335"/>
    <w:rsid w:val="00C64A0E"/>
    <w:rsid w:val="00C64F10"/>
    <w:rsid w:val="00C6598C"/>
    <w:rsid w:val="00C66993"/>
    <w:rsid w:val="00C66EEB"/>
    <w:rsid w:val="00C67252"/>
    <w:rsid w:val="00C6753C"/>
    <w:rsid w:val="00C67587"/>
    <w:rsid w:val="00C676DF"/>
    <w:rsid w:val="00C67BAD"/>
    <w:rsid w:val="00C67F7A"/>
    <w:rsid w:val="00C70012"/>
    <w:rsid w:val="00C70516"/>
    <w:rsid w:val="00C70B85"/>
    <w:rsid w:val="00C70CFC"/>
    <w:rsid w:val="00C71C2C"/>
    <w:rsid w:val="00C71E5B"/>
    <w:rsid w:val="00C72467"/>
    <w:rsid w:val="00C7267A"/>
    <w:rsid w:val="00C72B17"/>
    <w:rsid w:val="00C72CF2"/>
    <w:rsid w:val="00C72CF3"/>
    <w:rsid w:val="00C72E26"/>
    <w:rsid w:val="00C73870"/>
    <w:rsid w:val="00C73AF4"/>
    <w:rsid w:val="00C74477"/>
    <w:rsid w:val="00C747A4"/>
    <w:rsid w:val="00C7492C"/>
    <w:rsid w:val="00C74BD2"/>
    <w:rsid w:val="00C7507E"/>
    <w:rsid w:val="00C754DD"/>
    <w:rsid w:val="00C7592F"/>
    <w:rsid w:val="00C75DFC"/>
    <w:rsid w:val="00C7609E"/>
    <w:rsid w:val="00C76768"/>
    <w:rsid w:val="00C77B0C"/>
    <w:rsid w:val="00C77C3D"/>
    <w:rsid w:val="00C801F2"/>
    <w:rsid w:val="00C80634"/>
    <w:rsid w:val="00C80CF2"/>
    <w:rsid w:val="00C82C5B"/>
    <w:rsid w:val="00C8355A"/>
    <w:rsid w:val="00C83EF1"/>
    <w:rsid w:val="00C8433A"/>
    <w:rsid w:val="00C8451E"/>
    <w:rsid w:val="00C85D77"/>
    <w:rsid w:val="00C86BED"/>
    <w:rsid w:val="00C86DDB"/>
    <w:rsid w:val="00C86EED"/>
    <w:rsid w:val="00C873AA"/>
    <w:rsid w:val="00C879B4"/>
    <w:rsid w:val="00C90D2C"/>
    <w:rsid w:val="00C90D32"/>
    <w:rsid w:val="00C916C6"/>
    <w:rsid w:val="00C916F5"/>
    <w:rsid w:val="00C91AAF"/>
    <w:rsid w:val="00C91B84"/>
    <w:rsid w:val="00C923BB"/>
    <w:rsid w:val="00C9253B"/>
    <w:rsid w:val="00C92F24"/>
    <w:rsid w:val="00C9386C"/>
    <w:rsid w:val="00C938DD"/>
    <w:rsid w:val="00C93A3D"/>
    <w:rsid w:val="00C93C02"/>
    <w:rsid w:val="00C93CF2"/>
    <w:rsid w:val="00C945CA"/>
    <w:rsid w:val="00C94889"/>
    <w:rsid w:val="00C94AC8"/>
    <w:rsid w:val="00C94DB8"/>
    <w:rsid w:val="00C95330"/>
    <w:rsid w:val="00C95BAB"/>
    <w:rsid w:val="00C95D4D"/>
    <w:rsid w:val="00C96134"/>
    <w:rsid w:val="00C96321"/>
    <w:rsid w:val="00C9637D"/>
    <w:rsid w:val="00C966E1"/>
    <w:rsid w:val="00C96709"/>
    <w:rsid w:val="00C9689F"/>
    <w:rsid w:val="00C96E81"/>
    <w:rsid w:val="00C97B8E"/>
    <w:rsid w:val="00CA20AD"/>
    <w:rsid w:val="00CA2B5F"/>
    <w:rsid w:val="00CA3419"/>
    <w:rsid w:val="00CA381F"/>
    <w:rsid w:val="00CA3DAF"/>
    <w:rsid w:val="00CA3F62"/>
    <w:rsid w:val="00CA446D"/>
    <w:rsid w:val="00CA479A"/>
    <w:rsid w:val="00CA53A0"/>
    <w:rsid w:val="00CA547D"/>
    <w:rsid w:val="00CA59CF"/>
    <w:rsid w:val="00CA5AC0"/>
    <w:rsid w:val="00CA60CE"/>
    <w:rsid w:val="00CA6D84"/>
    <w:rsid w:val="00CB1278"/>
    <w:rsid w:val="00CB12D5"/>
    <w:rsid w:val="00CB1681"/>
    <w:rsid w:val="00CB16F1"/>
    <w:rsid w:val="00CB178D"/>
    <w:rsid w:val="00CB19AE"/>
    <w:rsid w:val="00CB1AD7"/>
    <w:rsid w:val="00CB2115"/>
    <w:rsid w:val="00CB21DB"/>
    <w:rsid w:val="00CB26C5"/>
    <w:rsid w:val="00CB2B95"/>
    <w:rsid w:val="00CB3324"/>
    <w:rsid w:val="00CB3ADA"/>
    <w:rsid w:val="00CB4028"/>
    <w:rsid w:val="00CB418A"/>
    <w:rsid w:val="00CB45AA"/>
    <w:rsid w:val="00CB4671"/>
    <w:rsid w:val="00CB51F8"/>
    <w:rsid w:val="00CB5558"/>
    <w:rsid w:val="00CB5B60"/>
    <w:rsid w:val="00CB5D36"/>
    <w:rsid w:val="00CB603E"/>
    <w:rsid w:val="00CB6463"/>
    <w:rsid w:val="00CB6703"/>
    <w:rsid w:val="00CC00EC"/>
    <w:rsid w:val="00CC029E"/>
    <w:rsid w:val="00CC0538"/>
    <w:rsid w:val="00CC098C"/>
    <w:rsid w:val="00CC0DAA"/>
    <w:rsid w:val="00CC0E47"/>
    <w:rsid w:val="00CC1015"/>
    <w:rsid w:val="00CC11B6"/>
    <w:rsid w:val="00CC134D"/>
    <w:rsid w:val="00CC1D25"/>
    <w:rsid w:val="00CC1EFA"/>
    <w:rsid w:val="00CC2899"/>
    <w:rsid w:val="00CC3561"/>
    <w:rsid w:val="00CC3F4E"/>
    <w:rsid w:val="00CC4169"/>
    <w:rsid w:val="00CC4851"/>
    <w:rsid w:val="00CC4CC8"/>
    <w:rsid w:val="00CC51B6"/>
    <w:rsid w:val="00CC53DB"/>
    <w:rsid w:val="00CC60BF"/>
    <w:rsid w:val="00CD00AB"/>
    <w:rsid w:val="00CD06A1"/>
    <w:rsid w:val="00CD0896"/>
    <w:rsid w:val="00CD0EAB"/>
    <w:rsid w:val="00CD1754"/>
    <w:rsid w:val="00CD1E04"/>
    <w:rsid w:val="00CD24CB"/>
    <w:rsid w:val="00CD2771"/>
    <w:rsid w:val="00CD289E"/>
    <w:rsid w:val="00CD2C61"/>
    <w:rsid w:val="00CD3099"/>
    <w:rsid w:val="00CD4A0E"/>
    <w:rsid w:val="00CD4E3A"/>
    <w:rsid w:val="00CD4F58"/>
    <w:rsid w:val="00CD512F"/>
    <w:rsid w:val="00CD58C2"/>
    <w:rsid w:val="00CD5AD1"/>
    <w:rsid w:val="00CD5C0A"/>
    <w:rsid w:val="00CD60D5"/>
    <w:rsid w:val="00CD6BF7"/>
    <w:rsid w:val="00CE05C6"/>
    <w:rsid w:val="00CE0DC1"/>
    <w:rsid w:val="00CE102D"/>
    <w:rsid w:val="00CE1106"/>
    <w:rsid w:val="00CE248F"/>
    <w:rsid w:val="00CE25C0"/>
    <w:rsid w:val="00CE2E08"/>
    <w:rsid w:val="00CE2E1B"/>
    <w:rsid w:val="00CE39E9"/>
    <w:rsid w:val="00CE3B8B"/>
    <w:rsid w:val="00CE3BA0"/>
    <w:rsid w:val="00CE4D86"/>
    <w:rsid w:val="00CE5BD9"/>
    <w:rsid w:val="00CE60DD"/>
    <w:rsid w:val="00CE62DE"/>
    <w:rsid w:val="00CE67CB"/>
    <w:rsid w:val="00CE6D3C"/>
    <w:rsid w:val="00CE6E65"/>
    <w:rsid w:val="00CE6E8C"/>
    <w:rsid w:val="00CE705A"/>
    <w:rsid w:val="00CE72B6"/>
    <w:rsid w:val="00CE7A43"/>
    <w:rsid w:val="00CE7A5A"/>
    <w:rsid w:val="00CE7C18"/>
    <w:rsid w:val="00CF0040"/>
    <w:rsid w:val="00CF0131"/>
    <w:rsid w:val="00CF0784"/>
    <w:rsid w:val="00CF0BF6"/>
    <w:rsid w:val="00CF10AF"/>
    <w:rsid w:val="00CF167C"/>
    <w:rsid w:val="00CF1C19"/>
    <w:rsid w:val="00CF2FD8"/>
    <w:rsid w:val="00CF306B"/>
    <w:rsid w:val="00CF3294"/>
    <w:rsid w:val="00CF3775"/>
    <w:rsid w:val="00CF550E"/>
    <w:rsid w:val="00CF679C"/>
    <w:rsid w:val="00CF6A2D"/>
    <w:rsid w:val="00CF6C92"/>
    <w:rsid w:val="00CF6D5A"/>
    <w:rsid w:val="00CF7636"/>
    <w:rsid w:val="00CF7C74"/>
    <w:rsid w:val="00D00001"/>
    <w:rsid w:val="00D00119"/>
    <w:rsid w:val="00D013BB"/>
    <w:rsid w:val="00D013D9"/>
    <w:rsid w:val="00D0163F"/>
    <w:rsid w:val="00D01958"/>
    <w:rsid w:val="00D01F7F"/>
    <w:rsid w:val="00D04484"/>
    <w:rsid w:val="00D044F6"/>
    <w:rsid w:val="00D046E6"/>
    <w:rsid w:val="00D052ED"/>
    <w:rsid w:val="00D0543D"/>
    <w:rsid w:val="00D05776"/>
    <w:rsid w:val="00D07419"/>
    <w:rsid w:val="00D079A6"/>
    <w:rsid w:val="00D07A7F"/>
    <w:rsid w:val="00D07A86"/>
    <w:rsid w:val="00D07D2D"/>
    <w:rsid w:val="00D0F4AF"/>
    <w:rsid w:val="00D1114F"/>
    <w:rsid w:val="00D118FB"/>
    <w:rsid w:val="00D11A97"/>
    <w:rsid w:val="00D11C8F"/>
    <w:rsid w:val="00D123E0"/>
    <w:rsid w:val="00D12682"/>
    <w:rsid w:val="00D13717"/>
    <w:rsid w:val="00D138B5"/>
    <w:rsid w:val="00D13CD0"/>
    <w:rsid w:val="00D14F34"/>
    <w:rsid w:val="00D154C5"/>
    <w:rsid w:val="00D156D7"/>
    <w:rsid w:val="00D16CE0"/>
    <w:rsid w:val="00D17107"/>
    <w:rsid w:val="00D17134"/>
    <w:rsid w:val="00D171B1"/>
    <w:rsid w:val="00D174A3"/>
    <w:rsid w:val="00D17D21"/>
    <w:rsid w:val="00D17D83"/>
    <w:rsid w:val="00D20E46"/>
    <w:rsid w:val="00D21A86"/>
    <w:rsid w:val="00D21AC2"/>
    <w:rsid w:val="00D21DE4"/>
    <w:rsid w:val="00D22D8F"/>
    <w:rsid w:val="00D23181"/>
    <w:rsid w:val="00D238D7"/>
    <w:rsid w:val="00D2397F"/>
    <w:rsid w:val="00D25FD4"/>
    <w:rsid w:val="00D263DD"/>
    <w:rsid w:val="00D273AD"/>
    <w:rsid w:val="00D27EB0"/>
    <w:rsid w:val="00D30DE9"/>
    <w:rsid w:val="00D30F7B"/>
    <w:rsid w:val="00D31394"/>
    <w:rsid w:val="00D31654"/>
    <w:rsid w:val="00D31BDE"/>
    <w:rsid w:val="00D3214B"/>
    <w:rsid w:val="00D32340"/>
    <w:rsid w:val="00D351D5"/>
    <w:rsid w:val="00D35454"/>
    <w:rsid w:val="00D36B40"/>
    <w:rsid w:val="00D36C6E"/>
    <w:rsid w:val="00D3761F"/>
    <w:rsid w:val="00D37F7D"/>
    <w:rsid w:val="00D37F95"/>
    <w:rsid w:val="00D40112"/>
    <w:rsid w:val="00D40E65"/>
    <w:rsid w:val="00D416A5"/>
    <w:rsid w:val="00D41A91"/>
    <w:rsid w:val="00D41B31"/>
    <w:rsid w:val="00D42643"/>
    <w:rsid w:val="00D42D80"/>
    <w:rsid w:val="00D433FA"/>
    <w:rsid w:val="00D441C1"/>
    <w:rsid w:val="00D441C2"/>
    <w:rsid w:val="00D441F2"/>
    <w:rsid w:val="00D44329"/>
    <w:rsid w:val="00D44444"/>
    <w:rsid w:val="00D445CF"/>
    <w:rsid w:val="00D4485B"/>
    <w:rsid w:val="00D448FE"/>
    <w:rsid w:val="00D4515E"/>
    <w:rsid w:val="00D45708"/>
    <w:rsid w:val="00D46BD2"/>
    <w:rsid w:val="00D46E2F"/>
    <w:rsid w:val="00D51126"/>
    <w:rsid w:val="00D5112B"/>
    <w:rsid w:val="00D521E1"/>
    <w:rsid w:val="00D52C58"/>
    <w:rsid w:val="00D532A5"/>
    <w:rsid w:val="00D5462B"/>
    <w:rsid w:val="00D547F7"/>
    <w:rsid w:val="00D5493E"/>
    <w:rsid w:val="00D56D55"/>
    <w:rsid w:val="00D613A2"/>
    <w:rsid w:val="00D61454"/>
    <w:rsid w:val="00D61FAD"/>
    <w:rsid w:val="00D624CA"/>
    <w:rsid w:val="00D62757"/>
    <w:rsid w:val="00D62998"/>
    <w:rsid w:val="00D62E3F"/>
    <w:rsid w:val="00D631E1"/>
    <w:rsid w:val="00D632F7"/>
    <w:rsid w:val="00D63552"/>
    <w:rsid w:val="00D64244"/>
    <w:rsid w:val="00D64E5E"/>
    <w:rsid w:val="00D64EB3"/>
    <w:rsid w:val="00D65069"/>
    <w:rsid w:val="00D658ED"/>
    <w:rsid w:val="00D65AB1"/>
    <w:rsid w:val="00D660A7"/>
    <w:rsid w:val="00D663C1"/>
    <w:rsid w:val="00D6686E"/>
    <w:rsid w:val="00D6782C"/>
    <w:rsid w:val="00D679DC"/>
    <w:rsid w:val="00D703EA"/>
    <w:rsid w:val="00D70B27"/>
    <w:rsid w:val="00D70C12"/>
    <w:rsid w:val="00D71105"/>
    <w:rsid w:val="00D71DE7"/>
    <w:rsid w:val="00D71E4A"/>
    <w:rsid w:val="00D72497"/>
    <w:rsid w:val="00D72528"/>
    <w:rsid w:val="00D726EB"/>
    <w:rsid w:val="00D72B32"/>
    <w:rsid w:val="00D72B50"/>
    <w:rsid w:val="00D72E63"/>
    <w:rsid w:val="00D72F9E"/>
    <w:rsid w:val="00D739CE"/>
    <w:rsid w:val="00D73BD5"/>
    <w:rsid w:val="00D7528C"/>
    <w:rsid w:val="00D75AE5"/>
    <w:rsid w:val="00D76095"/>
    <w:rsid w:val="00D760FF"/>
    <w:rsid w:val="00D76132"/>
    <w:rsid w:val="00D77F07"/>
    <w:rsid w:val="00D800AC"/>
    <w:rsid w:val="00D80C4B"/>
    <w:rsid w:val="00D81B76"/>
    <w:rsid w:val="00D82A3A"/>
    <w:rsid w:val="00D82FBE"/>
    <w:rsid w:val="00D83327"/>
    <w:rsid w:val="00D8389E"/>
    <w:rsid w:val="00D83C91"/>
    <w:rsid w:val="00D83D4A"/>
    <w:rsid w:val="00D840EA"/>
    <w:rsid w:val="00D84AEA"/>
    <w:rsid w:val="00D84B6F"/>
    <w:rsid w:val="00D85BDE"/>
    <w:rsid w:val="00D85D1C"/>
    <w:rsid w:val="00D864EB"/>
    <w:rsid w:val="00D86F13"/>
    <w:rsid w:val="00D870B4"/>
    <w:rsid w:val="00D870D1"/>
    <w:rsid w:val="00D8744D"/>
    <w:rsid w:val="00D87573"/>
    <w:rsid w:val="00D87E55"/>
    <w:rsid w:val="00D90476"/>
    <w:rsid w:val="00D9068D"/>
    <w:rsid w:val="00D9073F"/>
    <w:rsid w:val="00D90D8C"/>
    <w:rsid w:val="00D90EC5"/>
    <w:rsid w:val="00D91385"/>
    <w:rsid w:val="00D93B02"/>
    <w:rsid w:val="00D95CB6"/>
    <w:rsid w:val="00D96249"/>
    <w:rsid w:val="00D966E5"/>
    <w:rsid w:val="00D96D6B"/>
    <w:rsid w:val="00D96D83"/>
    <w:rsid w:val="00D97EFC"/>
    <w:rsid w:val="00DA00A1"/>
    <w:rsid w:val="00DA0BCF"/>
    <w:rsid w:val="00DA164A"/>
    <w:rsid w:val="00DA169F"/>
    <w:rsid w:val="00DA1B08"/>
    <w:rsid w:val="00DA1D7D"/>
    <w:rsid w:val="00DA2C16"/>
    <w:rsid w:val="00DA2E04"/>
    <w:rsid w:val="00DA36E5"/>
    <w:rsid w:val="00DA4663"/>
    <w:rsid w:val="00DA4BDC"/>
    <w:rsid w:val="00DA6B58"/>
    <w:rsid w:val="00DA6D91"/>
    <w:rsid w:val="00DB0D91"/>
    <w:rsid w:val="00DB1256"/>
    <w:rsid w:val="00DB1A63"/>
    <w:rsid w:val="00DB2698"/>
    <w:rsid w:val="00DB2A90"/>
    <w:rsid w:val="00DB2C3A"/>
    <w:rsid w:val="00DB310D"/>
    <w:rsid w:val="00DB32D9"/>
    <w:rsid w:val="00DB34CA"/>
    <w:rsid w:val="00DB3916"/>
    <w:rsid w:val="00DB488F"/>
    <w:rsid w:val="00DB4C06"/>
    <w:rsid w:val="00DB5B00"/>
    <w:rsid w:val="00DB5BD6"/>
    <w:rsid w:val="00DB5D40"/>
    <w:rsid w:val="00DB6606"/>
    <w:rsid w:val="00DB6912"/>
    <w:rsid w:val="00DC04A0"/>
    <w:rsid w:val="00DC0A4F"/>
    <w:rsid w:val="00DC0EA8"/>
    <w:rsid w:val="00DC0F65"/>
    <w:rsid w:val="00DC1C2E"/>
    <w:rsid w:val="00DC1D07"/>
    <w:rsid w:val="00DC2040"/>
    <w:rsid w:val="00DC229A"/>
    <w:rsid w:val="00DC2711"/>
    <w:rsid w:val="00DC2A2B"/>
    <w:rsid w:val="00DC2EAC"/>
    <w:rsid w:val="00DC3191"/>
    <w:rsid w:val="00DC32AF"/>
    <w:rsid w:val="00DC33F2"/>
    <w:rsid w:val="00DC376C"/>
    <w:rsid w:val="00DC466D"/>
    <w:rsid w:val="00DC48F2"/>
    <w:rsid w:val="00DC4D1C"/>
    <w:rsid w:val="00DC5149"/>
    <w:rsid w:val="00DC5339"/>
    <w:rsid w:val="00DC537C"/>
    <w:rsid w:val="00DC5CE3"/>
    <w:rsid w:val="00DC5DEA"/>
    <w:rsid w:val="00DC66D4"/>
    <w:rsid w:val="00DC74D6"/>
    <w:rsid w:val="00DC7AD7"/>
    <w:rsid w:val="00DC7EEC"/>
    <w:rsid w:val="00DD04A9"/>
    <w:rsid w:val="00DD053D"/>
    <w:rsid w:val="00DD0B86"/>
    <w:rsid w:val="00DD1152"/>
    <w:rsid w:val="00DD121F"/>
    <w:rsid w:val="00DD148A"/>
    <w:rsid w:val="00DD1EC6"/>
    <w:rsid w:val="00DD229C"/>
    <w:rsid w:val="00DD29F4"/>
    <w:rsid w:val="00DD2A85"/>
    <w:rsid w:val="00DD2AD7"/>
    <w:rsid w:val="00DD2AED"/>
    <w:rsid w:val="00DD2C5A"/>
    <w:rsid w:val="00DD49FD"/>
    <w:rsid w:val="00DD5349"/>
    <w:rsid w:val="00DD540B"/>
    <w:rsid w:val="00DD5E6F"/>
    <w:rsid w:val="00DD649C"/>
    <w:rsid w:val="00DD650B"/>
    <w:rsid w:val="00DD6515"/>
    <w:rsid w:val="00DD6B51"/>
    <w:rsid w:val="00DD7707"/>
    <w:rsid w:val="00DD78AB"/>
    <w:rsid w:val="00DD7E3B"/>
    <w:rsid w:val="00DDCA56"/>
    <w:rsid w:val="00DE00E3"/>
    <w:rsid w:val="00DE08D8"/>
    <w:rsid w:val="00DE0974"/>
    <w:rsid w:val="00DE1189"/>
    <w:rsid w:val="00DE1225"/>
    <w:rsid w:val="00DE1E8B"/>
    <w:rsid w:val="00DE226F"/>
    <w:rsid w:val="00DE258E"/>
    <w:rsid w:val="00DE2743"/>
    <w:rsid w:val="00DE380A"/>
    <w:rsid w:val="00DE39D3"/>
    <w:rsid w:val="00DE3B28"/>
    <w:rsid w:val="00DE428D"/>
    <w:rsid w:val="00DE4629"/>
    <w:rsid w:val="00DE4810"/>
    <w:rsid w:val="00DE49A0"/>
    <w:rsid w:val="00DE6260"/>
    <w:rsid w:val="00DE6919"/>
    <w:rsid w:val="00DE6C1C"/>
    <w:rsid w:val="00DE6D40"/>
    <w:rsid w:val="00DE700C"/>
    <w:rsid w:val="00DE7916"/>
    <w:rsid w:val="00DF0518"/>
    <w:rsid w:val="00DF06D0"/>
    <w:rsid w:val="00DF12C3"/>
    <w:rsid w:val="00DF153E"/>
    <w:rsid w:val="00DF1552"/>
    <w:rsid w:val="00DF194E"/>
    <w:rsid w:val="00DF1EBD"/>
    <w:rsid w:val="00DF1FA8"/>
    <w:rsid w:val="00DF2853"/>
    <w:rsid w:val="00DF2A2D"/>
    <w:rsid w:val="00DF315B"/>
    <w:rsid w:val="00DF3C07"/>
    <w:rsid w:val="00DF4AE7"/>
    <w:rsid w:val="00DF4EE2"/>
    <w:rsid w:val="00DF5666"/>
    <w:rsid w:val="00DF5DD2"/>
    <w:rsid w:val="00DF5EE5"/>
    <w:rsid w:val="00DF65AA"/>
    <w:rsid w:val="00DF68FB"/>
    <w:rsid w:val="00DF6DDC"/>
    <w:rsid w:val="00DF761C"/>
    <w:rsid w:val="00DF7837"/>
    <w:rsid w:val="00DF7C0F"/>
    <w:rsid w:val="00DF7FA8"/>
    <w:rsid w:val="00E00444"/>
    <w:rsid w:val="00E00A09"/>
    <w:rsid w:val="00E00A4B"/>
    <w:rsid w:val="00E00B5D"/>
    <w:rsid w:val="00E00BA0"/>
    <w:rsid w:val="00E00BF9"/>
    <w:rsid w:val="00E00CEB"/>
    <w:rsid w:val="00E01011"/>
    <w:rsid w:val="00E019E2"/>
    <w:rsid w:val="00E01A02"/>
    <w:rsid w:val="00E01EF4"/>
    <w:rsid w:val="00E0230F"/>
    <w:rsid w:val="00E0241A"/>
    <w:rsid w:val="00E02775"/>
    <w:rsid w:val="00E028C0"/>
    <w:rsid w:val="00E02C4C"/>
    <w:rsid w:val="00E02D16"/>
    <w:rsid w:val="00E02DD6"/>
    <w:rsid w:val="00E03062"/>
    <w:rsid w:val="00E03517"/>
    <w:rsid w:val="00E04B77"/>
    <w:rsid w:val="00E053CE"/>
    <w:rsid w:val="00E05923"/>
    <w:rsid w:val="00E077E6"/>
    <w:rsid w:val="00E078FF"/>
    <w:rsid w:val="00E07A46"/>
    <w:rsid w:val="00E0D0AA"/>
    <w:rsid w:val="00E1058F"/>
    <w:rsid w:val="00E106DB"/>
    <w:rsid w:val="00E1146F"/>
    <w:rsid w:val="00E123F8"/>
    <w:rsid w:val="00E12756"/>
    <w:rsid w:val="00E12A63"/>
    <w:rsid w:val="00E1395B"/>
    <w:rsid w:val="00E13D85"/>
    <w:rsid w:val="00E13E4F"/>
    <w:rsid w:val="00E141AB"/>
    <w:rsid w:val="00E141E6"/>
    <w:rsid w:val="00E14734"/>
    <w:rsid w:val="00E15810"/>
    <w:rsid w:val="00E15F94"/>
    <w:rsid w:val="00E16018"/>
    <w:rsid w:val="00E160ED"/>
    <w:rsid w:val="00E1673C"/>
    <w:rsid w:val="00E16CE6"/>
    <w:rsid w:val="00E16EF4"/>
    <w:rsid w:val="00E17055"/>
    <w:rsid w:val="00E173B5"/>
    <w:rsid w:val="00E17790"/>
    <w:rsid w:val="00E208A2"/>
    <w:rsid w:val="00E212DF"/>
    <w:rsid w:val="00E21892"/>
    <w:rsid w:val="00E21C45"/>
    <w:rsid w:val="00E21CB5"/>
    <w:rsid w:val="00E22566"/>
    <w:rsid w:val="00E23348"/>
    <w:rsid w:val="00E23353"/>
    <w:rsid w:val="00E24D90"/>
    <w:rsid w:val="00E25A3C"/>
    <w:rsid w:val="00E25BC5"/>
    <w:rsid w:val="00E26148"/>
    <w:rsid w:val="00E269A4"/>
    <w:rsid w:val="00E26A87"/>
    <w:rsid w:val="00E26DA9"/>
    <w:rsid w:val="00E2712A"/>
    <w:rsid w:val="00E2762B"/>
    <w:rsid w:val="00E27AD3"/>
    <w:rsid w:val="00E31A2F"/>
    <w:rsid w:val="00E31EC5"/>
    <w:rsid w:val="00E32567"/>
    <w:rsid w:val="00E32973"/>
    <w:rsid w:val="00E33056"/>
    <w:rsid w:val="00E34828"/>
    <w:rsid w:val="00E35143"/>
    <w:rsid w:val="00E3670B"/>
    <w:rsid w:val="00E37383"/>
    <w:rsid w:val="00E37823"/>
    <w:rsid w:val="00E37858"/>
    <w:rsid w:val="00E40BDE"/>
    <w:rsid w:val="00E40D7D"/>
    <w:rsid w:val="00E40DEF"/>
    <w:rsid w:val="00E40FDD"/>
    <w:rsid w:val="00E41396"/>
    <w:rsid w:val="00E41FBD"/>
    <w:rsid w:val="00E42994"/>
    <w:rsid w:val="00E430EC"/>
    <w:rsid w:val="00E433A5"/>
    <w:rsid w:val="00E43469"/>
    <w:rsid w:val="00E43663"/>
    <w:rsid w:val="00E44066"/>
    <w:rsid w:val="00E455E1"/>
    <w:rsid w:val="00E461AD"/>
    <w:rsid w:val="00E4672B"/>
    <w:rsid w:val="00E468E8"/>
    <w:rsid w:val="00E46B52"/>
    <w:rsid w:val="00E47276"/>
    <w:rsid w:val="00E4741F"/>
    <w:rsid w:val="00E503C2"/>
    <w:rsid w:val="00E50593"/>
    <w:rsid w:val="00E506D7"/>
    <w:rsid w:val="00E5080D"/>
    <w:rsid w:val="00E510B2"/>
    <w:rsid w:val="00E515E5"/>
    <w:rsid w:val="00E5241B"/>
    <w:rsid w:val="00E52993"/>
    <w:rsid w:val="00E5307F"/>
    <w:rsid w:val="00E538D1"/>
    <w:rsid w:val="00E54970"/>
    <w:rsid w:val="00E55358"/>
    <w:rsid w:val="00E55447"/>
    <w:rsid w:val="00E55D8D"/>
    <w:rsid w:val="00E560BC"/>
    <w:rsid w:val="00E5667D"/>
    <w:rsid w:val="00E56D0B"/>
    <w:rsid w:val="00E577D3"/>
    <w:rsid w:val="00E6069F"/>
    <w:rsid w:val="00E62429"/>
    <w:rsid w:val="00E6279C"/>
    <w:rsid w:val="00E62FC8"/>
    <w:rsid w:val="00E6396D"/>
    <w:rsid w:val="00E63C9B"/>
    <w:rsid w:val="00E6410B"/>
    <w:rsid w:val="00E64B33"/>
    <w:rsid w:val="00E64B43"/>
    <w:rsid w:val="00E6552B"/>
    <w:rsid w:val="00E65BA4"/>
    <w:rsid w:val="00E65C94"/>
    <w:rsid w:val="00E66055"/>
    <w:rsid w:val="00E66648"/>
    <w:rsid w:val="00E66947"/>
    <w:rsid w:val="00E67469"/>
    <w:rsid w:val="00E67EE0"/>
    <w:rsid w:val="00E70C3C"/>
    <w:rsid w:val="00E70C43"/>
    <w:rsid w:val="00E712BC"/>
    <w:rsid w:val="00E713A9"/>
    <w:rsid w:val="00E728AD"/>
    <w:rsid w:val="00E72A29"/>
    <w:rsid w:val="00E72B19"/>
    <w:rsid w:val="00E73988"/>
    <w:rsid w:val="00E73BFC"/>
    <w:rsid w:val="00E73C16"/>
    <w:rsid w:val="00E744F5"/>
    <w:rsid w:val="00E768B1"/>
    <w:rsid w:val="00E772F9"/>
    <w:rsid w:val="00E8017C"/>
    <w:rsid w:val="00E80613"/>
    <w:rsid w:val="00E8071B"/>
    <w:rsid w:val="00E81532"/>
    <w:rsid w:val="00E81A01"/>
    <w:rsid w:val="00E823CF"/>
    <w:rsid w:val="00E82498"/>
    <w:rsid w:val="00E8253E"/>
    <w:rsid w:val="00E82B79"/>
    <w:rsid w:val="00E839E6"/>
    <w:rsid w:val="00E84A24"/>
    <w:rsid w:val="00E84BAC"/>
    <w:rsid w:val="00E85AA4"/>
    <w:rsid w:val="00E8700E"/>
    <w:rsid w:val="00E870F5"/>
    <w:rsid w:val="00E87194"/>
    <w:rsid w:val="00E87339"/>
    <w:rsid w:val="00E873C3"/>
    <w:rsid w:val="00E87AFB"/>
    <w:rsid w:val="00E87BAB"/>
    <w:rsid w:val="00E90AE6"/>
    <w:rsid w:val="00E90B46"/>
    <w:rsid w:val="00E9115B"/>
    <w:rsid w:val="00E9123F"/>
    <w:rsid w:val="00E91648"/>
    <w:rsid w:val="00E919F4"/>
    <w:rsid w:val="00E92F43"/>
    <w:rsid w:val="00E96780"/>
    <w:rsid w:val="00E96CCB"/>
    <w:rsid w:val="00EA0820"/>
    <w:rsid w:val="00EA0A09"/>
    <w:rsid w:val="00EA0F35"/>
    <w:rsid w:val="00EA0FA8"/>
    <w:rsid w:val="00EA17BE"/>
    <w:rsid w:val="00EA1887"/>
    <w:rsid w:val="00EA27CD"/>
    <w:rsid w:val="00EA2B99"/>
    <w:rsid w:val="00EA2BA1"/>
    <w:rsid w:val="00EA2BA6"/>
    <w:rsid w:val="00EA2E44"/>
    <w:rsid w:val="00EA30EC"/>
    <w:rsid w:val="00EA37C4"/>
    <w:rsid w:val="00EA4369"/>
    <w:rsid w:val="00EA49E7"/>
    <w:rsid w:val="00EA4BEE"/>
    <w:rsid w:val="00EA4CC5"/>
    <w:rsid w:val="00EA56AA"/>
    <w:rsid w:val="00EA5912"/>
    <w:rsid w:val="00EA5C2A"/>
    <w:rsid w:val="00EA6F75"/>
    <w:rsid w:val="00EA70CA"/>
    <w:rsid w:val="00EA77E7"/>
    <w:rsid w:val="00EB02AA"/>
    <w:rsid w:val="00EB06D1"/>
    <w:rsid w:val="00EB0A94"/>
    <w:rsid w:val="00EB0B61"/>
    <w:rsid w:val="00EB0C08"/>
    <w:rsid w:val="00EB10E4"/>
    <w:rsid w:val="00EB2260"/>
    <w:rsid w:val="00EB2F91"/>
    <w:rsid w:val="00EB30A6"/>
    <w:rsid w:val="00EB3603"/>
    <w:rsid w:val="00EB3740"/>
    <w:rsid w:val="00EB3B5A"/>
    <w:rsid w:val="00EB4324"/>
    <w:rsid w:val="00EB44B3"/>
    <w:rsid w:val="00EB45E9"/>
    <w:rsid w:val="00EB4AB4"/>
    <w:rsid w:val="00EB4B1F"/>
    <w:rsid w:val="00EB4EEC"/>
    <w:rsid w:val="00EB52F1"/>
    <w:rsid w:val="00EB5D2E"/>
    <w:rsid w:val="00EB6077"/>
    <w:rsid w:val="00EB73AD"/>
    <w:rsid w:val="00EB7425"/>
    <w:rsid w:val="00EC069D"/>
    <w:rsid w:val="00EC0B10"/>
    <w:rsid w:val="00EC0DCA"/>
    <w:rsid w:val="00EC10DA"/>
    <w:rsid w:val="00EC13E6"/>
    <w:rsid w:val="00EC19D8"/>
    <w:rsid w:val="00EC2756"/>
    <w:rsid w:val="00EC397F"/>
    <w:rsid w:val="00EC3C3B"/>
    <w:rsid w:val="00EC3CD2"/>
    <w:rsid w:val="00EC5895"/>
    <w:rsid w:val="00EC595E"/>
    <w:rsid w:val="00EC5A18"/>
    <w:rsid w:val="00EC6E6D"/>
    <w:rsid w:val="00EC789C"/>
    <w:rsid w:val="00EC7B2B"/>
    <w:rsid w:val="00EC7D5C"/>
    <w:rsid w:val="00EC7D89"/>
    <w:rsid w:val="00EC7F9E"/>
    <w:rsid w:val="00ED0AF9"/>
    <w:rsid w:val="00ED13F8"/>
    <w:rsid w:val="00ED17DD"/>
    <w:rsid w:val="00ED1BE8"/>
    <w:rsid w:val="00ED1C2F"/>
    <w:rsid w:val="00ED1EB0"/>
    <w:rsid w:val="00ED284E"/>
    <w:rsid w:val="00ED2934"/>
    <w:rsid w:val="00ED393D"/>
    <w:rsid w:val="00ED3B5D"/>
    <w:rsid w:val="00ED3C9A"/>
    <w:rsid w:val="00ED3CED"/>
    <w:rsid w:val="00ED56DE"/>
    <w:rsid w:val="00ED5F0A"/>
    <w:rsid w:val="00ED677B"/>
    <w:rsid w:val="00ED790B"/>
    <w:rsid w:val="00ED7BB0"/>
    <w:rsid w:val="00ED7D93"/>
    <w:rsid w:val="00ED7E2E"/>
    <w:rsid w:val="00EE06E5"/>
    <w:rsid w:val="00EE0A4B"/>
    <w:rsid w:val="00EE12DC"/>
    <w:rsid w:val="00EE225E"/>
    <w:rsid w:val="00EE232D"/>
    <w:rsid w:val="00EE27DF"/>
    <w:rsid w:val="00EE29E3"/>
    <w:rsid w:val="00EE2B44"/>
    <w:rsid w:val="00EE2E70"/>
    <w:rsid w:val="00EE39CB"/>
    <w:rsid w:val="00EE3E0F"/>
    <w:rsid w:val="00EE520F"/>
    <w:rsid w:val="00EE5AAC"/>
    <w:rsid w:val="00EE6DF9"/>
    <w:rsid w:val="00EE731B"/>
    <w:rsid w:val="00EE74C2"/>
    <w:rsid w:val="00EE783B"/>
    <w:rsid w:val="00EF0DE0"/>
    <w:rsid w:val="00EF1009"/>
    <w:rsid w:val="00EF1697"/>
    <w:rsid w:val="00EF1E14"/>
    <w:rsid w:val="00EF2142"/>
    <w:rsid w:val="00EF2452"/>
    <w:rsid w:val="00EF2A1B"/>
    <w:rsid w:val="00EF30CE"/>
    <w:rsid w:val="00EF34AF"/>
    <w:rsid w:val="00EF4D5E"/>
    <w:rsid w:val="00EF51F6"/>
    <w:rsid w:val="00EF5EDF"/>
    <w:rsid w:val="00EF62A5"/>
    <w:rsid w:val="00EF6834"/>
    <w:rsid w:val="00F000AF"/>
    <w:rsid w:val="00F006B4"/>
    <w:rsid w:val="00F0173B"/>
    <w:rsid w:val="00F01775"/>
    <w:rsid w:val="00F01BC6"/>
    <w:rsid w:val="00F01E58"/>
    <w:rsid w:val="00F02363"/>
    <w:rsid w:val="00F02A86"/>
    <w:rsid w:val="00F0342D"/>
    <w:rsid w:val="00F03574"/>
    <w:rsid w:val="00F036C1"/>
    <w:rsid w:val="00F03D10"/>
    <w:rsid w:val="00F03DE6"/>
    <w:rsid w:val="00F03F28"/>
    <w:rsid w:val="00F04A8F"/>
    <w:rsid w:val="00F04B57"/>
    <w:rsid w:val="00F05C35"/>
    <w:rsid w:val="00F06A34"/>
    <w:rsid w:val="00F07177"/>
    <w:rsid w:val="00F072BD"/>
    <w:rsid w:val="00F07DD5"/>
    <w:rsid w:val="00F07E23"/>
    <w:rsid w:val="00F07E97"/>
    <w:rsid w:val="00F07F69"/>
    <w:rsid w:val="00F10FB2"/>
    <w:rsid w:val="00F1213F"/>
    <w:rsid w:val="00F1216B"/>
    <w:rsid w:val="00F130B2"/>
    <w:rsid w:val="00F1387C"/>
    <w:rsid w:val="00F13BC4"/>
    <w:rsid w:val="00F14273"/>
    <w:rsid w:val="00F1447D"/>
    <w:rsid w:val="00F148B7"/>
    <w:rsid w:val="00F14C0C"/>
    <w:rsid w:val="00F15635"/>
    <w:rsid w:val="00F160AE"/>
    <w:rsid w:val="00F166BD"/>
    <w:rsid w:val="00F16866"/>
    <w:rsid w:val="00F16F12"/>
    <w:rsid w:val="00F17553"/>
    <w:rsid w:val="00F17944"/>
    <w:rsid w:val="00F179F0"/>
    <w:rsid w:val="00F17A48"/>
    <w:rsid w:val="00F17AB9"/>
    <w:rsid w:val="00F20461"/>
    <w:rsid w:val="00F21D55"/>
    <w:rsid w:val="00F2291E"/>
    <w:rsid w:val="00F22DF2"/>
    <w:rsid w:val="00F243DF"/>
    <w:rsid w:val="00F2593A"/>
    <w:rsid w:val="00F259E8"/>
    <w:rsid w:val="00F2653C"/>
    <w:rsid w:val="00F26E10"/>
    <w:rsid w:val="00F26FE5"/>
    <w:rsid w:val="00F27B6B"/>
    <w:rsid w:val="00F30DC8"/>
    <w:rsid w:val="00F3250F"/>
    <w:rsid w:val="00F335B9"/>
    <w:rsid w:val="00F33A54"/>
    <w:rsid w:val="00F33AB5"/>
    <w:rsid w:val="00F34C06"/>
    <w:rsid w:val="00F34FF6"/>
    <w:rsid w:val="00F3508B"/>
    <w:rsid w:val="00F3513F"/>
    <w:rsid w:val="00F35915"/>
    <w:rsid w:val="00F3601F"/>
    <w:rsid w:val="00F360DA"/>
    <w:rsid w:val="00F367D2"/>
    <w:rsid w:val="00F36B0A"/>
    <w:rsid w:val="00F36E5C"/>
    <w:rsid w:val="00F374B9"/>
    <w:rsid w:val="00F37AD6"/>
    <w:rsid w:val="00F37D70"/>
    <w:rsid w:val="00F37F51"/>
    <w:rsid w:val="00F3C8CD"/>
    <w:rsid w:val="00F4036E"/>
    <w:rsid w:val="00F40B83"/>
    <w:rsid w:val="00F41C1D"/>
    <w:rsid w:val="00F4212D"/>
    <w:rsid w:val="00F421A3"/>
    <w:rsid w:val="00F42682"/>
    <w:rsid w:val="00F4297F"/>
    <w:rsid w:val="00F42F92"/>
    <w:rsid w:val="00F43972"/>
    <w:rsid w:val="00F43D11"/>
    <w:rsid w:val="00F442E6"/>
    <w:rsid w:val="00F444E0"/>
    <w:rsid w:val="00F449A3"/>
    <w:rsid w:val="00F44CD7"/>
    <w:rsid w:val="00F4567B"/>
    <w:rsid w:val="00F4574A"/>
    <w:rsid w:val="00F45F59"/>
    <w:rsid w:val="00F4618B"/>
    <w:rsid w:val="00F4667C"/>
    <w:rsid w:val="00F46D5B"/>
    <w:rsid w:val="00F4705A"/>
    <w:rsid w:val="00F47352"/>
    <w:rsid w:val="00F474EE"/>
    <w:rsid w:val="00F476BC"/>
    <w:rsid w:val="00F47914"/>
    <w:rsid w:val="00F47A9A"/>
    <w:rsid w:val="00F4AB00"/>
    <w:rsid w:val="00F502B6"/>
    <w:rsid w:val="00F51CC1"/>
    <w:rsid w:val="00F51D89"/>
    <w:rsid w:val="00F520D8"/>
    <w:rsid w:val="00F524B6"/>
    <w:rsid w:val="00F52D30"/>
    <w:rsid w:val="00F5376D"/>
    <w:rsid w:val="00F544EB"/>
    <w:rsid w:val="00F54B1A"/>
    <w:rsid w:val="00F5505B"/>
    <w:rsid w:val="00F5564C"/>
    <w:rsid w:val="00F55BFB"/>
    <w:rsid w:val="00F55C8E"/>
    <w:rsid w:val="00F563D5"/>
    <w:rsid w:val="00F565EA"/>
    <w:rsid w:val="00F57B68"/>
    <w:rsid w:val="00F57CA6"/>
    <w:rsid w:val="00F60107"/>
    <w:rsid w:val="00F60E8F"/>
    <w:rsid w:val="00F6259D"/>
    <w:rsid w:val="00F63123"/>
    <w:rsid w:val="00F63689"/>
    <w:rsid w:val="00F65267"/>
    <w:rsid w:val="00F65AA5"/>
    <w:rsid w:val="00F65AB0"/>
    <w:rsid w:val="00F65FFF"/>
    <w:rsid w:val="00F66327"/>
    <w:rsid w:val="00F6642D"/>
    <w:rsid w:val="00F665C2"/>
    <w:rsid w:val="00F67272"/>
    <w:rsid w:val="00F67776"/>
    <w:rsid w:val="00F677B4"/>
    <w:rsid w:val="00F677D2"/>
    <w:rsid w:val="00F70221"/>
    <w:rsid w:val="00F71CEE"/>
    <w:rsid w:val="00F72411"/>
    <w:rsid w:val="00F739BA"/>
    <w:rsid w:val="00F73FDC"/>
    <w:rsid w:val="00F74266"/>
    <w:rsid w:val="00F753A3"/>
    <w:rsid w:val="00F75D36"/>
    <w:rsid w:val="00F75D49"/>
    <w:rsid w:val="00F76752"/>
    <w:rsid w:val="00F768F1"/>
    <w:rsid w:val="00F7771D"/>
    <w:rsid w:val="00F7BA75"/>
    <w:rsid w:val="00F80245"/>
    <w:rsid w:val="00F80F84"/>
    <w:rsid w:val="00F81B77"/>
    <w:rsid w:val="00F81E35"/>
    <w:rsid w:val="00F824F5"/>
    <w:rsid w:val="00F8253D"/>
    <w:rsid w:val="00F82CC9"/>
    <w:rsid w:val="00F82FB4"/>
    <w:rsid w:val="00F83B43"/>
    <w:rsid w:val="00F83E34"/>
    <w:rsid w:val="00F8672B"/>
    <w:rsid w:val="00F86A47"/>
    <w:rsid w:val="00F8748B"/>
    <w:rsid w:val="00F87AAF"/>
    <w:rsid w:val="00F90381"/>
    <w:rsid w:val="00F906EB"/>
    <w:rsid w:val="00F90825"/>
    <w:rsid w:val="00F9087E"/>
    <w:rsid w:val="00F90A5F"/>
    <w:rsid w:val="00F90D60"/>
    <w:rsid w:val="00F911E0"/>
    <w:rsid w:val="00F91463"/>
    <w:rsid w:val="00F919F4"/>
    <w:rsid w:val="00F9205B"/>
    <w:rsid w:val="00F920AE"/>
    <w:rsid w:val="00F9290D"/>
    <w:rsid w:val="00F933D9"/>
    <w:rsid w:val="00F94B0F"/>
    <w:rsid w:val="00F94C12"/>
    <w:rsid w:val="00F94FC0"/>
    <w:rsid w:val="00F9532B"/>
    <w:rsid w:val="00F954A1"/>
    <w:rsid w:val="00F95A0A"/>
    <w:rsid w:val="00F95F46"/>
    <w:rsid w:val="00F960AD"/>
    <w:rsid w:val="00F9623A"/>
    <w:rsid w:val="00F963F9"/>
    <w:rsid w:val="00F96453"/>
    <w:rsid w:val="00F96700"/>
    <w:rsid w:val="00F96EE0"/>
    <w:rsid w:val="00FA0852"/>
    <w:rsid w:val="00FA1351"/>
    <w:rsid w:val="00FA1376"/>
    <w:rsid w:val="00FA13C4"/>
    <w:rsid w:val="00FA1575"/>
    <w:rsid w:val="00FA1EB0"/>
    <w:rsid w:val="00FA2488"/>
    <w:rsid w:val="00FA2885"/>
    <w:rsid w:val="00FA3311"/>
    <w:rsid w:val="00FA33A2"/>
    <w:rsid w:val="00FA3DBC"/>
    <w:rsid w:val="00FA3F16"/>
    <w:rsid w:val="00FA4B2B"/>
    <w:rsid w:val="00FA4B56"/>
    <w:rsid w:val="00FA5176"/>
    <w:rsid w:val="00FA5871"/>
    <w:rsid w:val="00FA6749"/>
    <w:rsid w:val="00FA6CAC"/>
    <w:rsid w:val="00FA7A26"/>
    <w:rsid w:val="00FA7AFA"/>
    <w:rsid w:val="00FB09A7"/>
    <w:rsid w:val="00FB09D2"/>
    <w:rsid w:val="00FB1570"/>
    <w:rsid w:val="00FB16C6"/>
    <w:rsid w:val="00FB22A2"/>
    <w:rsid w:val="00FB25C3"/>
    <w:rsid w:val="00FB25CD"/>
    <w:rsid w:val="00FB381B"/>
    <w:rsid w:val="00FB3894"/>
    <w:rsid w:val="00FB3CC3"/>
    <w:rsid w:val="00FB4069"/>
    <w:rsid w:val="00FB444A"/>
    <w:rsid w:val="00FB483F"/>
    <w:rsid w:val="00FB61E4"/>
    <w:rsid w:val="00FB660E"/>
    <w:rsid w:val="00FB68B7"/>
    <w:rsid w:val="00FC0199"/>
    <w:rsid w:val="00FC2C47"/>
    <w:rsid w:val="00FC3597"/>
    <w:rsid w:val="00FC3B4B"/>
    <w:rsid w:val="00FC4071"/>
    <w:rsid w:val="00FC4218"/>
    <w:rsid w:val="00FC457E"/>
    <w:rsid w:val="00FC4B77"/>
    <w:rsid w:val="00FC4BC1"/>
    <w:rsid w:val="00FC525C"/>
    <w:rsid w:val="00FC55AD"/>
    <w:rsid w:val="00FC5B50"/>
    <w:rsid w:val="00FC6686"/>
    <w:rsid w:val="00FC6FF2"/>
    <w:rsid w:val="00FC7AA6"/>
    <w:rsid w:val="00FC7AB8"/>
    <w:rsid w:val="00FC7C10"/>
    <w:rsid w:val="00FD07F9"/>
    <w:rsid w:val="00FD0D4D"/>
    <w:rsid w:val="00FD13B2"/>
    <w:rsid w:val="00FD1BD9"/>
    <w:rsid w:val="00FD23ED"/>
    <w:rsid w:val="00FD2684"/>
    <w:rsid w:val="00FD28D1"/>
    <w:rsid w:val="00FD3525"/>
    <w:rsid w:val="00FD3D24"/>
    <w:rsid w:val="00FD4B97"/>
    <w:rsid w:val="00FD5CB3"/>
    <w:rsid w:val="00FD6B9C"/>
    <w:rsid w:val="00FD6BAB"/>
    <w:rsid w:val="00FD6C6C"/>
    <w:rsid w:val="00FD731F"/>
    <w:rsid w:val="00FE048C"/>
    <w:rsid w:val="00FE082C"/>
    <w:rsid w:val="00FE093B"/>
    <w:rsid w:val="00FE10ED"/>
    <w:rsid w:val="00FE1F3B"/>
    <w:rsid w:val="00FE20F2"/>
    <w:rsid w:val="00FE3163"/>
    <w:rsid w:val="00FE32FF"/>
    <w:rsid w:val="00FE385D"/>
    <w:rsid w:val="00FE3C7F"/>
    <w:rsid w:val="00FE4621"/>
    <w:rsid w:val="00FE4AD2"/>
    <w:rsid w:val="00FE5ED6"/>
    <w:rsid w:val="00FE7968"/>
    <w:rsid w:val="00FE7F53"/>
    <w:rsid w:val="00FF06E4"/>
    <w:rsid w:val="00FF0C85"/>
    <w:rsid w:val="00FF1251"/>
    <w:rsid w:val="00FF1B75"/>
    <w:rsid w:val="00FF2206"/>
    <w:rsid w:val="00FF2336"/>
    <w:rsid w:val="00FF2B04"/>
    <w:rsid w:val="00FF2BE9"/>
    <w:rsid w:val="00FF301D"/>
    <w:rsid w:val="00FF3359"/>
    <w:rsid w:val="00FF3965"/>
    <w:rsid w:val="00FF5BA9"/>
    <w:rsid w:val="00FF708F"/>
    <w:rsid w:val="00FF71CC"/>
    <w:rsid w:val="00FF7493"/>
    <w:rsid w:val="00FF764F"/>
    <w:rsid w:val="00FF77A0"/>
    <w:rsid w:val="0107C32E"/>
    <w:rsid w:val="0111D919"/>
    <w:rsid w:val="011A110C"/>
    <w:rsid w:val="011BA03D"/>
    <w:rsid w:val="011E0F14"/>
    <w:rsid w:val="011F3D0D"/>
    <w:rsid w:val="01257C2B"/>
    <w:rsid w:val="013CFCA0"/>
    <w:rsid w:val="01401079"/>
    <w:rsid w:val="01442547"/>
    <w:rsid w:val="01520622"/>
    <w:rsid w:val="01521959"/>
    <w:rsid w:val="0158062C"/>
    <w:rsid w:val="0158DA18"/>
    <w:rsid w:val="016B11B1"/>
    <w:rsid w:val="016B650E"/>
    <w:rsid w:val="016E122B"/>
    <w:rsid w:val="01733C93"/>
    <w:rsid w:val="01765AE8"/>
    <w:rsid w:val="01774895"/>
    <w:rsid w:val="017CDDC1"/>
    <w:rsid w:val="017D1A31"/>
    <w:rsid w:val="0183E8BF"/>
    <w:rsid w:val="0199CFF0"/>
    <w:rsid w:val="01A41914"/>
    <w:rsid w:val="01B64CBF"/>
    <w:rsid w:val="01BAE491"/>
    <w:rsid w:val="01C5CF86"/>
    <w:rsid w:val="01CB8277"/>
    <w:rsid w:val="01CD0FEF"/>
    <w:rsid w:val="01D30444"/>
    <w:rsid w:val="01DF6967"/>
    <w:rsid w:val="01E51E8C"/>
    <w:rsid w:val="01E71749"/>
    <w:rsid w:val="01E94CDC"/>
    <w:rsid w:val="01EC0E72"/>
    <w:rsid w:val="01ED0F13"/>
    <w:rsid w:val="01F0CCD3"/>
    <w:rsid w:val="01F11806"/>
    <w:rsid w:val="01FB510B"/>
    <w:rsid w:val="01FB818F"/>
    <w:rsid w:val="02000F7D"/>
    <w:rsid w:val="020B3B89"/>
    <w:rsid w:val="022A6C33"/>
    <w:rsid w:val="023090A1"/>
    <w:rsid w:val="023B4C30"/>
    <w:rsid w:val="023E1ADC"/>
    <w:rsid w:val="024A71CC"/>
    <w:rsid w:val="0252939C"/>
    <w:rsid w:val="025C0EBB"/>
    <w:rsid w:val="025CB8B5"/>
    <w:rsid w:val="027132B1"/>
    <w:rsid w:val="0277C9AF"/>
    <w:rsid w:val="027E4678"/>
    <w:rsid w:val="0292739F"/>
    <w:rsid w:val="029DAFFB"/>
    <w:rsid w:val="02A2659A"/>
    <w:rsid w:val="02A88D48"/>
    <w:rsid w:val="02AA12FD"/>
    <w:rsid w:val="02AD348F"/>
    <w:rsid w:val="02AFCFA6"/>
    <w:rsid w:val="02B826C4"/>
    <w:rsid w:val="02B8A9F5"/>
    <w:rsid w:val="02BB1F7C"/>
    <w:rsid w:val="02C1B215"/>
    <w:rsid w:val="02C44C63"/>
    <w:rsid w:val="02D1FB25"/>
    <w:rsid w:val="02D620E2"/>
    <w:rsid w:val="02D66C66"/>
    <w:rsid w:val="02DFBFAA"/>
    <w:rsid w:val="02F66997"/>
    <w:rsid w:val="02F8E179"/>
    <w:rsid w:val="030BDF14"/>
    <w:rsid w:val="0312547B"/>
    <w:rsid w:val="0316103D"/>
    <w:rsid w:val="0320466A"/>
    <w:rsid w:val="03280C20"/>
    <w:rsid w:val="032E8665"/>
    <w:rsid w:val="03374036"/>
    <w:rsid w:val="033D52A5"/>
    <w:rsid w:val="03484C59"/>
    <w:rsid w:val="034B777A"/>
    <w:rsid w:val="034D541E"/>
    <w:rsid w:val="0354BDB6"/>
    <w:rsid w:val="035EBD63"/>
    <w:rsid w:val="03626C19"/>
    <w:rsid w:val="03649784"/>
    <w:rsid w:val="0364B58B"/>
    <w:rsid w:val="03687473"/>
    <w:rsid w:val="036BB308"/>
    <w:rsid w:val="03743A8E"/>
    <w:rsid w:val="0378A599"/>
    <w:rsid w:val="037C50CE"/>
    <w:rsid w:val="0385C11B"/>
    <w:rsid w:val="0386EA54"/>
    <w:rsid w:val="038CEFF7"/>
    <w:rsid w:val="038D1CC7"/>
    <w:rsid w:val="038DFA9A"/>
    <w:rsid w:val="0394EC4B"/>
    <w:rsid w:val="03972A45"/>
    <w:rsid w:val="039AC0C1"/>
    <w:rsid w:val="039D8B92"/>
    <w:rsid w:val="03A41528"/>
    <w:rsid w:val="03A45FDD"/>
    <w:rsid w:val="03A5FF5E"/>
    <w:rsid w:val="03A8413F"/>
    <w:rsid w:val="03B0FA37"/>
    <w:rsid w:val="03B5687F"/>
    <w:rsid w:val="03BB2039"/>
    <w:rsid w:val="03BB213E"/>
    <w:rsid w:val="03BFC457"/>
    <w:rsid w:val="03C0F7C0"/>
    <w:rsid w:val="03C801DA"/>
    <w:rsid w:val="03C838C5"/>
    <w:rsid w:val="03CDFB65"/>
    <w:rsid w:val="03D8EA6D"/>
    <w:rsid w:val="03E3527F"/>
    <w:rsid w:val="03EB5D39"/>
    <w:rsid w:val="03F09488"/>
    <w:rsid w:val="03F11B8F"/>
    <w:rsid w:val="03F2B503"/>
    <w:rsid w:val="03FC86BA"/>
    <w:rsid w:val="04067F22"/>
    <w:rsid w:val="040D187E"/>
    <w:rsid w:val="040F029D"/>
    <w:rsid w:val="042C30DB"/>
    <w:rsid w:val="043D06AF"/>
    <w:rsid w:val="0444E73F"/>
    <w:rsid w:val="0445E9B8"/>
    <w:rsid w:val="0446C285"/>
    <w:rsid w:val="044E2162"/>
    <w:rsid w:val="0454DE25"/>
    <w:rsid w:val="045563E6"/>
    <w:rsid w:val="046B6C76"/>
    <w:rsid w:val="0470BD15"/>
    <w:rsid w:val="047783E4"/>
    <w:rsid w:val="0477A63D"/>
    <w:rsid w:val="047890A8"/>
    <w:rsid w:val="0480B1F1"/>
    <w:rsid w:val="049269FF"/>
    <w:rsid w:val="0499F70B"/>
    <w:rsid w:val="049D9D68"/>
    <w:rsid w:val="04A1F7A0"/>
    <w:rsid w:val="04A1F7A3"/>
    <w:rsid w:val="04A9D68F"/>
    <w:rsid w:val="04B35B8D"/>
    <w:rsid w:val="04B740DD"/>
    <w:rsid w:val="04C121A2"/>
    <w:rsid w:val="04C29179"/>
    <w:rsid w:val="04C677E0"/>
    <w:rsid w:val="04C86C60"/>
    <w:rsid w:val="04C8CC1E"/>
    <w:rsid w:val="04CB393C"/>
    <w:rsid w:val="04D181E3"/>
    <w:rsid w:val="04D52264"/>
    <w:rsid w:val="04D71298"/>
    <w:rsid w:val="04D7304A"/>
    <w:rsid w:val="04D8D9BE"/>
    <w:rsid w:val="04D901A1"/>
    <w:rsid w:val="04D938B7"/>
    <w:rsid w:val="04DF58DA"/>
    <w:rsid w:val="04EDE1FE"/>
    <w:rsid w:val="04F765B8"/>
    <w:rsid w:val="04F8092F"/>
    <w:rsid w:val="04FABB9D"/>
    <w:rsid w:val="04FB4CD9"/>
    <w:rsid w:val="04FFB518"/>
    <w:rsid w:val="050714BD"/>
    <w:rsid w:val="05130421"/>
    <w:rsid w:val="051AFAAC"/>
    <w:rsid w:val="051F3B4D"/>
    <w:rsid w:val="0520E223"/>
    <w:rsid w:val="052A2120"/>
    <w:rsid w:val="05436168"/>
    <w:rsid w:val="054BAEEF"/>
    <w:rsid w:val="054D88C8"/>
    <w:rsid w:val="054E35F6"/>
    <w:rsid w:val="054ED5C5"/>
    <w:rsid w:val="0553865E"/>
    <w:rsid w:val="0558CF6D"/>
    <w:rsid w:val="055D2FFE"/>
    <w:rsid w:val="055F7314"/>
    <w:rsid w:val="0561FE7E"/>
    <w:rsid w:val="0563C6D7"/>
    <w:rsid w:val="05683AE8"/>
    <w:rsid w:val="05716656"/>
    <w:rsid w:val="0576675D"/>
    <w:rsid w:val="05794687"/>
    <w:rsid w:val="057DA026"/>
    <w:rsid w:val="058A37F1"/>
    <w:rsid w:val="058CFBA8"/>
    <w:rsid w:val="058E1C47"/>
    <w:rsid w:val="0593EC20"/>
    <w:rsid w:val="05A3B885"/>
    <w:rsid w:val="05AB1FE1"/>
    <w:rsid w:val="05B4AF5A"/>
    <w:rsid w:val="05B59395"/>
    <w:rsid w:val="05B61703"/>
    <w:rsid w:val="05C4D7C9"/>
    <w:rsid w:val="05C78F43"/>
    <w:rsid w:val="05CABCF7"/>
    <w:rsid w:val="05CBE0E8"/>
    <w:rsid w:val="05DF3EEB"/>
    <w:rsid w:val="05E1B3BF"/>
    <w:rsid w:val="05EA197C"/>
    <w:rsid w:val="05EBEAEE"/>
    <w:rsid w:val="05F0B2B4"/>
    <w:rsid w:val="05FCEA0D"/>
    <w:rsid w:val="0606A853"/>
    <w:rsid w:val="060C71E6"/>
    <w:rsid w:val="0615F47B"/>
    <w:rsid w:val="0615FBBC"/>
    <w:rsid w:val="061BAA20"/>
    <w:rsid w:val="061C80C3"/>
    <w:rsid w:val="061CE9C7"/>
    <w:rsid w:val="062D7F9C"/>
    <w:rsid w:val="06386216"/>
    <w:rsid w:val="06403E69"/>
    <w:rsid w:val="06443E13"/>
    <w:rsid w:val="06459EB3"/>
    <w:rsid w:val="0648F91E"/>
    <w:rsid w:val="064937EA"/>
    <w:rsid w:val="0655A4D0"/>
    <w:rsid w:val="0658BC65"/>
    <w:rsid w:val="065FA735"/>
    <w:rsid w:val="0660CC11"/>
    <w:rsid w:val="06674686"/>
    <w:rsid w:val="066DFFA2"/>
    <w:rsid w:val="067156DB"/>
    <w:rsid w:val="0677FC30"/>
    <w:rsid w:val="0681DC6B"/>
    <w:rsid w:val="0689DFD5"/>
    <w:rsid w:val="06955B08"/>
    <w:rsid w:val="06965068"/>
    <w:rsid w:val="06994B41"/>
    <w:rsid w:val="069FA6DF"/>
    <w:rsid w:val="06AF27FD"/>
    <w:rsid w:val="06AFA9CA"/>
    <w:rsid w:val="06BB1054"/>
    <w:rsid w:val="06C37192"/>
    <w:rsid w:val="06CA4A27"/>
    <w:rsid w:val="06CD6466"/>
    <w:rsid w:val="06D9D269"/>
    <w:rsid w:val="06E42087"/>
    <w:rsid w:val="06E444C6"/>
    <w:rsid w:val="06EA7A1F"/>
    <w:rsid w:val="06EB632F"/>
    <w:rsid w:val="06EC5FD7"/>
    <w:rsid w:val="06EC91AD"/>
    <w:rsid w:val="06EF3B25"/>
    <w:rsid w:val="06F9320B"/>
    <w:rsid w:val="06FAE7D7"/>
    <w:rsid w:val="06FE1E9C"/>
    <w:rsid w:val="06FEEBAD"/>
    <w:rsid w:val="06FFD8EB"/>
    <w:rsid w:val="0705A9CB"/>
    <w:rsid w:val="07086A40"/>
    <w:rsid w:val="070A4D96"/>
    <w:rsid w:val="070E8BDB"/>
    <w:rsid w:val="0711112B"/>
    <w:rsid w:val="0711D4EC"/>
    <w:rsid w:val="07159392"/>
    <w:rsid w:val="0715A2CD"/>
    <w:rsid w:val="0716221B"/>
    <w:rsid w:val="072746C7"/>
    <w:rsid w:val="072A401C"/>
    <w:rsid w:val="072D957F"/>
    <w:rsid w:val="0738CCF8"/>
    <w:rsid w:val="073AF5A9"/>
    <w:rsid w:val="073E139F"/>
    <w:rsid w:val="074277D8"/>
    <w:rsid w:val="0746DDBD"/>
    <w:rsid w:val="07474370"/>
    <w:rsid w:val="074EA472"/>
    <w:rsid w:val="074F4385"/>
    <w:rsid w:val="07505DD2"/>
    <w:rsid w:val="07657839"/>
    <w:rsid w:val="07677DB3"/>
    <w:rsid w:val="076E0B35"/>
    <w:rsid w:val="0770CCC1"/>
    <w:rsid w:val="077ABC9A"/>
    <w:rsid w:val="078A9731"/>
    <w:rsid w:val="078E413B"/>
    <w:rsid w:val="078F3070"/>
    <w:rsid w:val="07922DA0"/>
    <w:rsid w:val="079A65AF"/>
    <w:rsid w:val="079C780B"/>
    <w:rsid w:val="07A371D4"/>
    <w:rsid w:val="07A86845"/>
    <w:rsid w:val="07A96464"/>
    <w:rsid w:val="07AA8C3A"/>
    <w:rsid w:val="07B98F92"/>
    <w:rsid w:val="07BB6C7C"/>
    <w:rsid w:val="07BF53E1"/>
    <w:rsid w:val="07C95D51"/>
    <w:rsid w:val="07DBF815"/>
    <w:rsid w:val="07E65C3A"/>
    <w:rsid w:val="07EDC3D2"/>
    <w:rsid w:val="07EF4065"/>
    <w:rsid w:val="07EFDD38"/>
    <w:rsid w:val="07F0D5ED"/>
    <w:rsid w:val="07FBC480"/>
    <w:rsid w:val="0804C6F5"/>
    <w:rsid w:val="0807901D"/>
    <w:rsid w:val="080D69E2"/>
    <w:rsid w:val="080F292A"/>
    <w:rsid w:val="080FBE31"/>
    <w:rsid w:val="0810EDA7"/>
    <w:rsid w:val="08128B50"/>
    <w:rsid w:val="0819AED9"/>
    <w:rsid w:val="081AD067"/>
    <w:rsid w:val="08285415"/>
    <w:rsid w:val="082CA2FD"/>
    <w:rsid w:val="082E42F3"/>
    <w:rsid w:val="08329349"/>
    <w:rsid w:val="08409E00"/>
    <w:rsid w:val="0843098D"/>
    <w:rsid w:val="08436702"/>
    <w:rsid w:val="0846B7A2"/>
    <w:rsid w:val="084C8078"/>
    <w:rsid w:val="084D7163"/>
    <w:rsid w:val="084E6D82"/>
    <w:rsid w:val="08555A57"/>
    <w:rsid w:val="085743E0"/>
    <w:rsid w:val="085791EE"/>
    <w:rsid w:val="085E45D4"/>
    <w:rsid w:val="085FB3EC"/>
    <w:rsid w:val="086FE0D6"/>
    <w:rsid w:val="0870C18D"/>
    <w:rsid w:val="08719791"/>
    <w:rsid w:val="08740796"/>
    <w:rsid w:val="0874AAAF"/>
    <w:rsid w:val="0881A473"/>
    <w:rsid w:val="0887C636"/>
    <w:rsid w:val="08953090"/>
    <w:rsid w:val="0896A40F"/>
    <w:rsid w:val="089917E8"/>
    <w:rsid w:val="089AAD2D"/>
    <w:rsid w:val="089BA94C"/>
    <w:rsid w:val="089D52C8"/>
    <w:rsid w:val="089F4432"/>
    <w:rsid w:val="08B40690"/>
    <w:rsid w:val="08B701E1"/>
    <w:rsid w:val="08B8971A"/>
    <w:rsid w:val="08BB3E6E"/>
    <w:rsid w:val="08BC66AE"/>
    <w:rsid w:val="08C21B09"/>
    <w:rsid w:val="08CB8E28"/>
    <w:rsid w:val="08D2A14F"/>
    <w:rsid w:val="08D666CD"/>
    <w:rsid w:val="08E1C936"/>
    <w:rsid w:val="08E9EF6B"/>
    <w:rsid w:val="08EB64F2"/>
    <w:rsid w:val="08EEAF6B"/>
    <w:rsid w:val="08EF75C2"/>
    <w:rsid w:val="08F70C30"/>
    <w:rsid w:val="08FA8950"/>
    <w:rsid w:val="090A8127"/>
    <w:rsid w:val="090B3164"/>
    <w:rsid w:val="090E931E"/>
    <w:rsid w:val="092464E6"/>
    <w:rsid w:val="0930CB20"/>
    <w:rsid w:val="0931252F"/>
    <w:rsid w:val="0935F662"/>
    <w:rsid w:val="094355A8"/>
    <w:rsid w:val="0943C299"/>
    <w:rsid w:val="0945CC7D"/>
    <w:rsid w:val="0947D6CC"/>
    <w:rsid w:val="09490E42"/>
    <w:rsid w:val="0966A320"/>
    <w:rsid w:val="09699EF0"/>
    <w:rsid w:val="096B5EA2"/>
    <w:rsid w:val="097119DE"/>
    <w:rsid w:val="0971FB16"/>
    <w:rsid w:val="097285D5"/>
    <w:rsid w:val="09741553"/>
    <w:rsid w:val="0977A07A"/>
    <w:rsid w:val="0979722A"/>
    <w:rsid w:val="097AC19A"/>
    <w:rsid w:val="097B4570"/>
    <w:rsid w:val="097CB27B"/>
    <w:rsid w:val="097EC33C"/>
    <w:rsid w:val="09800791"/>
    <w:rsid w:val="099492C2"/>
    <w:rsid w:val="0995067D"/>
    <w:rsid w:val="09996E4D"/>
    <w:rsid w:val="099C4D93"/>
    <w:rsid w:val="099D4722"/>
    <w:rsid w:val="09A0028C"/>
    <w:rsid w:val="09A82AC4"/>
    <w:rsid w:val="09D8E218"/>
    <w:rsid w:val="09DB35B8"/>
    <w:rsid w:val="09E05DBA"/>
    <w:rsid w:val="09E87B95"/>
    <w:rsid w:val="09E8B29F"/>
    <w:rsid w:val="09EB0572"/>
    <w:rsid w:val="09EF4159"/>
    <w:rsid w:val="09F04A73"/>
    <w:rsid w:val="09F4121F"/>
    <w:rsid w:val="09F472D8"/>
    <w:rsid w:val="09F65709"/>
    <w:rsid w:val="09FB1254"/>
    <w:rsid w:val="09FDC8F1"/>
    <w:rsid w:val="0A026A21"/>
    <w:rsid w:val="0A0305BC"/>
    <w:rsid w:val="0A07D4E5"/>
    <w:rsid w:val="0A0AE08F"/>
    <w:rsid w:val="0A0C16DC"/>
    <w:rsid w:val="0A0E9091"/>
    <w:rsid w:val="0A10B22A"/>
    <w:rsid w:val="0A1840D2"/>
    <w:rsid w:val="0A19C9E2"/>
    <w:rsid w:val="0A1BA176"/>
    <w:rsid w:val="0A1D699D"/>
    <w:rsid w:val="0A239697"/>
    <w:rsid w:val="0A2FC58C"/>
    <w:rsid w:val="0A390091"/>
    <w:rsid w:val="0A41F5C2"/>
    <w:rsid w:val="0A4C24AE"/>
    <w:rsid w:val="0A55ED14"/>
    <w:rsid w:val="0A561D9D"/>
    <w:rsid w:val="0A5C5A47"/>
    <w:rsid w:val="0A5CFF2C"/>
    <w:rsid w:val="0A5DE24B"/>
    <w:rsid w:val="0A6C0F89"/>
    <w:rsid w:val="0A6C6F4D"/>
    <w:rsid w:val="0A6E417A"/>
    <w:rsid w:val="0A73AEE2"/>
    <w:rsid w:val="0A7686E7"/>
    <w:rsid w:val="0A7E2DE0"/>
    <w:rsid w:val="0A7ED630"/>
    <w:rsid w:val="0A8606A3"/>
    <w:rsid w:val="0A913DDC"/>
    <w:rsid w:val="0A978721"/>
    <w:rsid w:val="0A97ED48"/>
    <w:rsid w:val="0AA16B0C"/>
    <w:rsid w:val="0AA237C0"/>
    <w:rsid w:val="0AACDA9A"/>
    <w:rsid w:val="0AAD9CA6"/>
    <w:rsid w:val="0AAE94CE"/>
    <w:rsid w:val="0AB117BE"/>
    <w:rsid w:val="0AB9FF12"/>
    <w:rsid w:val="0ABE914D"/>
    <w:rsid w:val="0AC333EA"/>
    <w:rsid w:val="0AC4A942"/>
    <w:rsid w:val="0AD2ED1D"/>
    <w:rsid w:val="0ADC0898"/>
    <w:rsid w:val="0ADEE9AE"/>
    <w:rsid w:val="0ADF5347"/>
    <w:rsid w:val="0AE49EEC"/>
    <w:rsid w:val="0AE979E5"/>
    <w:rsid w:val="0AF0B60C"/>
    <w:rsid w:val="0AF6F4A3"/>
    <w:rsid w:val="0AFA9CC6"/>
    <w:rsid w:val="0B0282A8"/>
    <w:rsid w:val="0B0365A4"/>
    <w:rsid w:val="0B0EA8A2"/>
    <w:rsid w:val="0B0EB566"/>
    <w:rsid w:val="0B0FA7E9"/>
    <w:rsid w:val="0B11885E"/>
    <w:rsid w:val="0B165E16"/>
    <w:rsid w:val="0B1722C9"/>
    <w:rsid w:val="0B1968C9"/>
    <w:rsid w:val="0B2110F3"/>
    <w:rsid w:val="0B23C113"/>
    <w:rsid w:val="0B2A9ED6"/>
    <w:rsid w:val="0B30D6DE"/>
    <w:rsid w:val="0B44F744"/>
    <w:rsid w:val="0B4D6591"/>
    <w:rsid w:val="0B4DB968"/>
    <w:rsid w:val="0B4E6A03"/>
    <w:rsid w:val="0B55C4F3"/>
    <w:rsid w:val="0B591694"/>
    <w:rsid w:val="0B597430"/>
    <w:rsid w:val="0B5EB1FD"/>
    <w:rsid w:val="0B626F01"/>
    <w:rsid w:val="0B636B20"/>
    <w:rsid w:val="0B6C0AC5"/>
    <w:rsid w:val="0B6D2FC6"/>
    <w:rsid w:val="0B721151"/>
    <w:rsid w:val="0B7C9675"/>
    <w:rsid w:val="0B8EBEE0"/>
    <w:rsid w:val="0B90232B"/>
    <w:rsid w:val="0B924AB5"/>
    <w:rsid w:val="0B925A7B"/>
    <w:rsid w:val="0B9363D5"/>
    <w:rsid w:val="0B9383B7"/>
    <w:rsid w:val="0B9B61B2"/>
    <w:rsid w:val="0BA0D28B"/>
    <w:rsid w:val="0BA30BB4"/>
    <w:rsid w:val="0BA9AC24"/>
    <w:rsid w:val="0BB5309D"/>
    <w:rsid w:val="0BBA4154"/>
    <w:rsid w:val="0BC7AC2F"/>
    <w:rsid w:val="0BCFFF7C"/>
    <w:rsid w:val="0BD34A0E"/>
    <w:rsid w:val="0BDAB145"/>
    <w:rsid w:val="0BE0D1D2"/>
    <w:rsid w:val="0BE3129E"/>
    <w:rsid w:val="0BE3A7B8"/>
    <w:rsid w:val="0BE40028"/>
    <w:rsid w:val="0BF06A01"/>
    <w:rsid w:val="0C0C5B7F"/>
    <w:rsid w:val="0C0EF1AD"/>
    <w:rsid w:val="0C12F3C4"/>
    <w:rsid w:val="0C16C9B0"/>
    <w:rsid w:val="0C202628"/>
    <w:rsid w:val="0C2A0A2D"/>
    <w:rsid w:val="0C2DF9CF"/>
    <w:rsid w:val="0C2FC3F8"/>
    <w:rsid w:val="0C306F5A"/>
    <w:rsid w:val="0C33DE22"/>
    <w:rsid w:val="0C389A17"/>
    <w:rsid w:val="0C3DB347"/>
    <w:rsid w:val="0C42CBD9"/>
    <w:rsid w:val="0C4E5F27"/>
    <w:rsid w:val="0C50C906"/>
    <w:rsid w:val="0C51DC4C"/>
    <w:rsid w:val="0C578B1A"/>
    <w:rsid w:val="0C59D974"/>
    <w:rsid w:val="0C666493"/>
    <w:rsid w:val="0C678374"/>
    <w:rsid w:val="0C68E722"/>
    <w:rsid w:val="0C6B7DD0"/>
    <w:rsid w:val="0C6BF46F"/>
    <w:rsid w:val="0C773858"/>
    <w:rsid w:val="0C79E12A"/>
    <w:rsid w:val="0C805423"/>
    <w:rsid w:val="0C8161F4"/>
    <w:rsid w:val="0C84B060"/>
    <w:rsid w:val="0C904CA7"/>
    <w:rsid w:val="0C927114"/>
    <w:rsid w:val="0C970561"/>
    <w:rsid w:val="0C9747F9"/>
    <w:rsid w:val="0C97752A"/>
    <w:rsid w:val="0C9C4FBE"/>
    <w:rsid w:val="0C9E6AC6"/>
    <w:rsid w:val="0CAAF1E1"/>
    <w:rsid w:val="0CB4C04A"/>
    <w:rsid w:val="0CB52BA5"/>
    <w:rsid w:val="0CB8AC9B"/>
    <w:rsid w:val="0CD01F5D"/>
    <w:rsid w:val="0CD12189"/>
    <w:rsid w:val="0CD49BE6"/>
    <w:rsid w:val="0CD9F87A"/>
    <w:rsid w:val="0CF0AD06"/>
    <w:rsid w:val="0CF8CA54"/>
    <w:rsid w:val="0CFCBCDE"/>
    <w:rsid w:val="0D0493F6"/>
    <w:rsid w:val="0D079A1B"/>
    <w:rsid w:val="0D0E3997"/>
    <w:rsid w:val="0D188E9A"/>
    <w:rsid w:val="0D20E286"/>
    <w:rsid w:val="0D21279E"/>
    <w:rsid w:val="0D2136ED"/>
    <w:rsid w:val="0D21A268"/>
    <w:rsid w:val="0D21F572"/>
    <w:rsid w:val="0D2686D8"/>
    <w:rsid w:val="0D3621BF"/>
    <w:rsid w:val="0D39AD94"/>
    <w:rsid w:val="0D45D2FD"/>
    <w:rsid w:val="0D5CE44A"/>
    <w:rsid w:val="0D5EB9D4"/>
    <w:rsid w:val="0D6C2196"/>
    <w:rsid w:val="0D929541"/>
    <w:rsid w:val="0DA35939"/>
    <w:rsid w:val="0DA660D2"/>
    <w:rsid w:val="0DA7F6A4"/>
    <w:rsid w:val="0DA965DD"/>
    <w:rsid w:val="0DAE2A63"/>
    <w:rsid w:val="0DAF1B81"/>
    <w:rsid w:val="0DB15D6D"/>
    <w:rsid w:val="0DB798E6"/>
    <w:rsid w:val="0DBAF8AB"/>
    <w:rsid w:val="0DBEA3CA"/>
    <w:rsid w:val="0DC24726"/>
    <w:rsid w:val="0DC7E7C3"/>
    <w:rsid w:val="0DC86ACD"/>
    <w:rsid w:val="0DC8BE1E"/>
    <w:rsid w:val="0DCA0E11"/>
    <w:rsid w:val="0DCA7D53"/>
    <w:rsid w:val="0DD112BA"/>
    <w:rsid w:val="0DD52D5D"/>
    <w:rsid w:val="0DE1E580"/>
    <w:rsid w:val="0DE3AA29"/>
    <w:rsid w:val="0DE3FAA7"/>
    <w:rsid w:val="0DE88B1A"/>
    <w:rsid w:val="0DEAE56B"/>
    <w:rsid w:val="0DED0393"/>
    <w:rsid w:val="0DF2C709"/>
    <w:rsid w:val="0DF2F103"/>
    <w:rsid w:val="0DF587E4"/>
    <w:rsid w:val="0DF6C052"/>
    <w:rsid w:val="0DF80B89"/>
    <w:rsid w:val="0DFD1152"/>
    <w:rsid w:val="0DFEF958"/>
    <w:rsid w:val="0E07E544"/>
    <w:rsid w:val="0E091DA7"/>
    <w:rsid w:val="0E1CB7A8"/>
    <w:rsid w:val="0E365A2C"/>
    <w:rsid w:val="0E3B0F25"/>
    <w:rsid w:val="0E3F56E3"/>
    <w:rsid w:val="0E49E35A"/>
    <w:rsid w:val="0E5F7A48"/>
    <w:rsid w:val="0E600A08"/>
    <w:rsid w:val="0E629505"/>
    <w:rsid w:val="0E67E8A5"/>
    <w:rsid w:val="0E6AFCBE"/>
    <w:rsid w:val="0E7F7B36"/>
    <w:rsid w:val="0E86B654"/>
    <w:rsid w:val="0E8AE91B"/>
    <w:rsid w:val="0E8BA1C8"/>
    <w:rsid w:val="0EAB4D92"/>
    <w:rsid w:val="0EAC8E97"/>
    <w:rsid w:val="0EB5E7FA"/>
    <w:rsid w:val="0EBB94B0"/>
    <w:rsid w:val="0EC0ACF1"/>
    <w:rsid w:val="0EDAA7AB"/>
    <w:rsid w:val="0EDE21C8"/>
    <w:rsid w:val="0EDE4E8E"/>
    <w:rsid w:val="0EDE51F5"/>
    <w:rsid w:val="0EE2F1CC"/>
    <w:rsid w:val="0EE392D9"/>
    <w:rsid w:val="0EE83C1A"/>
    <w:rsid w:val="0EECC7B8"/>
    <w:rsid w:val="0EECD711"/>
    <w:rsid w:val="0EEF51D7"/>
    <w:rsid w:val="0EF329C4"/>
    <w:rsid w:val="0EFA04D8"/>
    <w:rsid w:val="0EFA3EBA"/>
    <w:rsid w:val="0F03BE74"/>
    <w:rsid w:val="0F073D6B"/>
    <w:rsid w:val="0F0ABC62"/>
    <w:rsid w:val="0F125B5F"/>
    <w:rsid w:val="0F13431C"/>
    <w:rsid w:val="0F138C18"/>
    <w:rsid w:val="0F155A53"/>
    <w:rsid w:val="0F19B2BF"/>
    <w:rsid w:val="0F1BF3D1"/>
    <w:rsid w:val="0F264FEB"/>
    <w:rsid w:val="0F39B4B5"/>
    <w:rsid w:val="0F3A08A7"/>
    <w:rsid w:val="0F3F564A"/>
    <w:rsid w:val="0F4864F9"/>
    <w:rsid w:val="0F497D94"/>
    <w:rsid w:val="0F4C5171"/>
    <w:rsid w:val="0F4C73B7"/>
    <w:rsid w:val="0F4E6A72"/>
    <w:rsid w:val="0F57111B"/>
    <w:rsid w:val="0F572855"/>
    <w:rsid w:val="0F5DAD4B"/>
    <w:rsid w:val="0F5DEF24"/>
    <w:rsid w:val="0F5E4D1D"/>
    <w:rsid w:val="0F5EE650"/>
    <w:rsid w:val="0F619768"/>
    <w:rsid w:val="0F622A27"/>
    <w:rsid w:val="0F65C807"/>
    <w:rsid w:val="0F6876CB"/>
    <w:rsid w:val="0F6CE31B"/>
    <w:rsid w:val="0F73AEE4"/>
    <w:rsid w:val="0F779811"/>
    <w:rsid w:val="0F7AC55E"/>
    <w:rsid w:val="0F7C44F6"/>
    <w:rsid w:val="0F8361E7"/>
    <w:rsid w:val="0F8962E8"/>
    <w:rsid w:val="0F8E212F"/>
    <w:rsid w:val="0F8E4CE9"/>
    <w:rsid w:val="0FA1C94E"/>
    <w:rsid w:val="0FA55EF4"/>
    <w:rsid w:val="0FA56221"/>
    <w:rsid w:val="0FAB508A"/>
    <w:rsid w:val="0FB649A7"/>
    <w:rsid w:val="0FB855AF"/>
    <w:rsid w:val="0FBC4D1E"/>
    <w:rsid w:val="0FC0F195"/>
    <w:rsid w:val="0FC8D077"/>
    <w:rsid w:val="0FCAD7BF"/>
    <w:rsid w:val="0FDA2B25"/>
    <w:rsid w:val="0FDA9C3A"/>
    <w:rsid w:val="0FDF5F43"/>
    <w:rsid w:val="0FE16D26"/>
    <w:rsid w:val="0FE70C88"/>
    <w:rsid w:val="0FEC9158"/>
    <w:rsid w:val="0FEF1DE7"/>
    <w:rsid w:val="0FF28A28"/>
    <w:rsid w:val="10049459"/>
    <w:rsid w:val="100A505E"/>
    <w:rsid w:val="10112C34"/>
    <w:rsid w:val="101196F7"/>
    <w:rsid w:val="10155102"/>
    <w:rsid w:val="1016BF1A"/>
    <w:rsid w:val="101A3B0F"/>
    <w:rsid w:val="101ECBAD"/>
    <w:rsid w:val="101F86C0"/>
    <w:rsid w:val="102A5FAF"/>
    <w:rsid w:val="102BB5DD"/>
    <w:rsid w:val="102F7296"/>
    <w:rsid w:val="10318655"/>
    <w:rsid w:val="10340ED8"/>
    <w:rsid w:val="103C3DD1"/>
    <w:rsid w:val="105232E7"/>
    <w:rsid w:val="1053B099"/>
    <w:rsid w:val="106C13D6"/>
    <w:rsid w:val="1076908E"/>
    <w:rsid w:val="107FF5F9"/>
    <w:rsid w:val="108077C9"/>
    <w:rsid w:val="1085E66C"/>
    <w:rsid w:val="10881225"/>
    <w:rsid w:val="1090171C"/>
    <w:rsid w:val="10993A87"/>
    <w:rsid w:val="109DA9E0"/>
    <w:rsid w:val="10A2A1AB"/>
    <w:rsid w:val="10A7653A"/>
    <w:rsid w:val="10AE3D20"/>
    <w:rsid w:val="10B63B33"/>
    <w:rsid w:val="10C2CCF7"/>
    <w:rsid w:val="10C7D823"/>
    <w:rsid w:val="10CF9F78"/>
    <w:rsid w:val="10D3D5F8"/>
    <w:rsid w:val="10D8C031"/>
    <w:rsid w:val="10E24FD2"/>
    <w:rsid w:val="10E3B16C"/>
    <w:rsid w:val="10E7046C"/>
    <w:rsid w:val="10E7233C"/>
    <w:rsid w:val="10EA32B2"/>
    <w:rsid w:val="10EC72D8"/>
    <w:rsid w:val="10F74365"/>
    <w:rsid w:val="10FF449C"/>
    <w:rsid w:val="1102AF6E"/>
    <w:rsid w:val="11087807"/>
    <w:rsid w:val="11087C08"/>
    <w:rsid w:val="1111FE87"/>
    <w:rsid w:val="111264DD"/>
    <w:rsid w:val="11171C0B"/>
    <w:rsid w:val="111DEDF7"/>
    <w:rsid w:val="111F7457"/>
    <w:rsid w:val="112AEBE5"/>
    <w:rsid w:val="113273C2"/>
    <w:rsid w:val="113ED29D"/>
    <w:rsid w:val="114013E7"/>
    <w:rsid w:val="11428087"/>
    <w:rsid w:val="11494F24"/>
    <w:rsid w:val="114F7801"/>
    <w:rsid w:val="115AFABD"/>
    <w:rsid w:val="115B6E46"/>
    <w:rsid w:val="1166A820"/>
    <w:rsid w:val="1168A629"/>
    <w:rsid w:val="116C90DA"/>
    <w:rsid w:val="116D756B"/>
    <w:rsid w:val="116E34BC"/>
    <w:rsid w:val="11726E33"/>
    <w:rsid w:val="117DA22E"/>
    <w:rsid w:val="11805E21"/>
    <w:rsid w:val="118B51B6"/>
    <w:rsid w:val="1197F906"/>
    <w:rsid w:val="11981CC6"/>
    <w:rsid w:val="11997D89"/>
    <w:rsid w:val="119F1C43"/>
    <w:rsid w:val="119F2D80"/>
    <w:rsid w:val="11A6306C"/>
    <w:rsid w:val="11B38B9A"/>
    <w:rsid w:val="11B6DA39"/>
    <w:rsid w:val="11B87DD0"/>
    <w:rsid w:val="11B8CA1D"/>
    <w:rsid w:val="11BD8FED"/>
    <w:rsid w:val="11C1049E"/>
    <w:rsid w:val="11CC38DB"/>
    <w:rsid w:val="11CCC523"/>
    <w:rsid w:val="11CFCC8C"/>
    <w:rsid w:val="11D33DD7"/>
    <w:rsid w:val="11D5659A"/>
    <w:rsid w:val="11D69701"/>
    <w:rsid w:val="11D7B418"/>
    <w:rsid w:val="11DD58E5"/>
    <w:rsid w:val="11DE9F93"/>
    <w:rsid w:val="11E227C8"/>
    <w:rsid w:val="11E6EB2C"/>
    <w:rsid w:val="11F0FA5B"/>
    <w:rsid w:val="11F69900"/>
    <w:rsid w:val="12062439"/>
    <w:rsid w:val="1215DD2B"/>
    <w:rsid w:val="121BFCA9"/>
    <w:rsid w:val="121C8BCE"/>
    <w:rsid w:val="1223E934"/>
    <w:rsid w:val="1226DE8C"/>
    <w:rsid w:val="122ABCFC"/>
    <w:rsid w:val="122E7C9B"/>
    <w:rsid w:val="122F140C"/>
    <w:rsid w:val="12332011"/>
    <w:rsid w:val="123343CA"/>
    <w:rsid w:val="12373F34"/>
    <w:rsid w:val="123C3949"/>
    <w:rsid w:val="1248AA5A"/>
    <w:rsid w:val="124A0D81"/>
    <w:rsid w:val="124E21AF"/>
    <w:rsid w:val="1250854F"/>
    <w:rsid w:val="1250B566"/>
    <w:rsid w:val="125D5CB6"/>
    <w:rsid w:val="1260D4D4"/>
    <w:rsid w:val="126213FD"/>
    <w:rsid w:val="127588F4"/>
    <w:rsid w:val="1276F70C"/>
    <w:rsid w:val="12778132"/>
    <w:rsid w:val="1281D6BB"/>
    <w:rsid w:val="128359C5"/>
    <w:rsid w:val="1286872B"/>
    <w:rsid w:val="1288BFF9"/>
    <w:rsid w:val="1289F84B"/>
    <w:rsid w:val="12923B0C"/>
    <w:rsid w:val="12943065"/>
    <w:rsid w:val="129BFC10"/>
    <w:rsid w:val="12A8EA47"/>
    <w:rsid w:val="12BB4931"/>
    <w:rsid w:val="12C04A38"/>
    <w:rsid w:val="12C4D6A5"/>
    <w:rsid w:val="12D2E44B"/>
    <w:rsid w:val="12D3609B"/>
    <w:rsid w:val="12D8620A"/>
    <w:rsid w:val="12E33910"/>
    <w:rsid w:val="12E7D325"/>
    <w:rsid w:val="12E7E20C"/>
    <w:rsid w:val="12EBCE84"/>
    <w:rsid w:val="12F63C0D"/>
    <w:rsid w:val="1302360C"/>
    <w:rsid w:val="1307CBF4"/>
    <w:rsid w:val="130D879B"/>
    <w:rsid w:val="1316170A"/>
    <w:rsid w:val="131B19AA"/>
    <w:rsid w:val="1327B949"/>
    <w:rsid w:val="13287845"/>
    <w:rsid w:val="13292A48"/>
    <w:rsid w:val="1329A78A"/>
    <w:rsid w:val="132A96E9"/>
    <w:rsid w:val="132C4D15"/>
    <w:rsid w:val="13325B02"/>
    <w:rsid w:val="13354DED"/>
    <w:rsid w:val="13383DA4"/>
    <w:rsid w:val="133DE101"/>
    <w:rsid w:val="13439A27"/>
    <w:rsid w:val="134512DD"/>
    <w:rsid w:val="13599415"/>
    <w:rsid w:val="1359E0CF"/>
    <w:rsid w:val="135A2C10"/>
    <w:rsid w:val="135A806D"/>
    <w:rsid w:val="135D11BB"/>
    <w:rsid w:val="135EEC1A"/>
    <w:rsid w:val="13747BC1"/>
    <w:rsid w:val="1378BB57"/>
    <w:rsid w:val="137D1FD1"/>
    <w:rsid w:val="137EE933"/>
    <w:rsid w:val="137FF6BE"/>
    <w:rsid w:val="1380F164"/>
    <w:rsid w:val="138582D0"/>
    <w:rsid w:val="138A66EE"/>
    <w:rsid w:val="13981190"/>
    <w:rsid w:val="139ADB82"/>
    <w:rsid w:val="13A19451"/>
    <w:rsid w:val="13AC1FA5"/>
    <w:rsid w:val="13B85C2F"/>
    <w:rsid w:val="13BFB7E9"/>
    <w:rsid w:val="13C094FD"/>
    <w:rsid w:val="13C12AD4"/>
    <w:rsid w:val="13C8D60B"/>
    <w:rsid w:val="13CB902E"/>
    <w:rsid w:val="13CF103B"/>
    <w:rsid w:val="13CF968A"/>
    <w:rsid w:val="13D42972"/>
    <w:rsid w:val="13D4B0AB"/>
    <w:rsid w:val="13D71738"/>
    <w:rsid w:val="13DC5F3C"/>
    <w:rsid w:val="13DDA3CE"/>
    <w:rsid w:val="13DF676D"/>
    <w:rsid w:val="13E32681"/>
    <w:rsid w:val="13E47443"/>
    <w:rsid w:val="13E8EDD9"/>
    <w:rsid w:val="13EBEE09"/>
    <w:rsid w:val="13F22F86"/>
    <w:rsid w:val="13F2E2B2"/>
    <w:rsid w:val="13F92D17"/>
    <w:rsid w:val="13F958CE"/>
    <w:rsid w:val="14046352"/>
    <w:rsid w:val="14092F2F"/>
    <w:rsid w:val="14099FE1"/>
    <w:rsid w:val="1412099E"/>
    <w:rsid w:val="141549D1"/>
    <w:rsid w:val="1416D7F9"/>
    <w:rsid w:val="141ED745"/>
    <w:rsid w:val="14246204"/>
    <w:rsid w:val="1425A695"/>
    <w:rsid w:val="14272B21"/>
    <w:rsid w:val="1430F6AD"/>
    <w:rsid w:val="14386D22"/>
    <w:rsid w:val="1438DAC4"/>
    <w:rsid w:val="1438FBC1"/>
    <w:rsid w:val="14447D6F"/>
    <w:rsid w:val="1447ADFC"/>
    <w:rsid w:val="144B3022"/>
    <w:rsid w:val="144CFE46"/>
    <w:rsid w:val="144D027E"/>
    <w:rsid w:val="14527577"/>
    <w:rsid w:val="14532A79"/>
    <w:rsid w:val="14535AEC"/>
    <w:rsid w:val="1458C2D4"/>
    <w:rsid w:val="145B17FF"/>
    <w:rsid w:val="145FC155"/>
    <w:rsid w:val="146056B6"/>
    <w:rsid w:val="146F8666"/>
    <w:rsid w:val="14735EB5"/>
    <w:rsid w:val="1477797C"/>
    <w:rsid w:val="147B02F3"/>
    <w:rsid w:val="148718C3"/>
    <w:rsid w:val="148C1E9C"/>
    <w:rsid w:val="148D9831"/>
    <w:rsid w:val="14981F0A"/>
    <w:rsid w:val="149CCBFA"/>
    <w:rsid w:val="14A66584"/>
    <w:rsid w:val="14A72B72"/>
    <w:rsid w:val="14A8DBD4"/>
    <w:rsid w:val="14BAFC6A"/>
    <w:rsid w:val="14C0DF96"/>
    <w:rsid w:val="14C21204"/>
    <w:rsid w:val="14CC02E6"/>
    <w:rsid w:val="14CF7A47"/>
    <w:rsid w:val="14D71B8D"/>
    <w:rsid w:val="14F1BEDF"/>
    <w:rsid w:val="14F56476"/>
    <w:rsid w:val="14F79143"/>
    <w:rsid w:val="15041BF3"/>
    <w:rsid w:val="15048556"/>
    <w:rsid w:val="15103B1F"/>
    <w:rsid w:val="151F7F90"/>
    <w:rsid w:val="1524CA81"/>
    <w:rsid w:val="1528C702"/>
    <w:rsid w:val="1528F950"/>
    <w:rsid w:val="15341F5A"/>
    <w:rsid w:val="1536D515"/>
    <w:rsid w:val="1537FFDD"/>
    <w:rsid w:val="153D06C1"/>
    <w:rsid w:val="1548D55C"/>
    <w:rsid w:val="1554930F"/>
    <w:rsid w:val="15564F76"/>
    <w:rsid w:val="156A1A4A"/>
    <w:rsid w:val="156AE09C"/>
    <w:rsid w:val="156D65A4"/>
    <w:rsid w:val="156EBD84"/>
    <w:rsid w:val="15711BF7"/>
    <w:rsid w:val="1575006A"/>
    <w:rsid w:val="15763BD8"/>
    <w:rsid w:val="1578EB62"/>
    <w:rsid w:val="157B5A54"/>
    <w:rsid w:val="158102D4"/>
    <w:rsid w:val="158D01DC"/>
    <w:rsid w:val="1595DA39"/>
    <w:rsid w:val="159641EF"/>
    <w:rsid w:val="15987596"/>
    <w:rsid w:val="159D5738"/>
    <w:rsid w:val="159FC322"/>
    <w:rsid w:val="15A0957B"/>
    <w:rsid w:val="15A4E062"/>
    <w:rsid w:val="15A7C553"/>
    <w:rsid w:val="15ABDE60"/>
    <w:rsid w:val="15B033FB"/>
    <w:rsid w:val="15B3F87D"/>
    <w:rsid w:val="15B45289"/>
    <w:rsid w:val="15BAA7A6"/>
    <w:rsid w:val="15C2952C"/>
    <w:rsid w:val="15C3C7FF"/>
    <w:rsid w:val="15DF0DDE"/>
    <w:rsid w:val="15E6DE53"/>
    <w:rsid w:val="15EEFADA"/>
    <w:rsid w:val="15FB7B48"/>
    <w:rsid w:val="15FBAAD9"/>
    <w:rsid w:val="15FDA01E"/>
    <w:rsid w:val="1601EFEC"/>
    <w:rsid w:val="160C7E6C"/>
    <w:rsid w:val="160D3177"/>
    <w:rsid w:val="160E2B91"/>
    <w:rsid w:val="161FE6EF"/>
    <w:rsid w:val="1623040B"/>
    <w:rsid w:val="1632A46A"/>
    <w:rsid w:val="1633EF6B"/>
    <w:rsid w:val="16370381"/>
    <w:rsid w:val="1639EAD2"/>
    <w:rsid w:val="1641C03C"/>
    <w:rsid w:val="16441626"/>
    <w:rsid w:val="16477D8A"/>
    <w:rsid w:val="16481E1E"/>
    <w:rsid w:val="164BD6B9"/>
    <w:rsid w:val="16511BD9"/>
    <w:rsid w:val="16517A3D"/>
    <w:rsid w:val="1652BA6C"/>
    <w:rsid w:val="1658CF32"/>
    <w:rsid w:val="165A06D6"/>
    <w:rsid w:val="165A0789"/>
    <w:rsid w:val="165B21A5"/>
    <w:rsid w:val="166D1435"/>
    <w:rsid w:val="1674848F"/>
    <w:rsid w:val="16795052"/>
    <w:rsid w:val="16804E1A"/>
    <w:rsid w:val="16925675"/>
    <w:rsid w:val="16988F85"/>
    <w:rsid w:val="169A2FD2"/>
    <w:rsid w:val="169A83A9"/>
    <w:rsid w:val="169ACF9D"/>
    <w:rsid w:val="169BE22A"/>
    <w:rsid w:val="16A2E4E7"/>
    <w:rsid w:val="16A65D05"/>
    <w:rsid w:val="16A6A841"/>
    <w:rsid w:val="16B10E59"/>
    <w:rsid w:val="16B77544"/>
    <w:rsid w:val="16B783CF"/>
    <w:rsid w:val="16C6FC5D"/>
    <w:rsid w:val="16CC0286"/>
    <w:rsid w:val="16CE433F"/>
    <w:rsid w:val="16DB8587"/>
    <w:rsid w:val="16EF47E7"/>
    <w:rsid w:val="16F91733"/>
    <w:rsid w:val="1702B560"/>
    <w:rsid w:val="1702FFEF"/>
    <w:rsid w:val="17070B95"/>
    <w:rsid w:val="170810A6"/>
    <w:rsid w:val="170ACE15"/>
    <w:rsid w:val="170C545A"/>
    <w:rsid w:val="171A56CE"/>
    <w:rsid w:val="1720E5AF"/>
    <w:rsid w:val="1726B209"/>
    <w:rsid w:val="1729038D"/>
    <w:rsid w:val="172B203D"/>
    <w:rsid w:val="17337E8B"/>
    <w:rsid w:val="173A1155"/>
    <w:rsid w:val="173A8A6B"/>
    <w:rsid w:val="173D8A34"/>
    <w:rsid w:val="17406608"/>
    <w:rsid w:val="17425169"/>
    <w:rsid w:val="174342ED"/>
    <w:rsid w:val="1745B1EF"/>
    <w:rsid w:val="1747F6DE"/>
    <w:rsid w:val="175559A6"/>
    <w:rsid w:val="17564377"/>
    <w:rsid w:val="1758C895"/>
    <w:rsid w:val="175AC0D3"/>
    <w:rsid w:val="175FDEEB"/>
    <w:rsid w:val="17606CB9"/>
    <w:rsid w:val="17642670"/>
    <w:rsid w:val="1766E3B0"/>
    <w:rsid w:val="1769260B"/>
    <w:rsid w:val="17701D29"/>
    <w:rsid w:val="177431B7"/>
    <w:rsid w:val="1780F583"/>
    <w:rsid w:val="17844D4A"/>
    <w:rsid w:val="1787C4E9"/>
    <w:rsid w:val="178C91F5"/>
    <w:rsid w:val="178F2C4D"/>
    <w:rsid w:val="1793991C"/>
    <w:rsid w:val="17963621"/>
    <w:rsid w:val="17A0BAFB"/>
    <w:rsid w:val="17A4F3ED"/>
    <w:rsid w:val="17A8703C"/>
    <w:rsid w:val="17A989B1"/>
    <w:rsid w:val="17ADE134"/>
    <w:rsid w:val="17AF88B4"/>
    <w:rsid w:val="17AFCB80"/>
    <w:rsid w:val="17C0ACE7"/>
    <w:rsid w:val="17C88E76"/>
    <w:rsid w:val="17CBDA28"/>
    <w:rsid w:val="17CC2E3F"/>
    <w:rsid w:val="17D22629"/>
    <w:rsid w:val="17E2020F"/>
    <w:rsid w:val="17E72B0F"/>
    <w:rsid w:val="17E840AA"/>
    <w:rsid w:val="17EF52CF"/>
    <w:rsid w:val="17F1E093"/>
    <w:rsid w:val="17FFD0C5"/>
    <w:rsid w:val="1807AC83"/>
    <w:rsid w:val="181E4BE8"/>
    <w:rsid w:val="18235744"/>
    <w:rsid w:val="1826D246"/>
    <w:rsid w:val="18290509"/>
    <w:rsid w:val="182DAC47"/>
    <w:rsid w:val="182E03DD"/>
    <w:rsid w:val="1830167E"/>
    <w:rsid w:val="18325D3D"/>
    <w:rsid w:val="183CF290"/>
    <w:rsid w:val="18428348"/>
    <w:rsid w:val="1848D9DF"/>
    <w:rsid w:val="184C6943"/>
    <w:rsid w:val="184E8AD4"/>
    <w:rsid w:val="18514AF0"/>
    <w:rsid w:val="185BD814"/>
    <w:rsid w:val="186C80ED"/>
    <w:rsid w:val="188224F7"/>
    <w:rsid w:val="1882FDF5"/>
    <w:rsid w:val="188989BA"/>
    <w:rsid w:val="188FB811"/>
    <w:rsid w:val="1895ED3F"/>
    <w:rsid w:val="189E85C1"/>
    <w:rsid w:val="189ED2EE"/>
    <w:rsid w:val="18A4701F"/>
    <w:rsid w:val="18B92CBA"/>
    <w:rsid w:val="18BE03E3"/>
    <w:rsid w:val="18C25256"/>
    <w:rsid w:val="18C5BF80"/>
    <w:rsid w:val="18C7DB3B"/>
    <w:rsid w:val="18C87D4B"/>
    <w:rsid w:val="18CB1723"/>
    <w:rsid w:val="18CE3865"/>
    <w:rsid w:val="18DAF4FF"/>
    <w:rsid w:val="18DB4A96"/>
    <w:rsid w:val="18E1824D"/>
    <w:rsid w:val="18E2E68E"/>
    <w:rsid w:val="18E79EC3"/>
    <w:rsid w:val="18EE09F4"/>
    <w:rsid w:val="18F213D8"/>
    <w:rsid w:val="18F6FBBC"/>
    <w:rsid w:val="18F86D41"/>
    <w:rsid w:val="18FF8435"/>
    <w:rsid w:val="19087001"/>
    <w:rsid w:val="190AE8DA"/>
    <w:rsid w:val="19140E5E"/>
    <w:rsid w:val="19147C2B"/>
    <w:rsid w:val="191A0E94"/>
    <w:rsid w:val="1927B7A1"/>
    <w:rsid w:val="1927BD1A"/>
    <w:rsid w:val="192C2999"/>
    <w:rsid w:val="193C243E"/>
    <w:rsid w:val="193FC3F9"/>
    <w:rsid w:val="1944A5FB"/>
    <w:rsid w:val="194C4CFD"/>
    <w:rsid w:val="19500053"/>
    <w:rsid w:val="195044D6"/>
    <w:rsid w:val="1955015A"/>
    <w:rsid w:val="195D4AAE"/>
    <w:rsid w:val="1962B9C3"/>
    <w:rsid w:val="1966AB3A"/>
    <w:rsid w:val="1978597B"/>
    <w:rsid w:val="19801A6B"/>
    <w:rsid w:val="19838324"/>
    <w:rsid w:val="198ABC0D"/>
    <w:rsid w:val="198C7C18"/>
    <w:rsid w:val="199224B4"/>
    <w:rsid w:val="19938670"/>
    <w:rsid w:val="1997B417"/>
    <w:rsid w:val="19A30AEB"/>
    <w:rsid w:val="19A4A516"/>
    <w:rsid w:val="19A57522"/>
    <w:rsid w:val="19AC07A5"/>
    <w:rsid w:val="19AF58E1"/>
    <w:rsid w:val="19B7DA72"/>
    <w:rsid w:val="19C46EF0"/>
    <w:rsid w:val="19C7505C"/>
    <w:rsid w:val="19CFE519"/>
    <w:rsid w:val="19D0A505"/>
    <w:rsid w:val="19E31A6F"/>
    <w:rsid w:val="19E68F4F"/>
    <w:rsid w:val="19F07653"/>
    <w:rsid w:val="19F6290A"/>
    <w:rsid w:val="19F98B89"/>
    <w:rsid w:val="1A0A1367"/>
    <w:rsid w:val="1A1731CF"/>
    <w:rsid w:val="1A18DCAA"/>
    <w:rsid w:val="1A1B039C"/>
    <w:rsid w:val="1A1B9AD2"/>
    <w:rsid w:val="1A1D80B8"/>
    <w:rsid w:val="1A1DD887"/>
    <w:rsid w:val="1A2C9422"/>
    <w:rsid w:val="1A2E8C60"/>
    <w:rsid w:val="1A30DB2C"/>
    <w:rsid w:val="1A35680B"/>
    <w:rsid w:val="1A363C67"/>
    <w:rsid w:val="1A3C2091"/>
    <w:rsid w:val="1A446715"/>
    <w:rsid w:val="1A4A0EB8"/>
    <w:rsid w:val="1A56796E"/>
    <w:rsid w:val="1A578864"/>
    <w:rsid w:val="1A635A0A"/>
    <w:rsid w:val="1A6702DE"/>
    <w:rsid w:val="1A6B0ABB"/>
    <w:rsid w:val="1A6B3C6F"/>
    <w:rsid w:val="1A7CF8D9"/>
    <w:rsid w:val="1A7D31C9"/>
    <w:rsid w:val="1A7DE264"/>
    <w:rsid w:val="1A800815"/>
    <w:rsid w:val="1A84B464"/>
    <w:rsid w:val="1A871A61"/>
    <w:rsid w:val="1A8ABCB9"/>
    <w:rsid w:val="1A8AFDCD"/>
    <w:rsid w:val="1A8F1353"/>
    <w:rsid w:val="1A8F1CE6"/>
    <w:rsid w:val="1A8FD453"/>
    <w:rsid w:val="1AA04776"/>
    <w:rsid w:val="1AA36FBF"/>
    <w:rsid w:val="1AAE1112"/>
    <w:rsid w:val="1AB03507"/>
    <w:rsid w:val="1ABB47E3"/>
    <w:rsid w:val="1AC9E18C"/>
    <w:rsid w:val="1ACD23FE"/>
    <w:rsid w:val="1AD9CB94"/>
    <w:rsid w:val="1ADC748C"/>
    <w:rsid w:val="1AE2CF3B"/>
    <w:rsid w:val="1AEF48D2"/>
    <w:rsid w:val="1AF0BAAF"/>
    <w:rsid w:val="1AFE7779"/>
    <w:rsid w:val="1B078080"/>
    <w:rsid w:val="1B07BE7D"/>
    <w:rsid w:val="1B0F1911"/>
    <w:rsid w:val="1B174EAF"/>
    <w:rsid w:val="1B1D67FF"/>
    <w:rsid w:val="1B236C75"/>
    <w:rsid w:val="1B2517E2"/>
    <w:rsid w:val="1B25D6AF"/>
    <w:rsid w:val="1B26F391"/>
    <w:rsid w:val="1B31BEC3"/>
    <w:rsid w:val="1B33B4F7"/>
    <w:rsid w:val="1B35FCB4"/>
    <w:rsid w:val="1B370073"/>
    <w:rsid w:val="1B3EB388"/>
    <w:rsid w:val="1B41606A"/>
    <w:rsid w:val="1B4381FE"/>
    <w:rsid w:val="1B463132"/>
    <w:rsid w:val="1B4D9D14"/>
    <w:rsid w:val="1B51FF93"/>
    <w:rsid w:val="1B57F1DB"/>
    <w:rsid w:val="1B5C99C1"/>
    <w:rsid w:val="1B629BF1"/>
    <w:rsid w:val="1B659305"/>
    <w:rsid w:val="1B683D41"/>
    <w:rsid w:val="1B6DB5A0"/>
    <w:rsid w:val="1B72D85E"/>
    <w:rsid w:val="1B742542"/>
    <w:rsid w:val="1B777531"/>
    <w:rsid w:val="1B7BC635"/>
    <w:rsid w:val="1B7F1614"/>
    <w:rsid w:val="1B82BD27"/>
    <w:rsid w:val="1B9B2499"/>
    <w:rsid w:val="1B9E07E4"/>
    <w:rsid w:val="1B9F6B91"/>
    <w:rsid w:val="1BB03845"/>
    <w:rsid w:val="1BB9AA7B"/>
    <w:rsid w:val="1BC28523"/>
    <w:rsid w:val="1BC70B3E"/>
    <w:rsid w:val="1BCEBD3D"/>
    <w:rsid w:val="1BD19786"/>
    <w:rsid w:val="1BDA2220"/>
    <w:rsid w:val="1BDC84E9"/>
    <w:rsid w:val="1BE48B10"/>
    <w:rsid w:val="1BECB40A"/>
    <w:rsid w:val="1BED06B9"/>
    <w:rsid w:val="1BF0E1EE"/>
    <w:rsid w:val="1BFBBB7F"/>
    <w:rsid w:val="1BFD1BBF"/>
    <w:rsid w:val="1C007487"/>
    <w:rsid w:val="1C0E2B51"/>
    <w:rsid w:val="1C144BDE"/>
    <w:rsid w:val="1C170CEC"/>
    <w:rsid w:val="1C174A60"/>
    <w:rsid w:val="1C2033F2"/>
    <w:rsid w:val="1C233294"/>
    <w:rsid w:val="1C268FCA"/>
    <w:rsid w:val="1C36D33E"/>
    <w:rsid w:val="1C37884C"/>
    <w:rsid w:val="1C38F7B9"/>
    <w:rsid w:val="1C444A7D"/>
    <w:rsid w:val="1C4A43BC"/>
    <w:rsid w:val="1C5348B2"/>
    <w:rsid w:val="1C544B25"/>
    <w:rsid w:val="1C61A151"/>
    <w:rsid w:val="1C64B6B4"/>
    <w:rsid w:val="1C6C2B47"/>
    <w:rsid w:val="1C6CB837"/>
    <w:rsid w:val="1C6DADEE"/>
    <w:rsid w:val="1C766756"/>
    <w:rsid w:val="1C78B838"/>
    <w:rsid w:val="1C7E8620"/>
    <w:rsid w:val="1C81DE8B"/>
    <w:rsid w:val="1C857EDF"/>
    <w:rsid w:val="1C8C7FDD"/>
    <w:rsid w:val="1C912C44"/>
    <w:rsid w:val="1C912CCA"/>
    <w:rsid w:val="1C91B4AB"/>
    <w:rsid w:val="1C98A59D"/>
    <w:rsid w:val="1C9F8659"/>
    <w:rsid w:val="1CA34345"/>
    <w:rsid w:val="1CB31F10"/>
    <w:rsid w:val="1CB7E559"/>
    <w:rsid w:val="1CC64061"/>
    <w:rsid w:val="1CCFC9CA"/>
    <w:rsid w:val="1CCFDD51"/>
    <w:rsid w:val="1CD1705F"/>
    <w:rsid w:val="1CD7FD9A"/>
    <w:rsid w:val="1CDC19C5"/>
    <w:rsid w:val="1CE34392"/>
    <w:rsid w:val="1CE58E16"/>
    <w:rsid w:val="1CE7A3D9"/>
    <w:rsid w:val="1CEEDF5A"/>
    <w:rsid w:val="1CF87D1A"/>
    <w:rsid w:val="1D0BC8FE"/>
    <w:rsid w:val="1D0BFAD1"/>
    <w:rsid w:val="1D129864"/>
    <w:rsid w:val="1D1DB470"/>
    <w:rsid w:val="1D2097FA"/>
    <w:rsid w:val="1D22D462"/>
    <w:rsid w:val="1D242712"/>
    <w:rsid w:val="1D2557F2"/>
    <w:rsid w:val="1D262C16"/>
    <w:rsid w:val="1D27A34D"/>
    <w:rsid w:val="1D2C1B94"/>
    <w:rsid w:val="1D2F7988"/>
    <w:rsid w:val="1D307453"/>
    <w:rsid w:val="1D341F94"/>
    <w:rsid w:val="1D3D4E74"/>
    <w:rsid w:val="1D4A5BB4"/>
    <w:rsid w:val="1D4C08A6"/>
    <w:rsid w:val="1D4DA2D1"/>
    <w:rsid w:val="1D535A06"/>
    <w:rsid w:val="1D5E59CA"/>
    <w:rsid w:val="1D5F2CED"/>
    <w:rsid w:val="1D694282"/>
    <w:rsid w:val="1D72BC65"/>
    <w:rsid w:val="1D73CB27"/>
    <w:rsid w:val="1D7E9CE8"/>
    <w:rsid w:val="1D808AD1"/>
    <w:rsid w:val="1D886FFF"/>
    <w:rsid w:val="1D9179C3"/>
    <w:rsid w:val="1DA042B4"/>
    <w:rsid w:val="1DA4D813"/>
    <w:rsid w:val="1DA8884A"/>
    <w:rsid w:val="1DAD59B8"/>
    <w:rsid w:val="1DAEEAE6"/>
    <w:rsid w:val="1DB01C3F"/>
    <w:rsid w:val="1DB70BB2"/>
    <w:rsid w:val="1DBA9096"/>
    <w:rsid w:val="1DC48B96"/>
    <w:rsid w:val="1DC6F10E"/>
    <w:rsid w:val="1DCF63FE"/>
    <w:rsid w:val="1DD247D1"/>
    <w:rsid w:val="1DD6EC79"/>
    <w:rsid w:val="1DE08AA5"/>
    <w:rsid w:val="1DE66947"/>
    <w:rsid w:val="1DEE72B7"/>
    <w:rsid w:val="1DF60039"/>
    <w:rsid w:val="1DF95523"/>
    <w:rsid w:val="1DFC5022"/>
    <w:rsid w:val="1DFD6A3E"/>
    <w:rsid w:val="1E0F0648"/>
    <w:rsid w:val="1E110593"/>
    <w:rsid w:val="1E14C0C4"/>
    <w:rsid w:val="1E18924D"/>
    <w:rsid w:val="1E1DEBF5"/>
    <w:rsid w:val="1E1FD8A9"/>
    <w:rsid w:val="1E2E89C1"/>
    <w:rsid w:val="1E319446"/>
    <w:rsid w:val="1E3C5133"/>
    <w:rsid w:val="1E3D49F3"/>
    <w:rsid w:val="1E47EAF5"/>
    <w:rsid w:val="1E496479"/>
    <w:rsid w:val="1E504ED4"/>
    <w:rsid w:val="1E518B81"/>
    <w:rsid w:val="1E596DF4"/>
    <w:rsid w:val="1E686AF3"/>
    <w:rsid w:val="1E6A7255"/>
    <w:rsid w:val="1E6EB4D7"/>
    <w:rsid w:val="1E711CCF"/>
    <w:rsid w:val="1E7601E3"/>
    <w:rsid w:val="1E764FD1"/>
    <w:rsid w:val="1E7819B7"/>
    <w:rsid w:val="1E7BC9D2"/>
    <w:rsid w:val="1E7C4994"/>
    <w:rsid w:val="1E7F78C8"/>
    <w:rsid w:val="1E82CC7A"/>
    <w:rsid w:val="1E839312"/>
    <w:rsid w:val="1EA295BD"/>
    <w:rsid w:val="1EA62E1D"/>
    <w:rsid w:val="1EB173B2"/>
    <w:rsid w:val="1EB7A70E"/>
    <w:rsid w:val="1EBE754B"/>
    <w:rsid w:val="1EBEB84A"/>
    <w:rsid w:val="1EC3C5B0"/>
    <w:rsid w:val="1EC3D181"/>
    <w:rsid w:val="1EC3EC68"/>
    <w:rsid w:val="1EDA4BEA"/>
    <w:rsid w:val="1EE48139"/>
    <w:rsid w:val="1EE7BADC"/>
    <w:rsid w:val="1EEC8F53"/>
    <w:rsid w:val="1EF02CF3"/>
    <w:rsid w:val="1EF45893"/>
    <w:rsid w:val="1EF9AF9F"/>
    <w:rsid w:val="1EFDDFCF"/>
    <w:rsid w:val="1F1042D8"/>
    <w:rsid w:val="1F173D88"/>
    <w:rsid w:val="1F257AE3"/>
    <w:rsid w:val="1F2B3545"/>
    <w:rsid w:val="1F35B2EE"/>
    <w:rsid w:val="1F35FF97"/>
    <w:rsid w:val="1F3C6C9E"/>
    <w:rsid w:val="1F44EBA7"/>
    <w:rsid w:val="1F529BFD"/>
    <w:rsid w:val="1F5340A5"/>
    <w:rsid w:val="1F59E5E8"/>
    <w:rsid w:val="1F64BCAF"/>
    <w:rsid w:val="1F66E81D"/>
    <w:rsid w:val="1F6B5C69"/>
    <w:rsid w:val="1F6EA03D"/>
    <w:rsid w:val="1F6EB33E"/>
    <w:rsid w:val="1F72D056"/>
    <w:rsid w:val="1F73D115"/>
    <w:rsid w:val="1F76A415"/>
    <w:rsid w:val="1F7A2C3D"/>
    <w:rsid w:val="1F7ECCE7"/>
    <w:rsid w:val="1F80940F"/>
    <w:rsid w:val="1F860126"/>
    <w:rsid w:val="1F8C6418"/>
    <w:rsid w:val="1F94DF29"/>
    <w:rsid w:val="1F971D22"/>
    <w:rsid w:val="1FA1DAC2"/>
    <w:rsid w:val="1FA499DC"/>
    <w:rsid w:val="1FA6A6F6"/>
    <w:rsid w:val="1FA85F14"/>
    <w:rsid w:val="1FAD5F81"/>
    <w:rsid w:val="1FBF9982"/>
    <w:rsid w:val="1FC28318"/>
    <w:rsid w:val="1FCB3C6F"/>
    <w:rsid w:val="1FCC91C8"/>
    <w:rsid w:val="1FD1790D"/>
    <w:rsid w:val="1FE08B4F"/>
    <w:rsid w:val="1FE47593"/>
    <w:rsid w:val="1FEDD2F0"/>
    <w:rsid w:val="1FF09353"/>
    <w:rsid w:val="1FF21557"/>
    <w:rsid w:val="1FF59744"/>
    <w:rsid w:val="1FFCA54F"/>
    <w:rsid w:val="1FFE51CB"/>
    <w:rsid w:val="1FFE9335"/>
    <w:rsid w:val="20000D4A"/>
    <w:rsid w:val="2002D5D0"/>
    <w:rsid w:val="200337A8"/>
    <w:rsid w:val="2006F418"/>
    <w:rsid w:val="20097401"/>
    <w:rsid w:val="200BA14C"/>
    <w:rsid w:val="200C7169"/>
    <w:rsid w:val="20139366"/>
    <w:rsid w:val="201C30E1"/>
    <w:rsid w:val="202022AF"/>
    <w:rsid w:val="2020BEA0"/>
    <w:rsid w:val="2020F428"/>
    <w:rsid w:val="202AE766"/>
    <w:rsid w:val="202C0163"/>
    <w:rsid w:val="202FF7C1"/>
    <w:rsid w:val="20383406"/>
    <w:rsid w:val="203A8EA6"/>
    <w:rsid w:val="2040F686"/>
    <w:rsid w:val="2043CF57"/>
    <w:rsid w:val="204F1F03"/>
    <w:rsid w:val="20594D4E"/>
    <w:rsid w:val="2067EC9B"/>
    <w:rsid w:val="2071F9B0"/>
    <w:rsid w:val="20872AA5"/>
    <w:rsid w:val="20895532"/>
    <w:rsid w:val="2089B1C5"/>
    <w:rsid w:val="2091D30C"/>
    <w:rsid w:val="2097C10E"/>
    <w:rsid w:val="20988C0C"/>
    <w:rsid w:val="2099F86D"/>
    <w:rsid w:val="209CBAFB"/>
    <w:rsid w:val="209DCDE4"/>
    <w:rsid w:val="20B24115"/>
    <w:rsid w:val="20B44259"/>
    <w:rsid w:val="20BE613C"/>
    <w:rsid w:val="20C1997D"/>
    <w:rsid w:val="20C21518"/>
    <w:rsid w:val="20C22CEC"/>
    <w:rsid w:val="20D10F00"/>
    <w:rsid w:val="20D7D409"/>
    <w:rsid w:val="20E165D2"/>
    <w:rsid w:val="20E6F701"/>
    <w:rsid w:val="20E7B237"/>
    <w:rsid w:val="20E85BB5"/>
    <w:rsid w:val="20F02A9E"/>
    <w:rsid w:val="20F1531D"/>
    <w:rsid w:val="20FE9AA9"/>
    <w:rsid w:val="2102048B"/>
    <w:rsid w:val="21031984"/>
    <w:rsid w:val="210C0C88"/>
    <w:rsid w:val="210CC97C"/>
    <w:rsid w:val="210CE668"/>
    <w:rsid w:val="211098F5"/>
    <w:rsid w:val="211809B8"/>
    <w:rsid w:val="21185A30"/>
    <w:rsid w:val="21272529"/>
    <w:rsid w:val="2128A749"/>
    <w:rsid w:val="212C3F3D"/>
    <w:rsid w:val="212DC1C1"/>
    <w:rsid w:val="21311C15"/>
    <w:rsid w:val="213528DF"/>
    <w:rsid w:val="21376D14"/>
    <w:rsid w:val="213D2CE4"/>
    <w:rsid w:val="213D483E"/>
    <w:rsid w:val="214390E5"/>
    <w:rsid w:val="2145C583"/>
    <w:rsid w:val="214EC4F7"/>
    <w:rsid w:val="215B9F18"/>
    <w:rsid w:val="216E30F5"/>
    <w:rsid w:val="2175F087"/>
    <w:rsid w:val="217C66E7"/>
    <w:rsid w:val="217C8C4D"/>
    <w:rsid w:val="217CC930"/>
    <w:rsid w:val="21842277"/>
    <w:rsid w:val="2185669E"/>
    <w:rsid w:val="21875EEA"/>
    <w:rsid w:val="2194F56E"/>
    <w:rsid w:val="219CE173"/>
    <w:rsid w:val="21B18326"/>
    <w:rsid w:val="21B2F220"/>
    <w:rsid w:val="21B65F66"/>
    <w:rsid w:val="21BBFF29"/>
    <w:rsid w:val="21C9B2AE"/>
    <w:rsid w:val="21D0E53D"/>
    <w:rsid w:val="21DC8C4D"/>
    <w:rsid w:val="21E60987"/>
    <w:rsid w:val="21EAC567"/>
    <w:rsid w:val="21ECAC63"/>
    <w:rsid w:val="21F61EB2"/>
    <w:rsid w:val="2200FFA4"/>
    <w:rsid w:val="22034EEE"/>
    <w:rsid w:val="22125D40"/>
    <w:rsid w:val="22169B31"/>
    <w:rsid w:val="2218372E"/>
    <w:rsid w:val="22189B0F"/>
    <w:rsid w:val="221A44CE"/>
    <w:rsid w:val="2221A55E"/>
    <w:rsid w:val="2229DBF1"/>
    <w:rsid w:val="222C9908"/>
    <w:rsid w:val="2235C80C"/>
    <w:rsid w:val="22457C47"/>
    <w:rsid w:val="22477485"/>
    <w:rsid w:val="22495737"/>
    <w:rsid w:val="224C262B"/>
    <w:rsid w:val="225005DA"/>
    <w:rsid w:val="2256CD0E"/>
    <w:rsid w:val="225888A4"/>
    <w:rsid w:val="225B194D"/>
    <w:rsid w:val="225E513C"/>
    <w:rsid w:val="225F2DA6"/>
    <w:rsid w:val="2265D5C7"/>
    <w:rsid w:val="2267936A"/>
    <w:rsid w:val="226AAC7E"/>
    <w:rsid w:val="2275FA67"/>
    <w:rsid w:val="228CE6E5"/>
    <w:rsid w:val="228FFBEC"/>
    <w:rsid w:val="22956DDE"/>
    <w:rsid w:val="229BC2B7"/>
    <w:rsid w:val="229EFE7B"/>
    <w:rsid w:val="22A1D4CC"/>
    <w:rsid w:val="22A4123D"/>
    <w:rsid w:val="22A6C9D0"/>
    <w:rsid w:val="22A6EE5C"/>
    <w:rsid w:val="22A90300"/>
    <w:rsid w:val="22AA7118"/>
    <w:rsid w:val="22B2530B"/>
    <w:rsid w:val="22B60029"/>
    <w:rsid w:val="22B632C5"/>
    <w:rsid w:val="22B688A3"/>
    <w:rsid w:val="22B6D3D1"/>
    <w:rsid w:val="22B9974B"/>
    <w:rsid w:val="22BC451C"/>
    <w:rsid w:val="22CD5287"/>
    <w:rsid w:val="22D3AA4E"/>
    <w:rsid w:val="22D905C5"/>
    <w:rsid w:val="22E00639"/>
    <w:rsid w:val="22FC0D98"/>
    <w:rsid w:val="22FCAF94"/>
    <w:rsid w:val="230937F2"/>
    <w:rsid w:val="230DCB35"/>
    <w:rsid w:val="230FA6FA"/>
    <w:rsid w:val="2313F6F9"/>
    <w:rsid w:val="2316A0CD"/>
    <w:rsid w:val="231A3601"/>
    <w:rsid w:val="2329B619"/>
    <w:rsid w:val="2334EE4D"/>
    <w:rsid w:val="234532F2"/>
    <w:rsid w:val="234A14F5"/>
    <w:rsid w:val="234BE16B"/>
    <w:rsid w:val="234EDB4D"/>
    <w:rsid w:val="235118EB"/>
    <w:rsid w:val="2357BEF8"/>
    <w:rsid w:val="235FEDDA"/>
    <w:rsid w:val="2361FBFD"/>
    <w:rsid w:val="2362A9DC"/>
    <w:rsid w:val="236480EC"/>
    <w:rsid w:val="236C6E2C"/>
    <w:rsid w:val="236E66B0"/>
    <w:rsid w:val="23751444"/>
    <w:rsid w:val="23759D74"/>
    <w:rsid w:val="2377719E"/>
    <w:rsid w:val="237C0ECE"/>
    <w:rsid w:val="237C509A"/>
    <w:rsid w:val="238ABBD4"/>
    <w:rsid w:val="238B57C5"/>
    <w:rsid w:val="2393531B"/>
    <w:rsid w:val="239560FE"/>
    <w:rsid w:val="23A02D7C"/>
    <w:rsid w:val="23A4C68E"/>
    <w:rsid w:val="23AA99E8"/>
    <w:rsid w:val="23B0E663"/>
    <w:rsid w:val="23B3E5F0"/>
    <w:rsid w:val="23B7293B"/>
    <w:rsid w:val="23BB0AE2"/>
    <w:rsid w:val="23C358F9"/>
    <w:rsid w:val="23C6ADB6"/>
    <w:rsid w:val="23C7F203"/>
    <w:rsid w:val="23C92E5B"/>
    <w:rsid w:val="23CFE81C"/>
    <w:rsid w:val="23FFCCB0"/>
    <w:rsid w:val="240FE8DF"/>
    <w:rsid w:val="241358C6"/>
    <w:rsid w:val="24160F63"/>
    <w:rsid w:val="241C38F3"/>
    <w:rsid w:val="242075E9"/>
    <w:rsid w:val="242AD02E"/>
    <w:rsid w:val="24311BE9"/>
    <w:rsid w:val="2439F03B"/>
    <w:rsid w:val="24429A31"/>
    <w:rsid w:val="2445752B"/>
    <w:rsid w:val="244AF6C8"/>
    <w:rsid w:val="24557B41"/>
    <w:rsid w:val="245ADEA2"/>
    <w:rsid w:val="246397BB"/>
    <w:rsid w:val="2464EF01"/>
    <w:rsid w:val="24717959"/>
    <w:rsid w:val="2475A556"/>
    <w:rsid w:val="247E56E4"/>
    <w:rsid w:val="247F83D0"/>
    <w:rsid w:val="24867305"/>
    <w:rsid w:val="248E0BBC"/>
    <w:rsid w:val="2490DCCB"/>
    <w:rsid w:val="24929F59"/>
    <w:rsid w:val="2499A9FA"/>
    <w:rsid w:val="249EEE5F"/>
    <w:rsid w:val="24A0BA59"/>
    <w:rsid w:val="24A5723C"/>
    <w:rsid w:val="24B149DE"/>
    <w:rsid w:val="24B91F05"/>
    <w:rsid w:val="24B98E03"/>
    <w:rsid w:val="24BA8C11"/>
    <w:rsid w:val="24BAF31E"/>
    <w:rsid w:val="24C159FB"/>
    <w:rsid w:val="24C1B3C7"/>
    <w:rsid w:val="24C4CBA7"/>
    <w:rsid w:val="24D6A849"/>
    <w:rsid w:val="24D70A7B"/>
    <w:rsid w:val="24E6DF30"/>
    <w:rsid w:val="24E75059"/>
    <w:rsid w:val="24EDAD29"/>
    <w:rsid w:val="24EE6555"/>
    <w:rsid w:val="24EEE603"/>
    <w:rsid w:val="24F0C27D"/>
    <w:rsid w:val="24FDDADB"/>
    <w:rsid w:val="24FF3332"/>
    <w:rsid w:val="25004239"/>
    <w:rsid w:val="2502D707"/>
    <w:rsid w:val="2504C0C6"/>
    <w:rsid w:val="250667E3"/>
    <w:rsid w:val="2517E177"/>
    <w:rsid w:val="2531C51F"/>
    <w:rsid w:val="2539CFA2"/>
    <w:rsid w:val="253B301C"/>
    <w:rsid w:val="2540A8EE"/>
    <w:rsid w:val="254805C4"/>
    <w:rsid w:val="2554D616"/>
    <w:rsid w:val="2564FFAC"/>
    <w:rsid w:val="2568A43A"/>
    <w:rsid w:val="257047E5"/>
    <w:rsid w:val="2574D727"/>
    <w:rsid w:val="25751A37"/>
    <w:rsid w:val="2577F4D7"/>
    <w:rsid w:val="257C8532"/>
    <w:rsid w:val="257F6D50"/>
    <w:rsid w:val="2586C61E"/>
    <w:rsid w:val="258B333A"/>
    <w:rsid w:val="258E9549"/>
    <w:rsid w:val="2593F701"/>
    <w:rsid w:val="259BE53A"/>
    <w:rsid w:val="259BEDCD"/>
    <w:rsid w:val="259D2CB1"/>
    <w:rsid w:val="25A46FFE"/>
    <w:rsid w:val="25A58704"/>
    <w:rsid w:val="25B34732"/>
    <w:rsid w:val="25BC88E9"/>
    <w:rsid w:val="25BD2662"/>
    <w:rsid w:val="25C0722A"/>
    <w:rsid w:val="25C82200"/>
    <w:rsid w:val="25CDF819"/>
    <w:rsid w:val="25D68729"/>
    <w:rsid w:val="25E7F6E2"/>
    <w:rsid w:val="25EB001F"/>
    <w:rsid w:val="25F0E1F2"/>
    <w:rsid w:val="25F52052"/>
    <w:rsid w:val="25F8509C"/>
    <w:rsid w:val="25F8CC28"/>
    <w:rsid w:val="2604F349"/>
    <w:rsid w:val="2604FE80"/>
    <w:rsid w:val="26057F33"/>
    <w:rsid w:val="26078778"/>
    <w:rsid w:val="2608462E"/>
    <w:rsid w:val="261A15FF"/>
    <w:rsid w:val="26307E53"/>
    <w:rsid w:val="263864A6"/>
    <w:rsid w:val="264081E7"/>
    <w:rsid w:val="264C1E20"/>
    <w:rsid w:val="264F51BB"/>
    <w:rsid w:val="265020AA"/>
    <w:rsid w:val="2650DAA4"/>
    <w:rsid w:val="265297AD"/>
    <w:rsid w:val="26535FF6"/>
    <w:rsid w:val="26558D1C"/>
    <w:rsid w:val="265837AD"/>
    <w:rsid w:val="265A5881"/>
    <w:rsid w:val="265D2A5C"/>
    <w:rsid w:val="26692AFC"/>
    <w:rsid w:val="26701AAE"/>
    <w:rsid w:val="2674881B"/>
    <w:rsid w:val="26785199"/>
    <w:rsid w:val="267F95B5"/>
    <w:rsid w:val="26805EAE"/>
    <w:rsid w:val="26854820"/>
    <w:rsid w:val="269719E9"/>
    <w:rsid w:val="26986308"/>
    <w:rsid w:val="269AB2E4"/>
    <w:rsid w:val="269FDBDB"/>
    <w:rsid w:val="26A5FF43"/>
    <w:rsid w:val="26A7A6FA"/>
    <w:rsid w:val="26A9E71B"/>
    <w:rsid w:val="26AFAB54"/>
    <w:rsid w:val="26B8C011"/>
    <w:rsid w:val="26B8F729"/>
    <w:rsid w:val="26B97AAA"/>
    <w:rsid w:val="26C1C5E7"/>
    <w:rsid w:val="26C30F78"/>
    <w:rsid w:val="26D06B2C"/>
    <w:rsid w:val="26D2A9AB"/>
    <w:rsid w:val="26D959E4"/>
    <w:rsid w:val="26DF844A"/>
    <w:rsid w:val="26E361CB"/>
    <w:rsid w:val="26EFFDE9"/>
    <w:rsid w:val="26F2C95E"/>
    <w:rsid w:val="26F6BB0D"/>
    <w:rsid w:val="26FF0D71"/>
    <w:rsid w:val="27019BDC"/>
    <w:rsid w:val="2701BDE7"/>
    <w:rsid w:val="27056205"/>
    <w:rsid w:val="2709F475"/>
    <w:rsid w:val="2710EA98"/>
    <w:rsid w:val="2722E7D8"/>
    <w:rsid w:val="272471E3"/>
    <w:rsid w:val="27392EEA"/>
    <w:rsid w:val="273D0A5B"/>
    <w:rsid w:val="273FCE66"/>
    <w:rsid w:val="274152EC"/>
    <w:rsid w:val="2743DDCF"/>
    <w:rsid w:val="27467381"/>
    <w:rsid w:val="27477A0A"/>
    <w:rsid w:val="2748FFC9"/>
    <w:rsid w:val="274B52DF"/>
    <w:rsid w:val="274CF9CB"/>
    <w:rsid w:val="27531391"/>
    <w:rsid w:val="2759B256"/>
    <w:rsid w:val="275D06E2"/>
    <w:rsid w:val="27648C68"/>
    <w:rsid w:val="2765B5FD"/>
    <w:rsid w:val="276816B5"/>
    <w:rsid w:val="276A67E9"/>
    <w:rsid w:val="276C724E"/>
    <w:rsid w:val="276D9582"/>
    <w:rsid w:val="277DDF34"/>
    <w:rsid w:val="2788E2AD"/>
    <w:rsid w:val="278982A7"/>
    <w:rsid w:val="278FB42E"/>
    <w:rsid w:val="279BC2A3"/>
    <w:rsid w:val="279C3B70"/>
    <w:rsid w:val="27A8DC8B"/>
    <w:rsid w:val="27A9563A"/>
    <w:rsid w:val="27ACA2E5"/>
    <w:rsid w:val="27ACECA7"/>
    <w:rsid w:val="27AE04A6"/>
    <w:rsid w:val="27B3B07D"/>
    <w:rsid w:val="27BF43DB"/>
    <w:rsid w:val="27CBD39C"/>
    <w:rsid w:val="27D6B57F"/>
    <w:rsid w:val="27D8CC92"/>
    <w:rsid w:val="27DA068F"/>
    <w:rsid w:val="27DCF3E9"/>
    <w:rsid w:val="27E13A40"/>
    <w:rsid w:val="27E1B9BB"/>
    <w:rsid w:val="27E53E05"/>
    <w:rsid w:val="27EFFDEA"/>
    <w:rsid w:val="27F2E92D"/>
    <w:rsid w:val="27F373C0"/>
    <w:rsid w:val="27FB6F1C"/>
    <w:rsid w:val="280044F5"/>
    <w:rsid w:val="280056EA"/>
    <w:rsid w:val="280FDC14"/>
    <w:rsid w:val="28118052"/>
    <w:rsid w:val="2815CBD8"/>
    <w:rsid w:val="2816B295"/>
    <w:rsid w:val="281BE561"/>
    <w:rsid w:val="2823FC96"/>
    <w:rsid w:val="282425C3"/>
    <w:rsid w:val="28319201"/>
    <w:rsid w:val="284F289B"/>
    <w:rsid w:val="2855B53C"/>
    <w:rsid w:val="28587E83"/>
    <w:rsid w:val="285FDDFD"/>
    <w:rsid w:val="2862CE64"/>
    <w:rsid w:val="286D0F73"/>
    <w:rsid w:val="2874FBED"/>
    <w:rsid w:val="2877E1BF"/>
    <w:rsid w:val="2878FBA9"/>
    <w:rsid w:val="2885D462"/>
    <w:rsid w:val="288AAF3B"/>
    <w:rsid w:val="288DD2B5"/>
    <w:rsid w:val="28ADA267"/>
    <w:rsid w:val="28B3609C"/>
    <w:rsid w:val="28B46336"/>
    <w:rsid w:val="28B49C26"/>
    <w:rsid w:val="28C5F5FA"/>
    <w:rsid w:val="28C7A423"/>
    <w:rsid w:val="28D67C08"/>
    <w:rsid w:val="28DA30DB"/>
    <w:rsid w:val="28DEB026"/>
    <w:rsid w:val="28E89F0B"/>
    <w:rsid w:val="28F51CFD"/>
    <w:rsid w:val="28FA7EA4"/>
    <w:rsid w:val="28FDA85B"/>
    <w:rsid w:val="28FDF610"/>
    <w:rsid w:val="2901A145"/>
    <w:rsid w:val="29066E33"/>
    <w:rsid w:val="290A2BAD"/>
    <w:rsid w:val="2922A0E1"/>
    <w:rsid w:val="2923CF97"/>
    <w:rsid w:val="292A2A57"/>
    <w:rsid w:val="2931EFAF"/>
    <w:rsid w:val="2933B1BE"/>
    <w:rsid w:val="293E9282"/>
    <w:rsid w:val="293FD615"/>
    <w:rsid w:val="2941623C"/>
    <w:rsid w:val="294F2755"/>
    <w:rsid w:val="29500ADA"/>
    <w:rsid w:val="29564A92"/>
    <w:rsid w:val="295BFF07"/>
    <w:rsid w:val="2960B179"/>
    <w:rsid w:val="296C8EC3"/>
    <w:rsid w:val="296E76A0"/>
    <w:rsid w:val="2971A9CF"/>
    <w:rsid w:val="2974F0B8"/>
    <w:rsid w:val="29750C21"/>
    <w:rsid w:val="2977F1F0"/>
    <w:rsid w:val="297828DE"/>
    <w:rsid w:val="29785B53"/>
    <w:rsid w:val="297FBBB9"/>
    <w:rsid w:val="2981657A"/>
    <w:rsid w:val="29864C3C"/>
    <w:rsid w:val="298886CE"/>
    <w:rsid w:val="298E26C4"/>
    <w:rsid w:val="299527A5"/>
    <w:rsid w:val="29959A0A"/>
    <w:rsid w:val="299FDE94"/>
    <w:rsid w:val="29A161C9"/>
    <w:rsid w:val="29A23ACC"/>
    <w:rsid w:val="29A4996C"/>
    <w:rsid w:val="29A8C839"/>
    <w:rsid w:val="29B6F344"/>
    <w:rsid w:val="29B8E079"/>
    <w:rsid w:val="29BA370C"/>
    <w:rsid w:val="29BAED33"/>
    <w:rsid w:val="29BFF624"/>
    <w:rsid w:val="29C48291"/>
    <w:rsid w:val="29CC2FF4"/>
    <w:rsid w:val="29CE9B21"/>
    <w:rsid w:val="29D0B489"/>
    <w:rsid w:val="29D62AA2"/>
    <w:rsid w:val="29D902E5"/>
    <w:rsid w:val="29E079DF"/>
    <w:rsid w:val="29E0A7DE"/>
    <w:rsid w:val="29E5904A"/>
    <w:rsid w:val="29E6870F"/>
    <w:rsid w:val="29E80887"/>
    <w:rsid w:val="29EADA1D"/>
    <w:rsid w:val="29ECEA47"/>
    <w:rsid w:val="29F4670C"/>
    <w:rsid w:val="29F638F7"/>
    <w:rsid w:val="2A08D53C"/>
    <w:rsid w:val="2A0A410F"/>
    <w:rsid w:val="2A1289F7"/>
    <w:rsid w:val="2A13B220"/>
    <w:rsid w:val="2A1B12C5"/>
    <w:rsid w:val="2A2A319F"/>
    <w:rsid w:val="2A33B472"/>
    <w:rsid w:val="2A34130A"/>
    <w:rsid w:val="2A3577A3"/>
    <w:rsid w:val="2A35AAA7"/>
    <w:rsid w:val="2A3F05F7"/>
    <w:rsid w:val="2A4E9C0A"/>
    <w:rsid w:val="2A51F98A"/>
    <w:rsid w:val="2A54DDDE"/>
    <w:rsid w:val="2A604F41"/>
    <w:rsid w:val="2A650302"/>
    <w:rsid w:val="2A7E0181"/>
    <w:rsid w:val="2A8B3637"/>
    <w:rsid w:val="2A8FDF71"/>
    <w:rsid w:val="2A930A0F"/>
    <w:rsid w:val="2A9441EB"/>
    <w:rsid w:val="2A97C7B8"/>
    <w:rsid w:val="2AA1AEB3"/>
    <w:rsid w:val="2AAE762B"/>
    <w:rsid w:val="2AB1DE43"/>
    <w:rsid w:val="2AB6F7EC"/>
    <w:rsid w:val="2AB9E3D7"/>
    <w:rsid w:val="2ABEEBFE"/>
    <w:rsid w:val="2ABF618B"/>
    <w:rsid w:val="2ACE7CE9"/>
    <w:rsid w:val="2ACED064"/>
    <w:rsid w:val="2ACF5343"/>
    <w:rsid w:val="2AE02F67"/>
    <w:rsid w:val="2AE731B0"/>
    <w:rsid w:val="2AF5BFE5"/>
    <w:rsid w:val="2AFBAF9A"/>
    <w:rsid w:val="2B0A034D"/>
    <w:rsid w:val="2B146B97"/>
    <w:rsid w:val="2B159747"/>
    <w:rsid w:val="2B1A6444"/>
    <w:rsid w:val="2B1C2C6B"/>
    <w:rsid w:val="2B1D73CB"/>
    <w:rsid w:val="2B1DF57A"/>
    <w:rsid w:val="2B255282"/>
    <w:rsid w:val="2B2E9C7D"/>
    <w:rsid w:val="2B37389A"/>
    <w:rsid w:val="2B38E516"/>
    <w:rsid w:val="2B3BAEF5"/>
    <w:rsid w:val="2B4262F3"/>
    <w:rsid w:val="2B488875"/>
    <w:rsid w:val="2B488A22"/>
    <w:rsid w:val="2B4B278C"/>
    <w:rsid w:val="2B552250"/>
    <w:rsid w:val="2B575606"/>
    <w:rsid w:val="2B58701C"/>
    <w:rsid w:val="2B5B7BCA"/>
    <w:rsid w:val="2B5F07E2"/>
    <w:rsid w:val="2B688DCB"/>
    <w:rsid w:val="2B6CA033"/>
    <w:rsid w:val="2B71FE70"/>
    <w:rsid w:val="2B7FE401"/>
    <w:rsid w:val="2B83F55C"/>
    <w:rsid w:val="2B858580"/>
    <w:rsid w:val="2B8B9264"/>
    <w:rsid w:val="2B8C79D4"/>
    <w:rsid w:val="2B91C521"/>
    <w:rsid w:val="2B954B40"/>
    <w:rsid w:val="2B970666"/>
    <w:rsid w:val="2B9BBE2C"/>
    <w:rsid w:val="2B9E3810"/>
    <w:rsid w:val="2BA654F8"/>
    <w:rsid w:val="2BA8D8DA"/>
    <w:rsid w:val="2BB7070B"/>
    <w:rsid w:val="2BB7AACF"/>
    <w:rsid w:val="2BBC4B08"/>
    <w:rsid w:val="2BC64682"/>
    <w:rsid w:val="2BCA163C"/>
    <w:rsid w:val="2BCD3255"/>
    <w:rsid w:val="2BF34A80"/>
    <w:rsid w:val="2BF39D5B"/>
    <w:rsid w:val="2BF47970"/>
    <w:rsid w:val="2BF57351"/>
    <w:rsid w:val="2BF9EF1A"/>
    <w:rsid w:val="2BFD5069"/>
    <w:rsid w:val="2C000262"/>
    <w:rsid w:val="2C007C74"/>
    <w:rsid w:val="2C022872"/>
    <w:rsid w:val="2C04D1CF"/>
    <w:rsid w:val="2C07C6A3"/>
    <w:rsid w:val="2C084D19"/>
    <w:rsid w:val="2C162313"/>
    <w:rsid w:val="2C21C276"/>
    <w:rsid w:val="2C23BE64"/>
    <w:rsid w:val="2C260888"/>
    <w:rsid w:val="2C2BF42E"/>
    <w:rsid w:val="2C2E21B5"/>
    <w:rsid w:val="2C2E9D07"/>
    <w:rsid w:val="2C2F02E9"/>
    <w:rsid w:val="2C339819"/>
    <w:rsid w:val="2C39B944"/>
    <w:rsid w:val="2C3CF78E"/>
    <w:rsid w:val="2C3DF3AD"/>
    <w:rsid w:val="2C41DBFF"/>
    <w:rsid w:val="2C41FCB8"/>
    <w:rsid w:val="2C44359E"/>
    <w:rsid w:val="2C493402"/>
    <w:rsid w:val="2C52C3D4"/>
    <w:rsid w:val="2C5A09D6"/>
    <w:rsid w:val="2C5CB443"/>
    <w:rsid w:val="2C601EFF"/>
    <w:rsid w:val="2C69D777"/>
    <w:rsid w:val="2C6BE643"/>
    <w:rsid w:val="2C6D1CC7"/>
    <w:rsid w:val="2C6F33C6"/>
    <w:rsid w:val="2C70C8F0"/>
    <w:rsid w:val="2C723ACB"/>
    <w:rsid w:val="2C743095"/>
    <w:rsid w:val="2C7D8010"/>
    <w:rsid w:val="2C7E222B"/>
    <w:rsid w:val="2C7EA8BB"/>
    <w:rsid w:val="2C80B57E"/>
    <w:rsid w:val="2C81346D"/>
    <w:rsid w:val="2C818547"/>
    <w:rsid w:val="2C879146"/>
    <w:rsid w:val="2C8D2FF8"/>
    <w:rsid w:val="2C945D2D"/>
    <w:rsid w:val="2C95CE53"/>
    <w:rsid w:val="2C992B73"/>
    <w:rsid w:val="2CA4C23F"/>
    <w:rsid w:val="2CA91601"/>
    <w:rsid w:val="2CAC725E"/>
    <w:rsid w:val="2CB3D73A"/>
    <w:rsid w:val="2CBAE2D2"/>
    <w:rsid w:val="2CC5916D"/>
    <w:rsid w:val="2CC9D834"/>
    <w:rsid w:val="2CCEC02F"/>
    <w:rsid w:val="2CD110BD"/>
    <w:rsid w:val="2CD4437E"/>
    <w:rsid w:val="2CD5D25F"/>
    <w:rsid w:val="2CE48F2C"/>
    <w:rsid w:val="2CE6818D"/>
    <w:rsid w:val="2CE7C674"/>
    <w:rsid w:val="2CE8560C"/>
    <w:rsid w:val="2CF25A08"/>
    <w:rsid w:val="2CF93DAB"/>
    <w:rsid w:val="2CFAC9C6"/>
    <w:rsid w:val="2D0A6713"/>
    <w:rsid w:val="2D1193C8"/>
    <w:rsid w:val="2D1ACDD4"/>
    <w:rsid w:val="2D258088"/>
    <w:rsid w:val="2D2A0C24"/>
    <w:rsid w:val="2D2A4C85"/>
    <w:rsid w:val="2D2B71A3"/>
    <w:rsid w:val="2D2EE00C"/>
    <w:rsid w:val="2D35E2AD"/>
    <w:rsid w:val="2D3CDA0C"/>
    <w:rsid w:val="2D47BBBD"/>
    <w:rsid w:val="2D4A83F3"/>
    <w:rsid w:val="2D4C2D94"/>
    <w:rsid w:val="2D514639"/>
    <w:rsid w:val="2D5D8E51"/>
    <w:rsid w:val="2D68231B"/>
    <w:rsid w:val="2D7010A1"/>
    <w:rsid w:val="2D729E7F"/>
    <w:rsid w:val="2D75FFF1"/>
    <w:rsid w:val="2D7D16BC"/>
    <w:rsid w:val="2D7EFBE8"/>
    <w:rsid w:val="2D882EEE"/>
    <w:rsid w:val="2D8DA011"/>
    <w:rsid w:val="2D9BAB54"/>
    <w:rsid w:val="2DA4F850"/>
    <w:rsid w:val="2DAF0FEA"/>
    <w:rsid w:val="2DB2257D"/>
    <w:rsid w:val="2DB404DD"/>
    <w:rsid w:val="2DB76A7D"/>
    <w:rsid w:val="2DBED6B2"/>
    <w:rsid w:val="2DC39FC1"/>
    <w:rsid w:val="2DC75A78"/>
    <w:rsid w:val="2DC7B73A"/>
    <w:rsid w:val="2DC86EB8"/>
    <w:rsid w:val="2DCAA27E"/>
    <w:rsid w:val="2DCC6CBD"/>
    <w:rsid w:val="2DCF5B56"/>
    <w:rsid w:val="2DD12952"/>
    <w:rsid w:val="2DD95866"/>
    <w:rsid w:val="2DDCE9A7"/>
    <w:rsid w:val="2DE0D3C4"/>
    <w:rsid w:val="2DEB3A36"/>
    <w:rsid w:val="2DF4F4F0"/>
    <w:rsid w:val="2DFCB7B8"/>
    <w:rsid w:val="2E003D16"/>
    <w:rsid w:val="2E074A8A"/>
    <w:rsid w:val="2E09C466"/>
    <w:rsid w:val="2E0E8C7B"/>
    <w:rsid w:val="2E14580C"/>
    <w:rsid w:val="2E1886EC"/>
    <w:rsid w:val="2E1D8571"/>
    <w:rsid w:val="2E226527"/>
    <w:rsid w:val="2E2F7DA6"/>
    <w:rsid w:val="2E3F6090"/>
    <w:rsid w:val="2E4842BF"/>
    <w:rsid w:val="2E4FBC5A"/>
    <w:rsid w:val="2E5CFBF9"/>
    <w:rsid w:val="2E63B0B5"/>
    <w:rsid w:val="2E63BD9A"/>
    <w:rsid w:val="2E883AA9"/>
    <w:rsid w:val="2E936AE3"/>
    <w:rsid w:val="2E976B2F"/>
    <w:rsid w:val="2EAAF239"/>
    <w:rsid w:val="2EB526C3"/>
    <w:rsid w:val="2EBE3AC2"/>
    <w:rsid w:val="2EC0600A"/>
    <w:rsid w:val="2EC06642"/>
    <w:rsid w:val="2EC3C55D"/>
    <w:rsid w:val="2EC4561C"/>
    <w:rsid w:val="2EC85DBA"/>
    <w:rsid w:val="2ECA933A"/>
    <w:rsid w:val="2ED3148F"/>
    <w:rsid w:val="2ED3C08A"/>
    <w:rsid w:val="2EE1E2D1"/>
    <w:rsid w:val="2EE1F844"/>
    <w:rsid w:val="2EE3A235"/>
    <w:rsid w:val="2EED8529"/>
    <w:rsid w:val="2EEF4F7A"/>
    <w:rsid w:val="2EF0F6F9"/>
    <w:rsid w:val="2EF4E156"/>
    <w:rsid w:val="2EF665D9"/>
    <w:rsid w:val="2EFC8A7A"/>
    <w:rsid w:val="2F03F37C"/>
    <w:rsid w:val="2F10FE10"/>
    <w:rsid w:val="2F1388C7"/>
    <w:rsid w:val="2F1B5313"/>
    <w:rsid w:val="2F1E899E"/>
    <w:rsid w:val="2F1E904E"/>
    <w:rsid w:val="2F2662C8"/>
    <w:rsid w:val="2F266986"/>
    <w:rsid w:val="2F29BD6C"/>
    <w:rsid w:val="2F2C588B"/>
    <w:rsid w:val="2F2E563B"/>
    <w:rsid w:val="2F39AEFC"/>
    <w:rsid w:val="2F3CE82E"/>
    <w:rsid w:val="2F41F9D6"/>
    <w:rsid w:val="2F4236C9"/>
    <w:rsid w:val="2F480424"/>
    <w:rsid w:val="2F511181"/>
    <w:rsid w:val="2F52BB80"/>
    <w:rsid w:val="2F5DA643"/>
    <w:rsid w:val="2F6FE6AA"/>
    <w:rsid w:val="2F74A78E"/>
    <w:rsid w:val="2F75AE0F"/>
    <w:rsid w:val="2F776899"/>
    <w:rsid w:val="2F7ED68E"/>
    <w:rsid w:val="2F81D9FF"/>
    <w:rsid w:val="2F83B5DA"/>
    <w:rsid w:val="2F84F928"/>
    <w:rsid w:val="2F85E612"/>
    <w:rsid w:val="2F8D030D"/>
    <w:rsid w:val="2F8D8DD9"/>
    <w:rsid w:val="2F8DAC2B"/>
    <w:rsid w:val="2F94E1E0"/>
    <w:rsid w:val="2FA39F0E"/>
    <w:rsid w:val="2FA79E5C"/>
    <w:rsid w:val="2FAD192A"/>
    <w:rsid w:val="2FBA041C"/>
    <w:rsid w:val="2FC5B148"/>
    <w:rsid w:val="2FCB01D0"/>
    <w:rsid w:val="2FCE1C17"/>
    <w:rsid w:val="2FD6647A"/>
    <w:rsid w:val="2FD7BC91"/>
    <w:rsid w:val="2FD7CFD8"/>
    <w:rsid w:val="2FE0D98D"/>
    <w:rsid w:val="2FF7C821"/>
    <w:rsid w:val="30027D05"/>
    <w:rsid w:val="30093DF1"/>
    <w:rsid w:val="300BE440"/>
    <w:rsid w:val="300BE806"/>
    <w:rsid w:val="300EACE3"/>
    <w:rsid w:val="30168ED6"/>
    <w:rsid w:val="30183181"/>
    <w:rsid w:val="30214CFC"/>
    <w:rsid w:val="3023344D"/>
    <w:rsid w:val="302A59A9"/>
    <w:rsid w:val="302EECED"/>
    <w:rsid w:val="302F233C"/>
    <w:rsid w:val="3034C887"/>
    <w:rsid w:val="30369306"/>
    <w:rsid w:val="30404D43"/>
    <w:rsid w:val="30426B24"/>
    <w:rsid w:val="30435894"/>
    <w:rsid w:val="3047E6A7"/>
    <w:rsid w:val="304A4AEE"/>
    <w:rsid w:val="304BAFD1"/>
    <w:rsid w:val="304BBB4E"/>
    <w:rsid w:val="305270B6"/>
    <w:rsid w:val="3062552E"/>
    <w:rsid w:val="3063AF25"/>
    <w:rsid w:val="30671B2A"/>
    <w:rsid w:val="306FF265"/>
    <w:rsid w:val="307A0341"/>
    <w:rsid w:val="307A22E4"/>
    <w:rsid w:val="3082DB91"/>
    <w:rsid w:val="3087BE26"/>
    <w:rsid w:val="30932507"/>
    <w:rsid w:val="309C99CB"/>
    <w:rsid w:val="30A09FD8"/>
    <w:rsid w:val="30A2B6D7"/>
    <w:rsid w:val="30A3AE7D"/>
    <w:rsid w:val="30A3AF2A"/>
    <w:rsid w:val="30A8E740"/>
    <w:rsid w:val="30AB44EC"/>
    <w:rsid w:val="30AF6A27"/>
    <w:rsid w:val="30BA5BCA"/>
    <w:rsid w:val="30BD2BD1"/>
    <w:rsid w:val="30CBFAB7"/>
    <w:rsid w:val="30E66A79"/>
    <w:rsid w:val="30EA6125"/>
    <w:rsid w:val="30F4C550"/>
    <w:rsid w:val="30F6E0E4"/>
    <w:rsid w:val="30FED52C"/>
    <w:rsid w:val="310E2142"/>
    <w:rsid w:val="311202B3"/>
    <w:rsid w:val="3114191E"/>
    <w:rsid w:val="3114628C"/>
    <w:rsid w:val="31158648"/>
    <w:rsid w:val="31261477"/>
    <w:rsid w:val="31268126"/>
    <w:rsid w:val="312682F3"/>
    <w:rsid w:val="312A096C"/>
    <w:rsid w:val="312D37B4"/>
    <w:rsid w:val="312DB2C6"/>
    <w:rsid w:val="3132244F"/>
    <w:rsid w:val="3136A1F9"/>
    <w:rsid w:val="314037F8"/>
    <w:rsid w:val="31421AC3"/>
    <w:rsid w:val="31450F20"/>
    <w:rsid w:val="314824F8"/>
    <w:rsid w:val="3149FCB6"/>
    <w:rsid w:val="314FEFCA"/>
    <w:rsid w:val="315628EE"/>
    <w:rsid w:val="3158DDB3"/>
    <w:rsid w:val="315DE713"/>
    <w:rsid w:val="315E54E9"/>
    <w:rsid w:val="316B3010"/>
    <w:rsid w:val="31786635"/>
    <w:rsid w:val="318A0EBB"/>
    <w:rsid w:val="318ACE24"/>
    <w:rsid w:val="3193B743"/>
    <w:rsid w:val="319DB673"/>
    <w:rsid w:val="319DD861"/>
    <w:rsid w:val="31A0120E"/>
    <w:rsid w:val="31A26EBB"/>
    <w:rsid w:val="31A795E0"/>
    <w:rsid w:val="31A8B0C0"/>
    <w:rsid w:val="31B0433C"/>
    <w:rsid w:val="31B26F7A"/>
    <w:rsid w:val="31B80664"/>
    <w:rsid w:val="31BC2E85"/>
    <w:rsid w:val="31C11252"/>
    <w:rsid w:val="31C4472E"/>
    <w:rsid w:val="31C8923F"/>
    <w:rsid w:val="31CD7917"/>
    <w:rsid w:val="31D01D60"/>
    <w:rsid w:val="31D49378"/>
    <w:rsid w:val="31D6854E"/>
    <w:rsid w:val="31DBE627"/>
    <w:rsid w:val="31DDB7CF"/>
    <w:rsid w:val="31E72708"/>
    <w:rsid w:val="31F9C93C"/>
    <w:rsid w:val="31FE1248"/>
    <w:rsid w:val="32092380"/>
    <w:rsid w:val="320C0BC2"/>
    <w:rsid w:val="321575CA"/>
    <w:rsid w:val="321A7FB2"/>
    <w:rsid w:val="321FAAC0"/>
    <w:rsid w:val="32267C43"/>
    <w:rsid w:val="322C959F"/>
    <w:rsid w:val="322DD2CE"/>
    <w:rsid w:val="322E4906"/>
    <w:rsid w:val="323AB97E"/>
    <w:rsid w:val="323C6F54"/>
    <w:rsid w:val="3240BB96"/>
    <w:rsid w:val="324BBDE1"/>
    <w:rsid w:val="324D4266"/>
    <w:rsid w:val="324ED2E6"/>
    <w:rsid w:val="324FD7F7"/>
    <w:rsid w:val="325A02A1"/>
    <w:rsid w:val="325A3114"/>
    <w:rsid w:val="3267A914"/>
    <w:rsid w:val="326CA496"/>
    <w:rsid w:val="326D1851"/>
    <w:rsid w:val="327406E5"/>
    <w:rsid w:val="327A3978"/>
    <w:rsid w:val="327B59CC"/>
    <w:rsid w:val="3281F536"/>
    <w:rsid w:val="328B6639"/>
    <w:rsid w:val="328BE5C7"/>
    <w:rsid w:val="328DE6B1"/>
    <w:rsid w:val="3292AEF2"/>
    <w:rsid w:val="3295F445"/>
    <w:rsid w:val="32A797BA"/>
    <w:rsid w:val="32BD05CD"/>
    <w:rsid w:val="32C4946B"/>
    <w:rsid w:val="32C4DB20"/>
    <w:rsid w:val="32C7C8EC"/>
    <w:rsid w:val="32CA592B"/>
    <w:rsid w:val="32CB76C5"/>
    <w:rsid w:val="32CF6741"/>
    <w:rsid w:val="32D321C5"/>
    <w:rsid w:val="32D9B9FF"/>
    <w:rsid w:val="32D9CE95"/>
    <w:rsid w:val="32E254F3"/>
    <w:rsid w:val="32F42D0A"/>
    <w:rsid w:val="32F727B8"/>
    <w:rsid w:val="32F87CCA"/>
    <w:rsid w:val="32FCFC3B"/>
    <w:rsid w:val="32FE8927"/>
    <w:rsid w:val="3301D3E9"/>
    <w:rsid w:val="330378BE"/>
    <w:rsid w:val="33045CE1"/>
    <w:rsid w:val="330573E7"/>
    <w:rsid w:val="3308ED28"/>
    <w:rsid w:val="331A0ED9"/>
    <w:rsid w:val="3327214D"/>
    <w:rsid w:val="332A12D9"/>
    <w:rsid w:val="332BCABD"/>
    <w:rsid w:val="332DCB4E"/>
    <w:rsid w:val="33374769"/>
    <w:rsid w:val="33378AC1"/>
    <w:rsid w:val="333B0B11"/>
    <w:rsid w:val="333CC80D"/>
    <w:rsid w:val="33587560"/>
    <w:rsid w:val="3359E9DD"/>
    <w:rsid w:val="3367A175"/>
    <w:rsid w:val="336A33A2"/>
    <w:rsid w:val="337037F0"/>
    <w:rsid w:val="338B3D7D"/>
    <w:rsid w:val="33A4D519"/>
    <w:rsid w:val="33A82A9F"/>
    <w:rsid w:val="33A91780"/>
    <w:rsid w:val="33B2F625"/>
    <w:rsid w:val="33B3DBD0"/>
    <w:rsid w:val="33B61700"/>
    <w:rsid w:val="33BE8C0E"/>
    <w:rsid w:val="33D1F1B5"/>
    <w:rsid w:val="33D54ACF"/>
    <w:rsid w:val="33DAC992"/>
    <w:rsid w:val="33DCC1D0"/>
    <w:rsid w:val="33E2A158"/>
    <w:rsid w:val="33E3187F"/>
    <w:rsid w:val="33E8D67D"/>
    <w:rsid w:val="33E9746B"/>
    <w:rsid w:val="33EA7790"/>
    <w:rsid w:val="33EC28C3"/>
    <w:rsid w:val="33F9A120"/>
    <w:rsid w:val="33F9A1A0"/>
    <w:rsid w:val="34013B4F"/>
    <w:rsid w:val="340B52E9"/>
    <w:rsid w:val="341A7112"/>
    <w:rsid w:val="341C2CF0"/>
    <w:rsid w:val="34227D15"/>
    <w:rsid w:val="3422B9E8"/>
    <w:rsid w:val="34263A7B"/>
    <w:rsid w:val="3427A040"/>
    <w:rsid w:val="3427A9DF"/>
    <w:rsid w:val="342B4F38"/>
    <w:rsid w:val="342C628C"/>
    <w:rsid w:val="343D6AB5"/>
    <w:rsid w:val="344EB654"/>
    <w:rsid w:val="34508B77"/>
    <w:rsid w:val="34509C92"/>
    <w:rsid w:val="34513D1E"/>
    <w:rsid w:val="3458F7D3"/>
    <w:rsid w:val="345C7BB1"/>
    <w:rsid w:val="345CFF43"/>
    <w:rsid w:val="346005E6"/>
    <w:rsid w:val="3462F84C"/>
    <w:rsid w:val="34697E99"/>
    <w:rsid w:val="346CA1C7"/>
    <w:rsid w:val="346D670E"/>
    <w:rsid w:val="3474A24E"/>
    <w:rsid w:val="347DA949"/>
    <w:rsid w:val="3492E0A2"/>
    <w:rsid w:val="34969C79"/>
    <w:rsid w:val="3499296B"/>
    <w:rsid w:val="349F613A"/>
    <w:rsid w:val="34A12961"/>
    <w:rsid w:val="34A37576"/>
    <w:rsid w:val="34A51E9D"/>
    <w:rsid w:val="34A85E66"/>
    <w:rsid w:val="34C80D9D"/>
    <w:rsid w:val="34C9176C"/>
    <w:rsid w:val="34D40346"/>
    <w:rsid w:val="34D98002"/>
    <w:rsid w:val="34DE13DF"/>
    <w:rsid w:val="34ED10BC"/>
    <w:rsid w:val="34EE53D1"/>
    <w:rsid w:val="34F6800E"/>
    <w:rsid w:val="350EDE7D"/>
    <w:rsid w:val="351546DC"/>
    <w:rsid w:val="351C27F7"/>
    <w:rsid w:val="35289289"/>
    <w:rsid w:val="3529061C"/>
    <w:rsid w:val="352BAEB7"/>
    <w:rsid w:val="352CD671"/>
    <w:rsid w:val="352DFACC"/>
    <w:rsid w:val="3534C374"/>
    <w:rsid w:val="3539083A"/>
    <w:rsid w:val="353A7965"/>
    <w:rsid w:val="353DFFB7"/>
    <w:rsid w:val="3540339B"/>
    <w:rsid w:val="3545B2D0"/>
    <w:rsid w:val="35504736"/>
    <w:rsid w:val="3554B87D"/>
    <w:rsid w:val="3561390E"/>
    <w:rsid w:val="3568D926"/>
    <w:rsid w:val="356B3FEA"/>
    <w:rsid w:val="3576F50F"/>
    <w:rsid w:val="35872B87"/>
    <w:rsid w:val="35898E20"/>
    <w:rsid w:val="358DA5F6"/>
    <w:rsid w:val="358DAD0C"/>
    <w:rsid w:val="35A8E6F8"/>
    <w:rsid w:val="35C32E7C"/>
    <w:rsid w:val="35C621FF"/>
    <w:rsid w:val="35C947CA"/>
    <w:rsid w:val="35CFFB75"/>
    <w:rsid w:val="35D5F8D0"/>
    <w:rsid w:val="35D64302"/>
    <w:rsid w:val="35D7123C"/>
    <w:rsid w:val="35E52B46"/>
    <w:rsid w:val="35EF794C"/>
    <w:rsid w:val="35EF971B"/>
    <w:rsid w:val="35F12465"/>
    <w:rsid w:val="3603A1AD"/>
    <w:rsid w:val="360AF7E6"/>
    <w:rsid w:val="360BD47A"/>
    <w:rsid w:val="36137AA4"/>
    <w:rsid w:val="3619889C"/>
    <w:rsid w:val="361E1DF0"/>
    <w:rsid w:val="361EE0F0"/>
    <w:rsid w:val="3625E48A"/>
    <w:rsid w:val="362800E4"/>
    <w:rsid w:val="362C072F"/>
    <w:rsid w:val="36366BB8"/>
    <w:rsid w:val="363FDEE4"/>
    <w:rsid w:val="3645DA72"/>
    <w:rsid w:val="364612F8"/>
    <w:rsid w:val="36491C4F"/>
    <w:rsid w:val="364B3E37"/>
    <w:rsid w:val="364EE403"/>
    <w:rsid w:val="365CA3B9"/>
    <w:rsid w:val="365FF116"/>
    <w:rsid w:val="36607722"/>
    <w:rsid w:val="366225EB"/>
    <w:rsid w:val="366416AA"/>
    <w:rsid w:val="3678E423"/>
    <w:rsid w:val="367A63A0"/>
    <w:rsid w:val="368BE104"/>
    <w:rsid w:val="36949D07"/>
    <w:rsid w:val="36AB6B77"/>
    <w:rsid w:val="36B268C4"/>
    <w:rsid w:val="36BCD19D"/>
    <w:rsid w:val="36BF85C1"/>
    <w:rsid w:val="36C8CF0E"/>
    <w:rsid w:val="36ECF4B6"/>
    <w:rsid w:val="36EDEE1B"/>
    <w:rsid w:val="36F941F7"/>
    <w:rsid w:val="370123EA"/>
    <w:rsid w:val="3701F520"/>
    <w:rsid w:val="37057BE0"/>
    <w:rsid w:val="3708020A"/>
    <w:rsid w:val="37136673"/>
    <w:rsid w:val="3717B5D5"/>
    <w:rsid w:val="3727E97E"/>
    <w:rsid w:val="372D9AAD"/>
    <w:rsid w:val="3732EE24"/>
    <w:rsid w:val="3737A5AD"/>
    <w:rsid w:val="3738DC11"/>
    <w:rsid w:val="373F6C2A"/>
    <w:rsid w:val="3743DFDA"/>
    <w:rsid w:val="3748F195"/>
    <w:rsid w:val="37500930"/>
    <w:rsid w:val="3755194B"/>
    <w:rsid w:val="37599C96"/>
    <w:rsid w:val="37632562"/>
    <w:rsid w:val="376EFAAC"/>
    <w:rsid w:val="377163BB"/>
    <w:rsid w:val="37734872"/>
    <w:rsid w:val="3774C852"/>
    <w:rsid w:val="377886F8"/>
    <w:rsid w:val="377C15B1"/>
    <w:rsid w:val="377FAA35"/>
    <w:rsid w:val="37808240"/>
    <w:rsid w:val="37810B9A"/>
    <w:rsid w:val="37845E3C"/>
    <w:rsid w:val="3787B9F9"/>
    <w:rsid w:val="37897C72"/>
    <w:rsid w:val="378C7B21"/>
    <w:rsid w:val="378CBBE9"/>
    <w:rsid w:val="378CE12E"/>
    <w:rsid w:val="378D6CEE"/>
    <w:rsid w:val="379459DC"/>
    <w:rsid w:val="37993009"/>
    <w:rsid w:val="379AABE1"/>
    <w:rsid w:val="379EC66D"/>
    <w:rsid w:val="379FCD45"/>
    <w:rsid w:val="37AC7152"/>
    <w:rsid w:val="37ACBB6E"/>
    <w:rsid w:val="37B75B88"/>
    <w:rsid w:val="37B7888B"/>
    <w:rsid w:val="37BAF15B"/>
    <w:rsid w:val="37BF14AD"/>
    <w:rsid w:val="37C1450D"/>
    <w:rsid w:val="37CB7B9E"/>
    <w:rsid w:val="37CFDDE2"/>
    <w:rsid w:val="37DC1DE7"/>
    <w:rsid w:val="37DC64FE"/>
    <w:rsid w:val="37E4C3C1"/>
    <w:rsid w:val="37E8EC78"/>
    <w:rsid w:val="37F5A9F3"/>
    <w:rsid w:val="37F611C1"/>
    <w:rsid w:val="3802AEEC"/>
    <w:rsid w:val="3806E2E7"/>
    <w:rsid w:val="38104227"/>
    <w:rsid w:val="3814CCD6"/>
    <w:rsid w:val="381F914C"/>
    <w:rsid w:val="3823B55F"/>
    <w:rsid w:val="3833395D"/>
    <w:rsid w:val="38425134"/>
    <w:rsid w:val="38450DE5"/>
    <w:rsid w:val="38500E8C"/>
    <w:rsid w:val="38591FC3"/>
    <w:rsid w:val="385C1A2C"/>
    <w:rsid w:val="385F17D3"/>
    <w:rsid w:val="386512A1"/>
    <w:rsid w:val="38686FE9"/>
    <w:rsid w:val="386A5C35"/>
    <w:rsid w:val="386E7DA9"/>
    <w:rsid w:val="387068D5"/>
    <w:rsid w:val="3870FB7B"/>
    <w:rsid w:val="3883FC07"/>
    <w:rsid w:val="388FB9E3"/>
    <w:rsid w:val="38900251"/>
    <w:rsid w:val="3890E1B9"/>
    <w:rsid w:val="38917A16"/>
    <w:rsid w:val="38A409EB"/>
    <w:rsid w:val="38A64CF3"/>
    <w:rsid w:val="38A76328"/>
    <w:rsid w:val="38AFBC0F"/>
    <w:rsid w:val="38B032F3"/>
    <w:rsid w:val="38B334B5"/>
    <w:rsid w:val="38B4236F"/>
    <w:rsid w:val="38B83F08"/>
    <w:rsid w:val="38BBCE9A"/>
    <w:rsid w:val="38C0DEE5"/>
    <w:rsid w:val="38C1AFDF"/>
    <w:rsid w:val="38CEEF96"/>
    <w:rsid w:val="38D3B053"/>
    <w:rsid w:val="38D4C9DF"/>
    <w:rsid w:val="38DE4345"/>
    <w:rsid w:val="38DFC06F"/>
    <w:rsid w:val="38E912C5"/>
    <w:rsid w:val="38EE704A"/>
    <w:rsid w:val="38EFBEAB"/>
    <w:rsid w:val="38F925F1"/>
    <w:rsid w:val="3901DF34"/>
    <w:rsid w:val="39042663"/>
    <w:rsid w:val="3908A8E5"/>
    <w:rsid w:val="3908BE07"/>
    <w:rsid w:val="390D928E"/>
    <w:rsid w:val="390E27C1"/>
    <w:rsid w:val="3913B87D"/>
    <w:rsid w:val="391478D6"/>
    <w:rsid w:val="391B22E3"/>
    <w:rsid w:val="3920E08E"/>
    <w:rsid w:val="392C0A6E"/>
    <w:rsid w:val="392E9C82"/>
    <w:rsid w:val="39308B90"/>
    <w:rsid w:val="3933E180"/>
    <w:rsid w:val="39509271"/>
    <w:rsid w:val="39541ACF"/>
    <w:rsid w:val="3964602C"/>
    <w:rsid w:val="397AEE06"/>
    <w:rsid w:val="397B7CC1"/>
    <w:rsid w:val="3988F578"/>
    <w:rsid w:val="39A149CD"/>
    <w:rsid w:val="39A60DB5"/>
    <w:rsid w:val="39A87088"/>
    <w:rsid w:val="39A90142"/>
    <w:rsid w:val="39AAD919"/>
    <w:rsid w:val="39AC1542"/>
    <w:rsid w:val="39AE51BD"/>
    <w:rsid w:val="39B14C4A"/>
    <w:rsid w:val="39B6C034"/>
    <w:rsid w:val="39BA6C89"/>
    <w:rsid w:val="39BD1B89"/>
    <w:rsid w:val="39CA9979"/>
    <w:rsid w:val="39D1F143"/>
    <w:rsid w:val="39E1BDFC"/>
    <w:rsid w:val="39E45352"/>
    <w:rsid w:val="39E84392"/>
    <w:rsid w:val="39ED63F6"/>
    <w:rsid w:val="39EECFB7"/>
    <w:rsid w:val="39F93A85"/>
    <w:rsid w:val="39FFAA00"/>
    <w:rsid w:val="3A087F7C"/>
    <w:rsid w:val="3A0AFB22"/>
    <w:rsid w:val="3A182215"/>
    <w:rsid w:val="3A1B0804"/>
    <w:rsid w:val="3A1C16AB"/>
    <w:rsid w:val="3A1DFFC8"/>
    <w:rsid w:val="3A291C33"/>
    <w:rsid w:val="3A2EBE6A"/>
    <w:rsid w:val="3A30EC8B"/>
    <w:rsid w:val="3A31124A"/>
    <w:rsid w:val="3A32DAF7"/>
    <w:rsid w:val="3A3A8B14"/>
    <w:rsid w:val="3A401965"/>
    <w:rsid w:val="3A429529"/>
    <w:rsid w:val="3A44A2CC"/>
    <w:rsid w:val="3A46665C"/>
    <w:rsid w:val="3A47627B"/>
    <w:rsid w:val="3A512DED"/>
    <w:rsid w:val="3A582BF8"/>
    <w:rsid w:val="3A598F35"/>
    <w:rsid w:val="3A68CFC7"/>
    <w:rsid w:val="3A6E03DF"/>
    <w:rsid w:val="3A71CAD8"/>
    <w:rsid w:val="3A71DB54"/>
    <w:rsid w:val="3A7FBC46"/>
    <w:rsid w:val="3A8FFAF7"/>
    <w:rsid w:val="3A950693"/>
    <w:rsid w:val="3A97FFE5"/>
    <w:rsid w:val="3A99E200"/>
    <w:rsid w:val="3A9D5525"/>
    <w:rsid w:val="3A9E32D0"/>
    <w:rsid w:val="3A9E60E3"/>
    <w:rsid w:val="3AB2C7A6"/>
    <w:rsid w:val="3AB40769"/>
    <w:rsid w:val="3ABD7B34"/>
    <w:rsid w:val="3AC48145"/>
    <w:rsid w:val="3AC89B69"/>
    <w:rsid w:val="3AC9D273"/>
    <w:rsid w:val="3AD44E61"/>
    <w:rsid w:val="3AD6D3F9"/>
    <w:rsid w:val="3AD78D1C"/>
    <w:rsid w:val="3AD94F08"/>
    <w:rsid w:val="3ADC251C"/>
    <w:rsid w:val="3ADD00DA"/>
    <w:rsid w:val="3AEBF4E8"/>
    <w:rsid w:val="3AED974E"/>
    <w:rsid w:val="3AF2163F"/>
    <w:rsid w:val="3AF61B67"/>
    <w:rsid w:val="3AF66150"/>
    <w:rsid w:val="3B012594"/>
    <w:rsid w:val="3B01F6F5"/>
    <w:rsid w:val="3B033252"/>
    <w:rsid w:val="3B06DD71"/>
    <w:rsid w:val="3B0CF044"/>
    <w:rsid w:val="3B182474"/>
    <w:rsid w:val="3B1E80B6"/>
    <w:rsid w:val="3B32D834"/>
    <w:rsid w:val="3B3949BA"/>
    <w:rsid w:val="3B3985BF"/>
    <w:rsid w:val="3B4545B1"/>
    <w:rsid w:val="3B4BBC60"/>
    <w:rsid w:val="3B4F0626"/>
    <w:rsid w:val="3B527151"/>
    <w:rsid w:val="3B53BC72"/>
    <w:rsid w:val="3B5702A4"/>
    <w:rsid w:val="3B59F047"/>
    <w:rsid w:val="3B673264"/>
    <w:rsid w:val="3B6DC1A4"/>
    <w:rsid w:val="3B705831"/>
    <w:rsid w:val="3B74CF6A"/>
    <w:rsid w:val="3B753455"/>
    <w:rsid w:val="3B75B70A"/>
    <w:rsid w:val="3B796B19"/>
    <w:rsid w:val="3B79D682"/>
    <w:rsid w:val="3B80CBBF"/>
    <w:rsid w:val="3B8C7C4B"/>
    <w:rsid w:val="3B9CF0CC"/>
    <w:rsid w:val="3B9EF179"/>
    <w:rsid w:val="3BA4FCD7"/>
    <w:rsid w:val="3BB1DAE1"/>
    <w:rsid w:val="3BB32DCF"/>
    <w:rsid w:val="3BB74A5E"/>
    <w:rsid w:val="3BBCE0C2"/>
    <w:rsid w:val="3BC25D62"/>
    <w:rsid w:val="3BD13BAD"/>
    <w:rsid w:val="3BD391C7"/>
    <w:rsid w:val="3BD9CF04"/>
    <w:rsid w:val="3BEF3141"/>
    <w:rsid w:val="3BEF9489"/>
    <w:rsid w:val="3BF34374"/>
    <w:rsid w:val="3BF420F6"/>
    <w:rsid w:val="3BF6F063"/>
    <w:rsid w:val="3BFF152A"/>
    <w:rsid w:val="3C00A1ED"/>
    <w:rsid w:val="3C01C6FB"/>
    <w:rsid w:val="3C0A178D"/>
    <w:rsid w:val="3C0B13AC"/>
    <w:rsid w:val="3C0F2E4A"/>
    <w:rsid w:val="3C1ED82B"/>
    <w:rsid w:val="3C1EDC7A"/>
    <w:rsid w:val="3C24BEC8"/>
    <w:rsid w:val="3C26816E"/>
    <w:rsid w:val="3C32BD32"/>
    <w:rsid w:val="3C4A2DF0"/>
    <w:rsid w:val="3C4A657F"/>
    <w:rsid w:val="3C62AE8B"/>
    <w:rsid w:val="3C715A32"/>
    <w:rsid w:val="3C7F4F1A"/>
    <w:rsid w:val="3C8F4779"/>
    <w:rsid w:val="3C91657F"/>
    <w:rsid w:val="3C9216CA"/>
    <w:rsid w:val="3CABA54B"/>
    <w:rsid w:val="3CAE601A"/>
    <w:rsid w:val="3CB1DE9D"/>
    <w:rsid w:val="3CBDC878"/>
    <w:rsid w:val="3CBEB8AC"/>
    <w:rsid w:val="3CC54B99"/>
    <w:rsid w:val="3CCAFA07"/>
    <w:rsid w:val="3CCD7131"/>
    <w:rsid w:val="3CE22B89"/>
    <w:rsid w:val="3CE8468B"/>
    <w:rsid w:val="3CECF4D5"/>
    <w:rsid w:val="3CF09963"/>
    <w:rsid w:val="3CF1BA2C"/>
    <w:rsid w:val="3CF32244"/>
    <w:rsid w:val="3D02E404"/>
    <w:rsid w:val="3D03213D"/>
    <w:rsid w:val="3D097D88"/>
    <w:rsid w:val="3D0E99CD"/>
    <w:rsid w:val="3D100F42"/>
    <w:rsid w:val="3D167502"/>
    <w:rsid w:val="3D1AE211"/>
    <w:rsid w:val="3D1D4DD7"/>
    <w:rsid w:val="3D213665"/>
    <w:rsid w:val="3D2230EC"/>
    <w:rsid w:val="3D254A70"/>
    <w:rsid w:val="3D36BDE2"/>
    <w:rsid w:val="3D38A593"/>
    <w:rsid w:val="3D38D8EA"/>
    <w:rsid w:val="3D3DE099"/>
    <w:rsid w:val="3D48C778"/>
    <w:rsid w:val="3D4BA190"/>
    <w:rsid w:val="3D502FE2"/>
    <w:rsid w:val="3D55A166"/>
    <w:rsid w:val="3D65F8EB"/>
    <w:rsid w:val="3D6834BC"/>
    <w:rsid w:val="3D6A1E3B"/>
    <w:rsid w:val="3D735393"/>
    <w:rsid w:val="3D740B08"/>
    <w:rsid w:val="3D7CCB44"/>
    <w:rsid w:val="3D7D9D78"/>
    <w:rsid w:val="3D8AEE65"/>
    <w:rsid w:val="3D8B0A3E"/>
    <w:rsid w:val="3D8DF919"/>
    <w:rsid w:val="3D8F29B2"/>
    <w:rsid w:val="3D8F5419"/>
    <w:rsid w:val="3D91085D"/>
    <w:rsid w:val="3D94255D"/>
    <w:rsid w:val="3D9595EF"/>
    <w:rsid w:val="3D9721F5"/>
    <w:rsid w:val="3D9A2921"/>
    <w:rsid w:val="3D9E9021"/>
    <w:rsid w:val="3DA7E492"/>
    <w:rsid w:val="3DA7E6BD"/>
    <w:rsid w:val="3DAD0A30"/>
    <w:rsid w:val="3DB1612C"/>
    <w:rsid w:val="3DB581DC"/>
    <w:rsid w:val="3DB6591B"/>
    <w:rsid w:val="3DBF40EB"/>
    <w:rsid w:val="3DBF688D"/>
    <w:rsid w:val="3DC0D790"/>
    <w:rsid w:val="3DC573D7"/>
    <w:rsid w:val="3DD02E54"/>
    <w:rsid w:val="3DDAF77A"/>
    <w:rsid w:val="3DECBDA6"/>
    <w:rsid w:val="3DF3D89F"/>
    <w:rsid w:val="3DF5525E"/>
    <w:rsid w:val="3DFEE419"/>
    <w:rsid w:val="3E0F5759"/>
    <w:rsid w:val="3E10CA8E"/>
    <w:rsid w:val="3E13DD96"/>
    <w:rsid w:val="3E144DD0"/>
    <w:rsid w:val="3E1744E7"/>
    <w:rsid w:val="3E2113CE"/>
    <w:rsid w:val="3E293C26"/>
    <w:rsid w:val="3E2C2717"/>
    <w:rsid w:val="3E2CEB0C"/>
    <w:rsid w:val="3E2DFD99"/>
    <w:rsid w:val="3E300625"/>
    <w:rsid w:val="3E30EE19"/>
    <w:rsid w:val="3E43347F"/>
    <w:rsid w:val="3E489887"/>
    <w:rsid w:val="3E4B6ED1"/>
    <w:rsid w:val="3E4BCE24"/>
    <w:rsid w:val="3E4EED98"/>
    <w:rsid w:val="3E4F64C6"/>
    <w:rsid w:val="3E5476E0"/>
    <w:rsid w:val="3E5C43E7"/>
    <w:rsid w:val="3E5F0D55"/>
    <w:rsid w:val="3E627365"/>
    <w:rsid w:val="3E65F634"/>
    <w:rsid w:val="3E6A2E76"/>
    <w:rsid w:val="3E6AEF4A"/>
    <w:rsid w:val="3E763614"/>
    <w:rsid w:val="3E7893C5"/>
    <w:rsid w:val="3E7AE58C"/>
    <w:rsid w:val="3E837B23"/>
    <w:rsid w:val="3E88A1E0"/>
    <w:rsid w:val="3E8E08DF"/>
    <w:rsid w:val="3E917DD4"/>
    <w:rsid w:val="3E94D495"/>
    <w:rsid w:val="3EA024DB"/>
    <w:rsid w:val="3EA5BAD0"/>
    <w:rsid w:val="3EB1894E"/>
    <w:rsid w:val="3EB19859"/>
    <w:rsid w:val="3EB1B157"/>
    <w:rsid w:val="3EC5587D"/>
    <w:rsid w:val="3EC5E534"/>
    <w:rsid w:val="3EC68EF5"/>
    <w:rsid w:val="3EC69698"/>
    <w:rsid w:val="3EC89914"/>
    <w:rsid w:val="3ECE0609"/>
    <w:rsid w:val="3ED1C3FC"/>
    <w:rsid w:val="3ED3C8C1"/>
    <w:rsid w:val="3ED9FACD"/>
    <w:rsid w:val="3EE3EBE4"/>
    <w:rsid w:val="3EE71408"/>
    <w:rsid w:val="3EF049CB"/>
    <w:rsid w:val="3EF57E8F"/>
    <w:rsid w:val="3EFEB96E"/>
    <w:rsid w:val="3EFEC4D5"/>
    <w:rsid w:val="3F019D6E"/>
    <w:rsid w:val="3F092069"/>
    <w:rsid w:val="3F1E8925"/>
    <w:rsid w:val="3F204618"/>
    <w:rsid w:val="3F24A88F"/>
    <w:rsid w:val="3F2A61DA"/>
    <w:rsid w:val="3F2BBFF9"/>
    <w:rsid w:val="3F2D590C"/>
    <w:rsid w:val="3F2EDD6B"/>
    <w:rsid w:val="3F327E49"/>
    <w:rsid w:val="3F39901A"/>
    <w:rsid w:val="3F4230AA"/>
    <w:rsid w:val="3F4AE2C2"/>
    <w:rsid w:val="3F4E615E"/>
    <w:rsid w:val="3F51BE91"/>
    <w:rsid w:val="3F59DCD4"/>
    <w:rsid w:val="3F5BB6C8"/>
    <w:rsid w:val="3F6539A9"/>
    <w:rsid w:val="3F6D698F"/>
    <w:rsid w:val="3F758425"/>
    <w:rsid w:val="3F7B6F48"/>
    <w:rsid w:val="3F7BD1FB"/>
    <w:rsid w:val="3F84842F"/>
    <w:rsid w:val="3F888A83"/>
    <w:rsid w:val="3F8D10C5"/>
    <w:rsid w:val="3F917CE3"/>
    <w:rsid w:val="3F93B08C"/>
    <w:rsid w:val="3F96CB58"/>
    <w:rsid w:val="3FB658D6"/>
    <w:rsid w:val="3FB88389"/>
    <w:rsid w:val="3FBAEAE8"/>
    <w:rsid w:val="3FBB128C"/>
    <w:rsid w:val="3FBF838C"/>
    <w:rsid w:val="3FC16833"/>
    <w:rsid w:val="3FC72444"/>
    <w:rsid w:val="3FDF5AD2"/>
    <w:rsid w:val="3FE2F13F"/>
    <w:rsid w:val="3FF0008C"/>
    <w:rsid w:val="3FFA7B6D"/>
    <w:rsid w:val="4005EB50"/>
    <w:rsid w:val="4013DBD8"/>
    <w:rsid w:val="4014A2C8"/>
    <w:rsid w:val="40167F9E"/>
    <w:rsid w:val="401A0C26"/>
    <w:rsid w:val="401DD00B"/>
    <w:rsid w:val="4025F19E"/>
    <w:rsid w:val="402AEC3B"/>
    <w:rsid w:val="4045494D"/>
    <w:rsid w:val="40497A9C"/>
    <w:rsid w:val="404BA5C3"/>
    <w:rsid w:val="404FE3F8"/>
    <w:rsid w:val="4055B901"/>
    <w:rsid w:val="405929C0"/>
    <w:rsid w:val="405B9A97"/>
    <w:rsid w:val="405DD3B5"/>
    <w:rsid w:val="40641DC7"/>
    <w:rsid w:val="40673763"/>
    <w:rsid w:val="407183C0"/>
    <w:rsid w:val="407AB7BB"/>
    <w:rsid w:val="4086578B"/>
    <w:rsid w:val="40883289"/>
    <w:rsid w:val="408D1C98"/>
    <w:rsid w:val="4093E7C9"/>
    <w:rsid w:val="409C88E4"/>
    <w:rsid w:val="409DE5BD"/>
    <w:rsid w:val="409FE6D4"/>
    <w:rsid w:val="40A6EC3A"/>
    <w:rsid w:val="40AA3F88"/>
    <w:rsid w:val="40B377B1"/>
    <w:rsid w:val="40B4BCED"/>
    <w:rsid w:val="40C3D1BA"/>
    <w:rsid w:val="40C581E5"/>
    <w:rsid w:val="40C5ABAE"/>
    <w:rsid w:val="40CD2182"/>
    <w:rsid w:val="40CF0E7C"/>
    <w:rsid w:val="40D7DE9A"/>
    <w:rsid w:val="40D93B32"/>
    <w:rsid w:val="40D9EB10"/>
    <w:rsid w:val="40DD88B0"/>
    <w:rsid w:val="40E125E0"/>
    <w:rsid w:val="40F0A097"/>
    <w:rsid w:val="40F4A48D"/>
    <w:rsid w:val="40FA8539"/>
    <w:rsid w:val="40FF1E9F"/>
    <w:rsid w:val="410A797C"/>
    <w:rsid w:val="410C28C1"/>
    <w:rsid w:val="410D9821"/>
    <w:rsid w:val="410EA9FC"/>
    <w:rsid w:val="4112DC36"/>
    <w:rsid w:val="411ED6BB"/>
    <w:rsid w:val="412167C2"/>
    <w:rsid w:val="41244B43"/>
    <w:rsid w:val="412C632F"/>
    <w:rsid w:val="412FD9B8"/>
    <w:rsid w:val="4130F5BB"/>
    <w:rsid w:val="413C2718"/>
    <w:rsid w:val="413D672E"/>
    <w:rsid w:val="4147FEF5"/>
    <w:rsid w:val="4149F0DE"/>
    <w:rsid w:val="414D4046"/>
    <w:rsid w:val="41598E83"/>
    <w:rsid w:val="415A2384"/>
    <w:rsid w:val="416CBDD0"/>
    <w:rsid w:val="416D588A"/>
    <w:rsid w:val="417001FC"/>
    <w:rsid w:val="41761EF5"/>
    <w:rsid w:val="417B49F4"/>
    <w:rsid w:val="4185E454"/>
    <w:rsid w:val="418642D6"/>
    <w:rsid w:val="4188471D"/>
    <w:rsid w:val="418B1872"/>
    <w:rsid w:val="419006D1"/>
    <w:rsid w:val="41961B5B"/>
    <w:rsid w:val="41975027"/>
    <w:rsid w:val="419978FB"/>
    <w:rsid w:val="41A43C56"/>
    <w:rsid w:val="41A5C92F"/>
    <w:rsid w:val="41A70E74"/>
    <w:rsid w:val="41A855A2"/>
    <w:rsid w:val="41A92276"/>
    <w:rsid w:val="41AD953A"/>
    <w:rsid w:val="41B6B52E"/>
    <w:rsid w:val="41C22BAF"/>
    <w:rsid w:val="41C5E654"/>
    <w:rsid w:val="41C5E797"/>
    <w:rsid w:val="41D42E69"/>
    <w:rsid w:val="41D55667"/>
    <w:rsid w:val="41DBA0A6"/>
    <w:rsid w:val="41DBB173"/>
    <w:rsid w:val="41E05CB5"/>
    <w:rsid w:val="41E2E8ED"/>
    <w:rsid w:val="41E54687"/>
    <w:rsid w:val="41E88C33"/>
    <w:rsid w:val="41EC3D27"/>
    <w:rsid w:val="41EC6925"/>
    <w:rsid w:val="41F97798"/>
    <w:rsid w:val="42117A0E"/>
    <w:rsid w:val="4215994F"/>
    <w:rsid w:val="42185306"/>
    <w:rsid w:val="4222F58D"/>
    <w:rsid w:val="42336349"/>
    <w:rsid w:val="423C7EC4"/>
    <w:rsid w:val="42507C22"/>
    <w:rsid w:val="42523E11"/>
    <w:rsid w:val="42524628"/>
    <w:rsid w:val="42537243"/>
    <w:rsid w:val="42562653"/>
    <w:rsid w:val="4258087F"/>
    <w:rsid w:val="4259F64F"/>
    <w:rsid w:val="425C5105"/>
    <w:rsid w:val="42618523"/>
    <w:rsid w:val="4264B270"/>
    <w:rsid w:val="4265D052"/>
    <w:rsid w:val="426899E5"/>
    <w:rsid w:val="426BCD19"/>
    <w:rsid w:val="426D1AC8"/>
    <w:rsid w:val="426E8626"/>
    <w:rsid w:val="42747D43"/>
    <w:rsid w:val="427B0FD0"/>
    <w:rsid w:val="428F2EC7"/>
    <w:rsid w:val="42900B37"/>
    <w:rsid w:val="429CC4A6"/>
    <w:rsid w:val="42A27300"/>
    <w:rsid w:val="42A3D69B"/>
    <w:rsid w:val="42A5F672"/>
    <w:rsid w:val="42AC76B5"/>
    <w:rsid w:val="42AEBFD6"/>
    <w:rsid w:val="42AEF354"/>
    <w:rsid w:val="42B7E8E3"/>
    <w:rsid w:val="42B98B67"/>
    <w:rsid w:val="42BB51DC"/>
    <w:rsid w:val="42BCD997"/>
    <w:rsid w:val="42CCA7D0"/>
    <w:rsid w:val="42D385EB"/>
    <w:rsid w:val="42D4D5F9"/>
    <w:rsid w:val="42D587B7"/>
    <w:rsid w:val="42D9AC43"/>
    <w:rsid w:val="42DBC748"/>
    <w:rsid w:val="42DC8BE3"/>
    <w:rsid w:val="42DCC9D5"/>
    <w:rsid w:val="42E33679"/>
    <w:rsid w:val="42E61C75"/>
    <w:rsid w:val="42E95191"/>
    <w:rsid w:val="42EE8DE1"/>
    <w:rsid w:val="42F3A246"/>
    <w:rsid w:val="42F4A66E"/>
    <w:rsid w:val="42F810B8"/>
    <w:rsid w:val="430A147D"/>
    <w:rsid w:val="430A1E4B"/>
    <w:rsid w:val="43169536"/>
    <w:rsid w:val="4316ED11"/>
    <w:rsid w:val="4317F8DB"/>
    <w:rsid w:val="43236EF0"/>
    <w:rsid w:val="43260B5C"/>
    <w:rsid w:val="43316B45"/>
    <w:rsid w:val="43329B1B"/>
    <w:rsid w:val="433883D7"/>
    <w:rsid w:val="43437945"/>
    <w:rsid w:val="4346FE20"/>
    <w:rsid w:val="4349659B"/>
    <w:rsid w:val="434B7F62"/>
    <w:rsid w:val="434C3019"/>
    <w:rsid w:val="434DA51B"/>
    <w:rsid w:val="434EC8A8"/>
    <w:rsid w:val="43624787"/>
    <w:rsid w:val="437126C8"/>
    <w:rsid w:val="4376FF0E"/>
    <w:rsid w:val="437E21F8"/>
    <w:rsid w:val="43800BBB"/>
    <w:rsid w:val="4386D2B5"/>
    <w:rsid w:val="438DAFB7"/>
    <w:rsid w:val="4398C703"/>
    <w:rsid w:val="439DADAE"/>
    <w:rsid w:val="43A02EF3"/>
    <w:rsid w:val="43A62C7F"/>
    <w:rsid w:val="43A79E0A"/>
    <w:rsid w:val="43A7A70D"/>
    <w:rsid w:val="43A83027"/>
    <w:rsid w:val="43ADA0B5"/>
    <w:rsid w:val="43B1A48B"/>
    <w:rsid w:val="43BCE253"/>
    <w:rsid w:val="43C1965A"/>
    <w:rsid w:val="43CBCB92"/>
    <w:rsid w:val="43CD6FFC"/>
    <w:rsid w:val="43D1AFA9"/>
    <w:rsid w:val="43E13950"/>
    <w:rsid w:val="43E34BAF"/>
    <w:rsid w:val="43E529E2"/>
    <w:rsid w:val="43F24BDD"/>
    <w:rsid w:val="43F4A948"/>
    <w:rsid w:val="43F5D9F7"/>
    <w:rsid w:val="43F6A89D"/>
    <w:rsid w:val="43F8B058"/>
    <w:rsid w:val="440939A5"/>
    <w:rsid w:val="440F3E96"/>
    <w:rsid w:val="44118BD2"/>
    <w:rsid w:val="44152972"/>
    <w:rsid w:val="441792D3"/>
    <w:rsid w:val="4426956C"/>
    <w:rsid w:val="4426E4C7"/>
    <w:rsid w:val="44295B5E"/>
    <w:rsid w:val="442C2A97"/>
    <w:rsid w:val="442CB486"/>
    <w:rsid w:val="442E60C7"/>
    <w:rsid w:val="442F65BF"/>
    <w:rsid w:val="442FC7DC"/>
    <w:rsid w:val="44328847"/>
    <w:rsid w:val="44393DEE"/>
    <w:rsid w:val="443B3762"/>
    <w:rsid w:val="44403E74"/>
    <w:rsid w:val="4446AECD"/>
    <w:rsid w:val="444C206C"/>
    <w:rsid w:val="4451531C"/>
    <w:rsid w:val="44613AB9"/>
    <w:rsid w:val="44616AAE"/>
    <w:rsid w:val="446C0A5C"/>
    <w:rsid w:val="447E13BE"/>
    <w:rsid w:val="44839833"/>
    <w:rsid w:val="448EEEED"/>
    <w:rsid w:val="44930B1D"/>
    <w:rsid w:val="4497DB8A"/>
    <w:rsid w:val="44A3C966"/>
    <w:rsid w:val="44A6AD52"/>
    <w:rsid w:val="44A9155D"/>
    <w:rsid w:val="44AF2B8A"/>
    <w:rsid w:val="44B34DB1"/>
    <w:rsid w:val="44B56B5B"/>
    <w:rsid w:val="44B6E828"/>
    <w:rsid w:val="44B7FAB7"/>
    <w:rsid w:val="44B92D9F"/>
    <w:rsid w:val="44BD243B"/>
    <w:rsid w:val="44BD7244"/>
    <w:rsid w:val="44BE63A2"/>
    <w:rsid w:val="44C65635"/>
    <w:rsid w:val="44D2AB2F"/>
    <w:rsid w:val="44D3F9D0"/>
    <w:rsid w:val="44D6DFBB"/>
    <w:rsid w:val="44DFB8EE"/>
    <w:rsid w:val="44E401F3"/>
    <w:rsid w:val="44E55D7D"/>
    <w:rsid w:val="44ED976A"/>
    <w:rsid w:val="44F38A19"/>
    <w:rsid w:val="4506F706"/>
    <w:rsid w:val="450A557E"/>
    <w:rsid w:val="450B0091"/>
    <w:rsid w:val="450FBD4E"/>
    <w:rsid w:val="451007E9"/>
    <w:rsid w:val="45179F64"/>
    <w:rsid w:val="4520BB94"/>
    <w:rsid w:val="4528754E"/>
    <w:rsid w:val="452B6A66"/>
    <w:rsid w:val="45335143"/>
    <w:rsid w:val="453A475D"/>
    <w:rsid w:val="453D75A2"/>
    <w:rsid w:val="453E85BB"/>
    <w:rsid w:val="45436E6B"/>
    <w:rsid w:val="45515B0D"/>
    <w:rsid w:val="455B8409"/>
    <w:rsid w:val="45621EBA"/>
    <w:rsid w:val="45664900"/>
    <w:rsid w:val="456DC9B9"/>
    <w:rsid w:val="45720195"/>
    <w:rsid w:val="45741B82"/>
    <w:rsid w:val="45748F3A"/>
    <w:rsid w:val="4577C2D2"/>
    <w:rsid w:val="45863F31"/>
    <w:rsid w:val="45880C11"/>
    <w:rsid w:val="458D3156"/>
    <w:rsid w:val="458F11C9"/>
    <w:rsid w:val="45935040"/>
    <w:rsid w:val="45A140C8"/>
    <w:rsid w:val="45A8A5E7"/>
    <w:rsid w:val="45A917E0"/>
    <w:rsid w:val="45A9D696"/>
    <w:rsid w:val="45B41852"/>
    <w:rsid w:val="45C00F10"/>
    <w:rsid w:val="45C0FEFC"/>
    <w:rsid w:val="45C93509"/>
    <w:rsid w:val="45CA3128"/>
    <w:rsid w:val="45CA518C"/>
    <w:rsid w:val="45CE1B85"/>
    <w:rsid w:val="45DA694C"/>
    <w:rsid w:val="45DD63EF"/>
    <w:rsid w:val="45DE4B29"/>
    <w:rsid w:val="45DF00E4"/>
    <w:rsid w:val="45E26961"/>
    <w:rsid w:val="45E51617"/>
    <w:rsid w:val="45FA0C56"/>
    <w:rsid w:val="45FD17D9"/>
    <w:rsid w:val="461664A7"/>
    <w:rsid w:val="462979AD"/>
    <w:rsid w:val="462B4793"/>
    <w:rsid w:val="462C540D"/>
    <w:rsid w:val="4632723B"/>
    <w:rsid w:val="4632ECD9"/>
    <w:rsid w:val="463F99C7"/>
    <w:rsid w:val="4643ECBB"/>
    <w:rsid w:val="46467CFA"/>
    <w:rsid w:val="46478B67"/>
    <w:rsid w:val="464B98D5"/>
    <w:rsid w:val="464D1E64"/>
    <w:rsid w:val="464EFE9F"/>
    <w:rsid w:val="465822F3"/>
    <w:rsid w:val="465E759F"/>
    <w:rsid w:val="466AF363"/>
    <w:rsid w:val="466C3E03"/>
    <w:rsid w:val="466CEEB7"/>
    <w:rsid w:val="466E983A"/>
    <w:rsid w:val="466F3A46"/>
    <w:rsid w:val="467073CE"/>
    <w:rsid w:val="467871D0"/>
    <w:rsid w:val="467A7821"/>
    <w:rsid w:val="467BE888"/>
    <w:rsid w:val="467EE912"/>
    <w:rsid w:val="46879F76"/>
    <w:rsid w:val="46890FF2"/>
    <w:rsid w:val="468BFDE4"/>
    <w:rsid w:val="46921FE0"/>
    <w:rsid w:val="469482F5"/>
    <w:rsid w:val="46957773"/>
    <w:rsid w:val="46997A0F"/>
    <w:rsid w:val="469C7B39"/>
    <w:rsid w:val="469D6F0B"/>
    <w:rsid w:val="46A0B7B0"/>
    <w:rsid w:val="46A3CDE4"/>
    <w:rsid w:val="46A7EE8C"/>
    <w:rsid w:val="46B02D96"/>
    <w:rsid w:val="46B0546A"/>
    <w:rsid w:val="46B7D9F3"/>
    <w:rsid w:val="46BC7610"/>
    <w:rsid w:val="46BEB8CD"/>
    <w:rsid w:val="46C70162"/>
    <w:rsid w:val="46C75E12"/>
    <w:rsid w:val="46CEA8C0"/>
    <w:rsid w:val="46DCB790"/>
    <w:rsid w:val="46E2DEAE"/>
    <w:rsid w:val="46EE8F48"/>
    <w:rsid w:val="46F25D05"/>
    <w:rsid w:val="46F3D5E7"/>
    <w:rsid w:val="46F447F0"/>
    <w:rsid w:val="46F70A4F"/>
    <w:rsid w:val="46FB6B04"/>
    <w:rsid w:val="46FF2D2A"/>
    <w:rsid w:val="47022D2E"/>
    <w:rsid w:val="470A06E7"/>
    <w:rsid w:val="470FB1FE"/>
    <w:rsid w:val="471C1AEF"/>
    <w:rsid w:val="471E7D42"/>
    <w:rsid w:val="471F95FB"/>
    <w:rsid w:val="472495E9"/>
    <w:rsid w:val="47288B64"/>
    <w:rsid w:val="472C016A"/>
    <w:rsid w:val="472FDC73"/>
    <w:rsid w:val="47357BEB"/>
    <w:rsid w:val="473E7AAC"/>
    <w:rsid w:val="474673F9"/>
    <w:rsid w:val="4746E07F"/>
    <w:rsid w:val="474A55E3"/>
    <w:rsid w:val="4750C6A2"/>
    <w:rsid w:val="475CCF5D"/>
    <w:rsid w:val="475FF711"/>
    <w:rsid w:val="47643FDA"/>
    <w:rsid w:val="4768A718"/>
    <w:rsid w:val="476FD53C"/>
    <w:rsid w:val="47721ED5"/>
    <w:rsid w:val="47755E51"/>
    <w:rsid w:val="4777ADE6"/>
    <w:rsid w:val="477C754C"/>
    <w:rsid w:val="478558E2"/>
    <w:rsid w:val="4788DE52"/>
    <w:rsid w:val="4788F3DE"/>
    <w:rsid w:val="478A7B08"/>
    <w:rsid w:val="478C0A5F"/>
    <w:rsid w:val="478C803C"/>
    <w:rsid w:val="479D786A"/>
    <w:rsid w:val="47A58D6F"/>
    <w:rsid w:val="47B12446"/>
    <w:rsid w:val="47BCF67E"/>
    <w:rsid w:val="47C00BDE"/>
    <w:rsid w:val="47C208A6"/>
    <w:rsid w:val="47C418C0"/>
    <w:rsid w:val="47C6B383"/>
    <w:rsid w:val="47C6E4E6"/>
    <w:rsid w:val="47D1445A"/>
    <w:rsid w:val="47DEF470"/>
    <w:rsid w:val="47E3623F"/>
    <w:rsid w:val="47E5A53C"/>
    <w:rsid w:val="47F1C141"/>
    <w:rsid w:val="47F21FB3"/>
    <w:rsid w:val="47F241B1"/>
    <w:rsid w:val="47FA1414"/>
    <w:rsid w:val="47FEF815"/>
    <w:rsid w:val="47FF152D"/>
    <w:rsid w:val="48022C65"/>
    <w:rsid w:val="48207013"/>
    <w:rsid w:val="482104A3"/>
    <w:rsid w:val="4823CC16"/>
    <w:rsid w:val="4829C734"/>
    <w:rsid w:val="482AB177"/>
    <w:rsid w:val="4835E593"/>
    <w:rsid w:val="48363FF4"/>
    <w:rsid w:val="484E0C3F"/>
    <w:rsid w:val="484E9E16"/>
    <w:rsid w:val="484F7B74"/>
    <w:rsid w:val="4851A064"/>
    <w:rsid w:val="4856DC6B"/>
    <w:rsid w:val="485EEDCB"/>
    <w:rsid w:val="4862FC9A"/>
    <w:rsid w:val="48655982"/>
    <w:rsid w:val="48662E90"/>
    <w:rsid w:val="4867C1FA"/>
    <w:rsid w:val="486B6F58"/>
    <w:rsid w:val="48714219"/>
    <w:rsid w:val="48718484"/>
    <w:rsid w:val="4871A5CD"/>
    <w:rsid w:val="48790919"/>
    <w:rsid w:val="4879F341"/>
    <w:rsid w:val="487BEA70"/>
    <w:rsid w:val="487DA128"/>
    <w:rsid w:val="487E9A4B"/>
    <w:rsid w:val="4890077F"/>
    <w:rsid w:val="4893DBA1"/>
    <w:rsid w:val="489753AB"/>
    <w:rsid w:val="48A663F9"/>
    <w:rsid w:val="48A9D275"/>
    <w:rsid w:val="48B2B1AF"/>
    <w:rsid w:val="48BABA41"/>
    <w:rsid w:val="48C0D7D0"/>
    <w:rsid w:val="48C34E70"/>
    <w:rsid w:val="48CB9312"/>
    <w:rsid w:val="48CE404B"/>
    <w:rsid w:val="48D1D1ED"/>
    <w:rsid w:val="48D29B34"/>
    <w:rsid w:val="48D371D2"/>
    <w:rsid w:val="48D43563"/>
    <w:rsid w:val="48E43725"/>
    <w:rsid w:val="48F11146"/>
    <w:rsid w:val="48F7A39F"/>
    <w:rsid w:val="48F93760"/>
    <w:rsid w:val="48FC3F60"/>
    <w:rsid w:val="48FDFBC4"/>
    <w:rsid w:val="49122AD1"/>
    <w:rsid w:val="491A640E"/>
    <w:rsid w:val="491B61E6"/>
    <w:rsid w:val="491C931B"/>
    <w:rsid w:val="491FDB4F"/>
    <w:rsid w:val="49215FA8"/>
    <w:rsid w:val="492772F9"/>
    <w:rsid w:val="4937097D"/>
    <w:rsid w:val="49374A23"/>
    <w:rsid w:val="4938990F"/>
    <w:rsid w:val="493998AD"/>
    <w:rsid w:val="493E76AC"/>
    <w:rsid w:val="49414629"/>
    <w:rsid w:val="494223A0"/>
    <w:rsid w:val="49448DD7"/>
    <w:rsid w:val="4946486C"/>
    <w:rsid w:val="494A1B67"/>
    <w:rsid w:val="494B355E"/>
    <w:rsid w:val="494BB181"/>
    <w:rsid w:val="49539767"/>
    <w:rsid w:val="4964F55F"/>
    <w:rsid w:val="497A7F96"/>
    <w:rsid w:val="497F4C23"/>
    <w:rsid w:val="498269DC"/>
    <w:rsid w:val="49875CBD"/>
    <w:rsid w:val="498BDB70"/>
    <w:rsid w:val="498C35C5"/>
    <w:rsid w:val="498D7995"/>
    <w:rsid w:val="49900339"/>
    <w:rsid w:val="499ADDBB"/>
    <w:rsid w:val="49A687B7"/>
    <w:rsid w:val="49AA50DE"/>
    <w:rsid w:val="49AD96EC"/>
    <w:rsid w:val="49AEE775"/>
    <w:rsid w:val="49C13021"/>
    <w:rsid w:val="49C52D69"/>
    <w:rsid w:val="49CBE3AA"/>
    <w:rsid w:val="49CF1073"/>
    <w:rsid w:val="49D81D20"/>
    <w:rsid w:val="49F23853"/>
    <w:rsid w:val="49F5C0E4"/>
    <w:rsid w:val="49FA517F"/>
    <w:rsid w:val="4A02870A"/>
    <w:rsid w:val="4A075E52"/>
    <w:rsid w:val="4A0801DC"/>
    <w:rsid w:val="4A1113A8"/>
    <w:rsid w:val="4A1124B7"/>
    <w:rsid w:val="4A127451"/>
    <w:rsid w:val="4A180F84"/>
    <w:rsid w:val="4A221DC5"/>
    <w:rsid w:val="4A28B574"/>
    <w:rsid w:val="4A37411E"/>
    <w:rsid w:val="4A398753"/>
    <w:rsid w:val="4A3E752E"/>
    <w:rsid w:val="4A412747"/>
    <w:rsid w:val="4A413ADC"/>
    <w:rsid w:val="4A451D77"/>
    <w:rsid w:val="4A4AD77A"/>
    <w:rsid w:val="4A4E4276"/>
    <w:rsid w:val="4A5A07C2"/>
    <w:rsid w:val="4A5B898E"/>
    <w:rsid w:val="4A5D284A"/>
    <w:rsid w:val="4A62EEAD"/>
    <w:rsid w:val="4A68E167"/>
    <w:rsid w:val="4A6B0312"/>
    <w:rsid w:val="4A786BEB"/>
    <w:rsid w:val="4A8AE969"/>
    <w:rsid w:val="4A95EDAB"/>
    <w:rsid w:val="4A96351C"/>
    <w:rsid w:val="4A9D7810"/>
    <w:rsid w:val="4A9EBB0D"/>
    <w:rsid w:val="4AA384E6"/>
    <w:rsid w:val="4AC0D05E"/>
    <w:rsid w:val="4AC5DC2F"/>
    <w:rsid w:val="4ACD2864"/>
    <w:rsid w:val="4ACE33AC"/>
    <w:rsid w:val="4AD0A087"/>
    <w:rsid w:val="4AD2EA5A"/>
    <w:rsid w:val="4AD8F09C"/>
    <w:rsid w:val="4AE5BE77"/>
    <w:rsid w:val="4AF0F540"/>
    <w:rsid w:val="4AFAE123"/>
    <w:rsid w:val="4AFEBBD0"/>
    <w:rsid w:val="4AFF31A0"/>
    <w:rsid w:val="4B00008F"/>
    <w:rsid w:val="4B01E0A0"/>
    <w:rsid w:val="4B152810"/>
    <w:rsid w:val="4B168577"/>
    <w:rsid w:val="4B18D25B"/>
    <w:rsid w:val="4B1FC542"/>
    <w:rsid w:val="4B217469"/>
    <w:rsid w:val="4B226FC2"/>
    <w:rsid w:val="4B28FC4D"/>
    <w:rsid w:val="4B2B1BC6"/>
    <w:rsid w:val="4B341E39"/>
    <w:rsid w:val="4B36E73F"/>
    <w:rsid w:val="4B39CD57"/>
    <w:rsid w:val="4B3A577D"/>
    <w:rsid w:val="4B3F5209"/>
    <w:rsid w:val="4B48B568"/>
    <w:rsid w:val="4B4C8A9C"/>
    <w:rsid w:val="4B549ABB"/>
    <w:rsid w:val="4B644F9D"/>
    <w:rsid w:val="4B6B51FE"/>
    <w:rsid w:val="4B6DB85E"/>
    <w:rsid w:val="4B767B32"/>
    <w:rsid w:val="4B828032"/>
    <w:rsid w:val="4B833985"/>
    <w:rsid w:val="4B8777DA"/>
    <w:rsid w:val="4B892262"/>
    <w:rsid w:val="4B942984"/>
    <w:rsid w:val="4BAA6C20"/>
    <w:rsid w:val="4BAA76D7"/>
    <w:rsid w:val="4BB379C3"/>
    <w:rsid w:val="4BB6C82F"/>
    <w:rsid w:val="4BB92193"/>
    <w:rsid w:val="4BBFBF87"/>
    <w:rsid w:val="4BC1F9F3"/>
    <w:rsid w:val="4BC4DCD3"/>
    <w:rsid w:val="4BC67BCA"/>
    <w:rsid w:val="4BC6AD4D"/>
    <w:rsid w:val="4BC767C6"/>
    <w:rsid w:val="4BC9C4F5"/>
    <w:rsid w:val="4BCA05CA"/>
    <w:rsid w:val="4BCE00C0"/>
    <w:rsid w:val="4BE0588B"/>
    <w:rsid w:val="4BE61E22"/>
    <w:rsid w:val="4BE96A6E"/>
    <w:rsid w:val="4BF2E215"/>
    <w:rsid w:val="4BF8B939"/>
    <w:rsid w:val="4C02B244"/>
    <w:rsid w:val="4C1137AD"/>
    <w:rsid w:val="4C11E355"/>
    <w:rsid w:val="4C161694"/>
    <w:rsid w:val="4C1AB404"/>
    <w:rsid w:val="4C1B0A1D"/>
    <w:rsid w:val="4C1E4EB8"/>
    <w:rsid w:val="4C1EF28B"/>
    <w:rsid w:val="4C1FFA05"/>
    <w:rsid w:val="4C21F5B3"/>
    <w:rsid w:val="4C29826D"/>
    <w:rsid w:val="4C36459A"/>
    <w:rsid w:val="4C380311"/>
    <w:rsid w:val="4C3A621E"/>
    <w:rsid w:val="4C436566"/>
    <w:rsid w:val="4C48CF74"/>
    <w:rsid w:val="4C4ECA3C"/>
    <w:rsid w:val="4C5AA4C3"/>
    <w:rsid w:val="4C5D3205"/>
    <w:rsid w:val="4C5DB1BA"/>
    <w:rsid w:val="4C711826"/>
    <w:rsid w:val="4C7BF590"/>
    <w:rsid w:val="4C822127"/>
    <w:rsid w:val="4C86D11C"/>
    <w:rsid w:val="4C8CC5A1"/>
    <w:rsid w:val="4C9751BF"/>
    <w:rsid w:val="4C9A8C31"/>
    <w:rsid w:val="4C9B2AC3"/>
    <w:rsid w:val="4CA02C25"/>
    <w:rsid w:val="4CAE150E"/>
    <w:rsid w:val="4CB0BC52"/>
    <w:rsid w:val="4CB4E82E"/>
    <w:rsid w:val="4CBDDC42"/>
    <w:rsid w:val="4CC5756E"/>
    <w:rsid w:val="4CC5ABBD"/>
    <w:rsid w:val="4CD35643"/>
    <w:rsid w:val="4CD52BBF"/>
    <w:rsid w:val="4CD8FF0F"/>
    <w:rsid w:val="4CDA2D5D"/>
    <w:rsid w:val="4CE04232"/>
    <w:rsid w:val="4CE48CF8"/>
    <w:rsid w:val="4CE7789D"/>
    <w:rsid w:val="4CE94365"/>
    <w:rsid w:val="4CE9985C"/>
    <w:rsid w:val="4CED360A"/>
    <w:rsid w:val="4CFE07B3"/>
    <w:rsid w:val="4D0C649B"/>
    <w:rsid w:val="4D115CC9"/>
    <w:rsid w:val="4D13C962"/>
    <w:rsid w:val="4D162223"/>
    <w:rsid w:val="4D248B38"/>
    <w:rsid w:val="4D2C31E0"/>
    <w:rsid w:val="4D2C47D5"/>
    <w:rsid w:val="4D32CF9A"/>
    <w:rsid w:val="4D340FE0"/>
    <w:rsid w:val="4D3642E6"/>
    <w:rsid w:val="4D3AB689"/>
    <w:rsid w:val="4D3BA98F"/>
    <w:rsid w:val="4D405B7B"/>
    <w:rsid w:val="4D44AE4E"/>
    <w:rsid w:val="4D461D10"/>
    <w:rsid w:val="4D47C95A"/>
    <w:rsid w:val="4D4A8114"/>
    <w:rsid w:val="4D572152"/>
    <w:rsid w:val="4D594157"/>
    <w:rsid w:val="4D59E79D"/>
    <w:rsid w:val="4D5C1534"/>
    <w:rsid w:val="4D60AD34"/>
    <w:rsid w:val="4D649DB0"/>
    <w:rsid w:val="4D683340"/>
    <w:rsid w:val="4D6A0592"/>
    <w:rsid w:val="4D6E688D"/>
    <w:rsid w:val="4D7664C8"/>
    <w:rsid w:val="4D7BBE98"/>
    <w:rsid w:val="4D8622CA"/>
    <w:rsid w:val="4D8694CB"/>
    <w:rsid w:val="4D875A3F"/>
    <w:rsid w:val="4D888D09"/>
    <w:rsid w:val="4DA17266"/>
    <w:rsid w:val="4DB27D49"/>
    <w:rsid w:val="4DB61F49"/>
    <w:rsid w:val="4DB89FEE"/>
    <w:rsid w:val="4DBC1D24"/>
    <w:rsid w:val="4DBCCBA1"/>
    <w:rsid w:val="4DC9A8EF"/>
    <w:rsid w:val="4DCA48DF"/>
    <w:rsid w:val="4DCBED21"/>
    <w:rsid w:val="4DD20A2D"/>
    <w:rsid w:val="4DD518D2"/>
    <w:rsid w:val="4DD59F1E"/>
    <w:rsid w:val="4DD669EA"/>
    <w:rsid w:val="4DD7E241"/>
    <w:rsid w:val="4DE0942F"/>
    <w:rsid w:val="4DE3DFE0"/>
    <w:rsid w:val="4DEFFCCA"/>
    <w:rsid w:val="4DF0E4F2"/>
    <w:rsid w:val="4DF0EE06"/>
    <w:rsid w:val="4DF6A4F5"/>
    <w:rsid w:val="4E03475A"/>
    <w:rsid w:val="4E05E60E"/>
    <w:rsid w:val="4E0FB536"/>
    <w:rsid w:val="4E146A0F"/>
    <w:rsid w:val="4E2B9970"/>
    <w:rsid w:val="4E2C4254"/>
    <w:rsid w:val="4E2EB8A7"/>
    <w:rsid w:val="4E3360D5"/>
    <w:rsid w:val="4E36D262"/>
    <w:rsid w:val="4E43886F"/>
    <w:rsid w:val="4E4A3E2C"/>
    <w:rsid w:val="4E4ABEF3"/>
    <w:rsid w:val="4E535329"/>
    <w:rsid w:val="4E63D7E9"/>
    <w:rsid w:val="4E6D3AD6"/>
    <w:rsid w:val="4E748B8C"/>
    <w:rsid w:val="4E7D27CE"/>
    <w:rsid w:val="4E806E1D"/>
    <w:rsid w:val="4E8243ED"/>
    <w:rsid w:val="4E8811AA"/>
    <w:rsid w:val="4E914E94"/>
    <w:rsid w:val="4E94C20E"/>
    <w:rsid w:val="4EA608FB"/>
    <w:rsid w:val="4EAE5679"/>
    <w:rsid w:val="4EB564BC"/>
    <w:rsid w:val="4EB7B132"/>
    <w:rsid w:val="4EBC3320"/>
    <w:rsid w:val="4EBDDB21"/>
    <w:rsid w:val="4EC00B2F"/>
    <w:rsid w:val="4EC35CAB"/>
    <w:rsid w:val="4EC41038"/>
    <w:rsid w:val="4EC70DEC"/>
    <w:rsid w:val="4EC7F9EE"/>
    <w:rsid w:val="4ECA5F95"/>
    <w:rsid w:val="4ECE1911"/>
    <w:rsid w:val="4ED8CF41"/>
    <w:rsid w:val="4EDCAA15"/>
    <w:rsid w:val="4EDDC243"/>
    <w:rsid w:val="4EDFE1BC"/>
    <w:rsid w:val="4EE0E93F"/>
    <w:rsid w:val="4EE399BB"/>
    <w:rsid w:val="4EE3C731"/>
    <w:rsid w:val="4EE3CBD1"/>
    <w:rsid w:val="4EE97C56"/>
    <w:rsid w:val="4EED6CD2"/>
    <w:rsid w:val="4EF25EE1"/>
    <w:rsid w:val="4F026D2C"/>
    <w:rsid w:val="4F04B342"/>
    <w:rsid w:val="4F057916"/>
    <w:rsid w:val="4F076FA9"/>
    <w:rsid w:val="4F0D811F"/>
    <w:rsid w:val="4F0DF331"/>
    <w:rsid w:val="4F10013E"/>
    <w:rsid w:val="4F11E651"/>
    <w:rsid w:val="4F1FD0FD"/>
    <w:rsid w:val="4F20799E"/>
    <w:rsid w:val="4F2241EA"/>
    <w:rsid w:val="4F23125A"/>
    <w:rsid w:val="4F27ED4A"/>
    <w:rsid w:val="4F2C0179"/>
    <w:rsid w:val="4F2D78E5"/>
    <w:rsid w:val="4F3188F0"/>
    <w:rsid w:val="4F323EE1"/>
    <w:rsid w:val="4F394B89"/>
    <w:rsid w:val="4F3AD62B"/>
    <w:rsid w:val="4F3E5768"/>
    <w:rsid w:val="4F40B44D"/>
    <w:rsid w:val="4F4454CE"/>
    <w:rsid w:val="4F48EC5C"/>
    <w:rsid w:val="4F4985AE"/>
    <w:rsid w:val="4F4F2E1E"/>
    <w:rsid w:val="4F5912E7"/>
    <w:rsid w:val="4F5A2BCF"/>
    <w:rsid w:val="4F5E4D69"/>
    <w:rsid w:val="4F5F4D8C"/>
    <w:rsid w:val="4F5F5746"/>
    <w:rsid w:val="4F640198"/>
    <w:rsid w:val="4F66BCC0"/>
    <w:rsid w:val="4F6FB2D2"/>
    <w:rsid w:val="4F71ABE6"/>
    <w:rsid w:val="4F788EF4"/>
    <w:rsid w:val="4F7DBEB1"/>
    <w:rsid w:val="4F85C868"/>
    <w:rsid w:val="4F89C6F7"/>
    <w:rsid w:val="4F973D27"/>
    <w:rsid w:val="4F9A29FE"/>
    <w:rsid w:val="4F9CAD81"/>
    <w:rsid w:val="4F9CDCE1"/>
    <w:rsid w:val="4FA4D9DB"/>
    <w:rsid w:val="4FAE02FF"/>
    <w:rsid w:val="4FB00811"/>
    <w:rsid w:val="4FB754F8"/>
    <w:rsid w:val="4FBAB98F"/>
    <w:rsid w:val="4FBAC5EB"/>
    <w:rsid w:val="4FBBEF56"/>
    <w:rsid w:val="4FBE0DA4"/>
    <w:rsid w:val="4FBFE907"/>
    <w:rsid w:val="4FC08618"/>
    <w:rsid w:val="4FC6A321"/>
    <w:rsid w:val="4FD6DAC2"/>
    <w:rsid w:val="4FD78EC4"/>
    <w:rsid w:val="4FD8F542"/>
    <w:rsid w:val="4FDD6D0D"/>
    <w:rsid w:val="4FDEA9D7"/>
    <w:rsid w:val="4FE68F54"/>
    <w:rsid w:val="4FE8A1D2"/>
    <w:rsid w:val="4FE9D0CA"/>
    <w:rsid w:val="4FEAA9F2"/>
    <w:rsid w:val="4FEEFACE"/>
    <w:rsid w:val="4FEF5FA1"/>
    <w:rsid w:val="4FF50D29"/>
    <w:rsid w:val="4FF6B900"/>
    <w:rsid w:val="4FF97F0B"/>
    <w:rsid w:val="5001E384"/>
    <w:rsid w:val="500930A0"/>
    <w:rsid w:val="500F3473"/>
    <w:rsid w:val="501E8CE2"/>
    <w:rsid w:val="501EDBB3"/>
    <w:rsid w:val="502205DD"/>
    <w:rsid w:val="502C5F84"/>
    <w:rsid w:val="502E0C59"/>
    <w:rsid w:val="502F7F98"/>
    <w:rsid w:val="50300DC9"/>
    <w:rsid w:val="5031E311"/>
    <w:rsid w:val="50327A89"/>
    <w:rsid w:val="5035A875"/>
    <w:rsid w:val="503E376F"/>
    <w:rsid w:val="5047CDA5"/>
    <w:rsid w:val="504B3A5A"/>
    <w:rsid w:val="5059AFFB"/>
    <w:rsid w:val="5059E48B"/>
    <w:rsid w:val="505C3519"/>
    <w:rsid w:val="505E9AAD"/>
    <w:rsid w:val="50600AED"/>
    <w:rsid w:val="50639FD1"/>
    <w:rsid w:val="50683796"/>
    <w:rsid w:val="507B2A10"/>
    <w:rsid w:val="5080445E"/>
    <w:rsid w:val="5082E2B4"/>
    <w:rsid w:val="50836EE6"/>
    <w:rsid w:val="508915AF"/>
    <w:rsid w:val="508C3609"/>
    <w:rsid w:val="5098ECB2"/>
    <w:rsid w:val="509A5758"/>
    <w:rsid w:val="509EA8A9"/>
    <w:rsid w:val="50A1F515"/>
    <w:rsid w:val="50A8DB86"/>
    <w:rsid w:val="50A943EF"/>
    <w:rsid w:val="50A995C3"/>
    <w:rsid w:val="50B11A50"/>
    <w:rsid w:val="50B56256"/>
    <w:rsid w:val="50B730DF"/>
    <w:rsid w:val="50C6DDBD"/>
    <w:rsid w:val="50CBAE7E"/>
    <w:rsid w:val="50CF41D7"/>
    <w:rsid w:val="50D8CE6E"/>
    <w:rsid w:val="50DB7F03"/>
    <w:rsid w:val="50E07731"/>
    <w:rsid w:val="50E39C01"/>
    <w:rsid w:val="50E3AB2B"/>
    <w:rsid w:val="50E69D43"/>
    <w:rsid w:val="50E78B2C"/>
    <w:rsid w:val="50EF1477"/>
    <w:rsid w:val="50F92ECE"/>
    <w:rsid w:val="510AF9D9"/>
    <w:rsid w:val="511A6C6D"/>
    <w:rsid w:val="511CB7D6"/>
    <w:rsid w:val="511E116D"/>
    <w:rsid w:val="511EF434"/>
    <w:rsid w:val="512AB87D"/>
    <w:rsid w:val="512B473B"/>
    <w:rsid w:val="512D6A7A"/>
    <w:rsid w:val="512E4BC1"/>
    <w:rsid w:val="51318AC4"/>
    <w:rsid w:val="51334DEC"/>
    <w:rsid w:val="513D503D"/>
    <w:rsid w:val="514039B8"/>
    <w:rsid w:val="5140BB8F"/>
    <w:rsid w:val="5141CB51"/>
    <w:rsid w:val="5141EFC2"/>
    <w:rsid w:val="51420DB0"/>
    <w:rsid w:val="514B6949"/>
    <w:rsid w:val="5157BFB7"/>
    <w:rsid w:val="51627431"/>
    <w:rsid w:val="51633238"/>
    <w:rsid w:val="51720DB6"/>
    <w:rsid w:val="51734115"/>
    <w:rsid w:val="51799E6B"/>
    <w:rsid w:val="51844704"/>
    <w:rsid w:val="51889439"/>
    <w:rsid w:val="518CA388"/>
    <w:rsid w:val="5199E2B0"/>
    <w:rsid w:val="519A9AEB"/>
    <w:rsid w:val="519CE1A5"/>
    <w:rsid w:val="519DCE86"/>
    <w:rsid w:val="51A1BE28"/>
    <w:rsid w:val="51A7A0C3"/>
    <w:rsid w:val="51AE59D0"/>
    <w:rsid w:val="51B50B6C"/>
    <w:rsid w:val="51C34424"/>
    <w:rsid w:val="51C69C8E"/>
    <w:rsid w:val="51CCEC69"/>
    <w:rsid w:val="51D64F08"/>
    <w:rsid w:val="51DCEA16"/>
    <w:rsid w:val="51E5CA0B"/>
    <w:rsid w:val="51E6F745"/>
    <w:rsid w:val="51F53F3E"/>
    <w:rsid w:val="51F60D3C"/>
    <w:rsid w:val="51FA8649"/>
    <w:rsid w:val="51FB1FF5"/>
    <w:rsid w:val="520508F1"/>
    <w:rsid w:val="5211AB44"/>
    <w:rsid w:val="52122F8F"/>
    <w:rsid w:val="522766FB"/>
    <w:rsid w:val="522BD67C"/>
    <w:rsid w:val="5232E3D4"/>
    <w:rsid w:val="52354C7D"/>
    <w:rsid w:val="52379C22"/>
    <w:rsid w:val="52498713"/>
    <w:rsid w:val="524B83B3"/>
    <w:rsid w:val="524F4904"/>
    <w:rsid w:val="525939E6"/>
    <w:rsid w:val="52674F4E"/>
    <w:rsid w:val="5272A0D3"/>
    <w:rsid w:val="5278C065"/>
    <w:rsid w:val="527AFB75"/>
    <w:rsid w:val="527BAA0C"/>
    <w:rsid w:val="527C9CA2"/>
    <w:rsid w:val="527D9136"/>
    <w:rsid w:val="52829067"/>
    <w:rsid w:val="528337FE"/>
    <w:rsid w:val="52855D88"/>
    <w:rsid w:val="5288064D"/>
    <w:rsid w:val="528D705B"/>
    <w:rsid w:val="52914A2E"/>
    <w:rsid w:val="529389B7"/>
    <w:rsid w:val="52949352"/>
    <w:rsid w:val="5296231F"/>
    <w:rsid w:val="52A20032"/>
    <w:rsid w:val="52A2E480"/>
    <w:rsid w:val="52A47F31"/>
    <w:rsid w:val="52AB2AA6"/>
    <w:rsid w:val="52AD71ED"/>
    <w:rsid w:val="52AE06EE"/>
    <w:rsid w:val="52B432D7"/>
    <w:rsid w:val="52C00F0B"/>
    <w:rsid w:val="52C8C559"/>
    <w:rsid w:val="52CA1CAC"/>
    <w:rsid w:val="52D97AF0"/>
    <w:rsid w:val="52DCD226"/>
    <w:rsid w:val="52E2DEC8"/>
    <w:rsid w:val="52EDA405"/>
    <w:rsid w:val="52F38DE2"/>
    <w:rsid w:val="52F5E5A0"/>
    <w:rsid w:val="52F6B879"/>
    <w:rsid w:val="52FAEE60"/>
    <w:rsid w:val="52FB804B"/>
    <w:rsid w:val="530AA382"/>
    <w:rsid w:val="530BE328"/>
    <w:rsid w:val="530C6F76"/>
    <w:rsid w:val="530E0F5D"/>
    <w:rsid w:val="531125CB"/>
    <w:rsid w:val="531292FE"/>
    <w:rsid w:val="5319858C"/>
    <w:rsid w:val="531C4538"/>
    <w:rsid w:val="531EF82B"/>
    <w:rsid w:val="532B44E6"/>
    <w:rsid w:val="5334488D"/>
    <w:rsid w:val="5334839B"/>
    <w:rsid w:val="53375817"/>
    <w:rsid w:val="53404C54"/>
    <w:rsid w:val="5345DB5B"/>
    <w:rsid w:val="534B9754"/>
    <w:rsid w:val="5353225F"/>
    <w:rsid w:val="53590B35"/>
    <w:rsid w:val="5364E1D6"/>
    <w:rsid w:val="5367C0AB"/>
    <w:rsid w:val="536D0A95"/>
    <w:rsid w:val="53705F0F"/>
    <w:rsid w:val="537113CD"/>
    <w:rsid w:val="537ABF26"/>
    <w:rsid w:val="537C881D"/>
    <w:rsid w:val="537FAE47"/>
    <w:rsid w:val="5383C843"/>
    <w:rsid w:val="5392BED5"/>
    <w:rsid w:val="5395DD2A"/>
    <w:rsid w:val="539825BE"/>
    <w:rsid w:val="53A83959"/>
    <w:rsid w:val="53ABEBF3"/>
    <w:rsid w:val="53B1650D"/>
    <w:rsid w:val="53B1DFDF"/>
    <w:rsid w:val="53BA4097"/>
    <w:rsid w:val="53BBD299"/>
    <w:rsid w:val="53C8287C"/>
    <w:rsid w:val="53C8C702"/>
    <w:rsid w:val="53CB586D"/>
    <w:rsid w:val="53D1BF32"/>
    <w:rsid w:val="53DD339F"/>
    <w:rsid w:val="53E11AC1"/>
    <w:rsid w:val="53E5D286"/>
    <w:rsid w:val="53EDBF89"/>
    <w:rsid w:val="53F9FC7B"/>
    <w:rsid w:val="5401EEBA"/>
    <w:rsid w:val="54042D96"/>
    <w:rsid w:val="54094192"/>
    <w:rsid w:val="540A597D"/>
    <w:rsid w:val="540CC550"/>
    <w:rsid w:val="540D477F"/>
    <w:rsid w:val="54104CB1"/>
    <w:rsid w:val="54122D72"/>
    <w:rsid w:val="5412DBE1"/>
    <w:rsid w:val="543E413C"/>
    <w:rsid w:val="54404F92"/>
    <w:rsid w:val="54414E5B"/>
    <w:rsid w:val="5443B3A3"/>
    <w:rsid w:val="5446A90C"/>
    <w:rsid w:val="544C72DB"/>
    <w:rsid w:val="5454506E"/>
    <w:rsid w:val="545BF2F3"/>
    <w:rsid w:val="54673348"/>
    <w:rsid w:val="546F8034"/>
    <w:rsid w:val="54781204"/>
    <w:rsid w:val="547BCFFC"/>
    <w:rsid w:val="548C061B"/>
    <w:rsid w:val="548EEFF2"/>
    <w:rsid w:val="549A07BE"/>
    <w:rsid w:val="549CE45E"/>
    <w:rsid w:val="54A78901"/>
    <w:rsid w:val="54AF00E6"/>
    <w:rsid w:val="54BAFC96"/>
    <w:rsid w:val="54BB574B"/>
    <w:rsid w:val="54BBC425"/>
    <w:rsid w:val="54BD949F"/>
    <w:rsid w:val="54C728E8"/>
    <w:rsid w:val="54CECC5A"/>
    <w:rsid w:val="54CF6933"/>
    <w:rsid w:val="54DC9285"/>
    <w:rsid w:val="54E50348"/>
    <w:rsid w:val="54E93A5E"/>
    <w:rsid w:val="54EA1EEF"/>
    <w:rsid w:val="54ED0385"/>
    <w:rsid w:val="54F51085"/>
    <w:rsid w:val="54F54A7C"/>
    <w:rsid w:val="54F95C5D"/>
    <w:rsid w:val="54FB9772"/>
    <w:rsid w:val="54FC145F"/>
    <w:rsid w:val="54FCCC57"/>
    <w:rsid w:val="54FF318F"/>
    <w:rsid w:val="5509D304"/>
    <w:rsid w:val="551221CC"/>
    <w:rsid w:val="5518D789"/>
    <w:rsid w:val="551D83F0"/>
    <w:rsid w:val="551DB367"/>
    <w:rsid w:val="55212973"/>
    <w:rsid w:val="5525230B"/>
    <w:rsid w:val="552ADCA9"/>
    <w:rsid w:val="552FCDD6"/>
    <w:rsid w:val="553251B3"/>
    <w:rsid w:val="55393AAD"/>
    <w:rsid w:val="553F4946"/>
    <w:rsid w:val="553FE806"/>
    <w:rsid w:val="5545262C"/>
    <w:rsid w:val="55499C8A"/>
    <w:rsid w:val="555029CB"/>
    <w:rsid w:val="5551317A"/>
    <w:rsid w:val="55560F63"/>
    <w:rsid w:val="555F5CAA"/>
    <w:rsid w:val="5569FD05"/>
    <w:rsid w:val="556A012E"/>
    <w:rsid w:val="556D8B1A"/>
    <w:rsid w:val="556F7ADB"/>
    <w:rsid w:val="5570CCB3"/>
    <w:rsid w:val="5574613B"/>
    <w:rsid w:val="557AE2F1"/>
    <w:rsid w:val="557AE96C"/>
    <w:rsid w:val="557B8D97"/>
    <w:rsid w:val="55857F45"/>
    <w:rsid w:val="5589062F"/>
    <w:rsid w:val="55895427"/>
    <w:rsid w:val="558A1DF7"/>
    <w:rsid w:val="558EC7C6"/>
    <w:rsid w:val="5591A6B0"/>
    <w:rsid w:val="5595B7AC"/>
    <w:rsid w:val="559904DF"/>
    <w:rsid w:val="559B1411"/>
    <w:rsid w:val="559FD33C"/>
    <w:rsid w:val="55A76343"/>
    <w:rsid w:val="55AEAC42"/>
    <w:rsid w:val="55B07EBE"/>
    <w:rsid w:val="55BBDBB3"/>
    <w:rsid w:val="55BF3D17"/>
    <w:rsid w:val="55C90E08"/>
    <w:rsid w:val="55CD0415"/>
    <w:rsid w:val="55CE0AC7"/>
    <w:rsid w:val="55CE9E6A"/>
    <w:rsid w:val="55D5D5E1"/>
    <w:rsid w:val="55D81594"/>
    <w:rsid w:val="55DC331E"/>
    <w:rsid w:val="55DDF574"/>
    <w:rsid w:val="55DEFD6F"/>
    <w:rsid w:val="55E4E0D9"/>
    <w:rsid w:val="55E8788B"/>
    <w:rsid w:val="55EB8D1E"/>
    <w:rsid w:val="55F347E8"/>
    <w:rsid w:val="55F36D08"/>
    <w:rsid w:val="55F6A49A"/>
    <w:rsid w:val="55F8046D"/>
    <w:rsid w:val="55FA939D"/>
    <w:rsid w:val="55FDD9D9"/>
    <w:rsid w:val="560B3E09"/>
    <w:rsid w:val="56100FCE"/>
    <w:rsid w:val="56103F00"/>
    <w:rsid w:val="561083E0"/>
    <w:rsid w:val="56153002"/>
    <w:rsid w:val="56160F7A"/>
    <w:rsid w:val="56177046"/>
    <w:rsid w:val="56209D89"/>
    <w:rsid w:val="5629036D"/>
    <w:rsid w:val="5629FB13"/>
    <w:rsid w:val="562F6455"/>
    <w:rsid w:val="563C552A"/>
    <w:rsid w:val="5640C7F5"/>
    <w:rsid w:val="56488C29"/>
    <w:rsid w:val="5650E342"/>
    <w:rsid w:val="56560780"/>
    <w:rsid w:val="565720CE"/>
    <w:rsid w:val="565F9645"/>
    <w:rsid w:val="565FF8A5"/>
    <w:rsid w:val="566247B0"/>
    <w:rsid w:val="566F616A"/>
    <w:rsid w:val="5674171D"/>
    <w:rsid w:val="5674EAC8"/>
    <w:rsid w:val="5678A4F2"/>
    <w:rsid w:val="5680CA59"/>
    <w:rsid w:val="568257E5"/>
    <w:rsid w:val="568B1F42"/>
    <w:rsid w:val="568DDC3A"/>
    <w:rsid w:val="568E63A3"/>
    <w:rsid w:val="56911F6C"/>
    <w:rsid w:val="5693591C"/>
    <w:rsid w:val="569CCA9D"/>
    <w:rsid w:val="56A2F1BB"/>
    <w:rsid w:val="56C0EE2A"/>
    <w:rsid w:val="56C136AB"/>
    <w:rsid w:val="56DE9817"/>
    <w:rsid w:val="56DFD8CB"/>
    <w:rsid w:val="56ED10A9"/>
    <w:rsid w:val="56EDDCF7"/>
    <w:rsid w:val="56EE5A78"/>
    <w:rsid w:val="56EF5550"/>
    <w:rsid w:val="56F5ED29"/>
    <w:rsid w:val="56F89A84"/>
    <w:rsid w:val="56F9ECCF"/>
    <w:rsid w:val="56FBB70E"/>
    <w:rsid w:val="56FFA030"/>
    <w:rsid w:val="5705BC21"/>
    <w:rsid w:val="57069717"/>
    <w:rsid w:val="570CC0DF"/>
    <w:rsid w:val="570EF63F"/>
    <w:rsid w:val="571397CE"/>
    <w:rsid w:val="571BF8A9"/>
    <w:rsid w:val="5720B632"/>
    <w:rsid w:val="5722C386"/>
    <w:rsid w:val="57264D91"/>
    <w:rsid w:val="5727B36D"/>
    <w:rsid w:val="57290E05"/>
    <w:rsid w:val="5737FFBF"/>
    <w:rsid w:val="57388A6E"/>
    <w:rsid w:val="573A49FF"/>
    <w:rsid w:val="5746F24A"/>
    <w:rsid w:val="5747AA25"/>
    <w:rsid w:val="574B8C09"/>
    <w:rsid w:val="57517716"/>
    <w:rsid w:val="5754E233"/>
    <w:rsid w:val="57628221"/>
    <w:rsid w:val="5788064D"/>
    <w:rsid w:val="57887B36"/>
    <w:rsid w:val="5798367A"/>
    <w:rsid w:val="579C5323"/>
    <w:rsid w:val="579F8138"/>
    <w:rsid w:val="579FD029"/>
    <w:rsid w:val="57A66F9F"/>
    <w:rsid w:val="57A863DC"/>
    <w:rsid w:val="57B31331"/>
    <w:rsid w:val="57B82C1F"/>
    <w:rsid w:val="57BABBAE"/>
    <w:rsid w:val="57C995AA"/>
    <w:rsid w:val="57D14258"/>
    <w:rsid w:val="57D21D2E"/>
    <w:rsid w:val="57D7F556"/>
    <w:rsid w:val="57DB34A5"/>
    <w:rsid w:val="57DBC344"/>
    <w:rsid w:val="57E200F7"/>
    <w:rsid w:val="57E7FFB2"/>
    <w:rsid w:val="57EEFA6D"/>
    <w:rsid w:val="57F0708A"/>
    <w:rsid w:val="57FAA19F"/>
    <w:rsid w:val="57FE1A34"/>
    <w:rsid w:val="57FEFA8C"/>
    <w:rsid w:val="580008B9"/>
    <w:rsid w:val="58023746"/>
    <w:rsid w:val="5803A5F3"/>
    <w:rsid w:val="581C1DDC"/>
    <w:rsid w:val="581D5EF8"/>
    <w:rsid w:val="5826143B"/>
    <w:rsid w:val="58328220"/>
    <w:rsid w:val="583C01D5"/>
    <w:rsid w:val="5842A1C8"/>
    <w:rsid w:val="584614EA"/>
    <w:rsid w:val="58483ADC"/>
    <w:rsid w:val="585CDB34"/>
    <w:rsid w:val="5861A871"/>
    <w:rsid w:val="586704EF"/>
    <w:rsid w:val="586875ED"/>
    <w:rsid w:val="586F2152"/>
    <w:rsid w:val="58747052"/>
    <w:rsid w:val="587AA626"/>
    <w:rsid w:val="587D7ED5"/>
    <w:rsid w:val="5880DAB9"/>
    <w:rsid w:val="5882306B"/>
    <w:rsid w:val="588C2BB8"/>
    <w:rsid w:val="588DBD5E"/>
    <w:rsid w:val="589685BA"/>
    <w:rsid w:val="589BCECA"/>
    <w:rsid w:val="58A34378"/>
    <w:rsid w:val="58A3CF16"/>
    <w:rsid w:val="58A5B50C"/>
    <w:rsid w:val="58A765FC"/>
    <w:rsid w:val="58AD8AE6"/>
    <w:rsid w:val="58B70D3C"/>
    <w:rsid w:val="58C0D200"/>
    <w:rsid w:val="58C1420F"/>
    <w:rsid w:val="58C695B8"/>
    <w:rsid w:val="58C97703"/>
    <w:rsid w:val="58CB20C5"/>
    <w:rsid w:val="58CE8C80"/>
    <w:rsid w:val="58D0B59A"/>
    <w:rsid w:val="58D4DF6A"/>
    <w:rsid w:val="58D65369"/>
    <w:rsid w:val="58DD8203"/>
    <w:rsid w:val="58E67A93"/>
    <w:rsid w:val="58EB523E"/>
    <w:rsid w:val="58EFB92F"/>
    <w:rsid w:val="58F1D150"/>
    <w:rsid w:val="58FAD39C"/>
    <w:rsid w:val="58FB4BD7"/>
    <w:rsid w:val="59086E9A"/>
    <w:rsid w:val="5908DED2"/>
    <w:rsid w:val="590BAFF8"/>
    <w:rsid w:val="59124856"/>
    <w:rsid w:val="59152B8D"/>
    <w:rsid w:val="59164473"/>
    <w:rsid w:val="5918BDAD"/>
    <w:rsid w:val="5919989C"/>
    <w:rsid w:val="591C9B9B"/>
    <w:rsid w:val="5924E505"/>
    <w:rsid w:val="59287BF9"/>
    <w:rsid w:val="592AC209"/>
    <w:rsid w:val="59300BF9"/>
    <w:rsid w:val="59318EC9"/>
    <w:rsid w:val="593343C5"/>
    <w:rsid w:val="5934A78C"/>
    <w:rsid w:val="5938185E"/>
    <w:rsid w:val="593AA46B"/>
    <w:rsid w:val="59466419"/>
    <w:rsid w:val="5961FDA1"/>
    <w:rsid w:val="59767EE4"/>
    <w:rsid w:val="597F2B20"/>
    <w:rsid w:val="59888404"/>
    <w:rsid w:val="598986BC"/>
    <w:rsid w:val="59965FC9"/>
    <w:rsid w:val="5997583B"/>
    <w:rsid w:val="59979967"/>
    <w:rsid w:val="599AF863"/>
    <w:rsid w:val="599E72E2"/>
    <w:rsid w:val="599F353C"/>
    <w:rsid w:val="59A11F61"/>
    <w:rsid w:val="59A42128"/>
    <w:rsid w:val="59A74C4B"/>
    <w:rsid w:val="59AC0164"/>
    <w:rsid w:val="59AF10A8"/>
    <w:rsid w:val="59B66AE4"/>
    <w:rsid w:val="59BA87C6"/>
    <w:rsid w:val="59BC6395"/>
    <w:rsid w:val="59BCC29F"/>
    <w:rsid w:val="59BD7177"/>
    <w:rsid w:val="59CB73E7"/>
    <w:rsid w:val="59D1FCAF"/>
    <w:rsid w:val="59D4CDC1"/>
    <w:rsid w:val="59D7E37F"/>
    <w:rsid w:val="59D9D520"/>
    <w:rsid w:val="59DAA8EB"/>
    <w:rsid w:val="59E0AB50"/>
    <w:rsid w:val="59E39195"/>
    <w:rsid w:val="59E6D900"/>
    <w:rsid w:val="59EAE420"/>
    <w:rsid w:val="59EF7B27"/>
    <w:rsid w:val="5A01E06E"/>
    <w:rsid w:val="5A0370B0"/>
    <w:rsid w:val="5A04C09B"/>
    <w:rsid w:val="5A06AB4D"/>
    <w:rsid w:val="5A0B8E6C"/>
    <w:rsid w:val="5A0D5FA4"/>
    <w:rsid w:val="5A11DF0A"/>
    <w:rsid w:val="5A1A7EED"/>
    <w:rsid w:val="5A2141D9"/>
    <w:rsid w:val="5A287216"/>
    <w:rsid w:val="5A2D6864"/>
    <w:rsid w:val="5A318D91"/>
    <w:rsid w:val="5A32ABD9"/>
    <w:rsid w:val="5A330243"/>
    <w:rsid w:val="5A350BD5"/>
    <w:rsid w:val="5A370C67"/>
    <w:rsid w:val="5A3B9D4D"/>
    <w:rsid w:val="5A3FF565"/>
    <w:rsid w:val="5A4DFBDD"/>
    <w:rsid w:val="5A4F7986"/>
    <w:rsid w:val="5A53759B"/>
    <w:rsid w:val="5A57A002"/>
    <w:rsid w:val="5A57EE7E"/>
    <w:rsid w:val="5A590B60"/>
    <w:rsid w:val="5A6624BF"/>
    <w:rsid w:val="5A6A08AA"/>
    <w:rsid w:val="5A6B228B"/>
    <w:rsid w:val="5A745971"/>
    <w:rsid w:val="5A791BE9"/>
    <w:rsid w:val="5A84313D"/>
    <w:rsid w:val="5A871C93"/>
    <w:rsid w:val="5A90E3C2"/>
    <w:rsid w:val="5A9186F6"/>
    <w:rsid w:val="5A962EE7"/>
    <w:rsid w:val="5A968C79"/>
    <w:rsid w:val="5A98EDD7"/>
    <w:rsid w:val="5A999008"/>
    <w:rsid w:val="5A9A14C0"/>
    <w:rsid w:val="5AA1E5AB"/>
    <w:rsid w:val="5AA3D5D9"/>
    <w:rsid w:val="5AA696E4"/>
    <w:rsid w:val="5AABE5F7"/>
    <w:rsid w:val="5ACDFF59"/>
    <w:rsid w:val="5AD578AD"/>
    <w:rsid w:val="5ADB73B8"/>
    <w:rsid w:val="5AEBEF50"/>
    <w:rsid w:val="5AF0968E"/>
    <w:rsid w:val="5AF595D6"/>
    <w:rsid w:val="5AF8C66B"/>
    <w:rsid w:val="5AFA1091"/>
    <w:rsid w:val="5AFE0CD0"/>
    <w:rsid w:val="5AFE65BF"/>
    <w:rsid w:val="5B0502F5"/>
    <w:rsid w:val="5B07DC8E"/>
    <w:rsid w:val="5B157441"/>
    <w:rsid w:val="5B1B0B74"/>
    <w:rsid w:val="5B1ECBD9"/>
    <w:rsid w:val="5B216008"/>
    <w:rsid w:val="5B29F06D"/>
    <w:rsid w:val="5B2F66E5"/>
    <w:rsid w:val="5B32ABAC"/>
    <w:rsid w:val="5B3B6E86"/>
    <w:rsid w:val="5B3D7CC2"/>
    <w:rsid w:val="5B3F0780"/>
    <w:rsid w:val="5B3F47CA"/>
    <w:rsid w:val="5B413435"/>
    <w:rsid w:val="5B424C56"/>
    <w:rsid w:val="5B47D1C5"/>
    <w:rsid w:val="5B5354E5"/>
    <w:rsid w:val="5B590ED7"/>
    <w:rsid w:val="5B5D250B"/>
    <w:rsid w:val="5B5E1B38"/>
    <w:rsid w:val="5B5EBCC2"/>
    <w:rsid w:val="5B65704B"/>
    <w:rsid w:val="5B6ACAF1"/>
    <w:rsid w:val="5B780625"/>
    <w:rsid w:val="5B78366A"/>
    <w:rsid w:val="5B82B01F"/>
    <w:rsid w:val="5B85A372"/>
    <w:rsid w:val="5B8C9EFC"/>
    <w:rsid w:val="5B8DB807"/>
    <w:rsid w:val="5BA0EF0F"/>
    <w:rsid w:val="5BA79B93"/>
    <w:rsid w:val="5BA7A96C"/>
    <w:rsid w:val="5BAAD40C"/>
    <w:rsid w:val="5BAB2BE2"/>
    <w:rsid w:val="5BAC16E1"/>
    <w:rsid w:val="5BB2CA37"/>
    <w:rsid w:val="5BBA7419"/>
    <w:rsid w:val="5BBAF1E6"/>
    <w:rsid w:val="5BC1FB7A"/>
    <w:rsid w:val="5BC9E70F"/>
    <w:rsid w:val="5BCFAE80"/>
    <w:rsid w:val="5BCFC2EC"/>
    <w:rsid w:val="5BCFFC2E"/>
    <w:rsid w:val="5BDF2E82"/>
    <w:rsid w:val="5BE027BC"/>
    <w:rsid w:val="5BE2A6A0"/>
    <w:rsid w:val="5BEAD414"/>
    <w:rsid w:val="5BF1C42A"/>
    <w:rsid w:val="5BFB5B71"/>
    <w:rsid w:val="5BFE1CA4"/>
    <w:rsid w:val="5C01ABF5"/>
    <w:rsid w:val="5C06F4B4"/>
    <w:rsid w:val="5C133F3A"/>
    <w:rsid w:val="5C29D6FB"/>
    <w:rsid w:val="5C414B40"/>
    <w:rsid w:val="5C45446B"/>
    <w:rsid w:val="5C49606D"/>
    <w:rsid w:val="5C4A26F4"/>
    <w:rsid w:val="5C57D9CE"/>
    <w:rsid w:val="5C59A6F6"/>
    <w:rsid w:val="5C5A33D6"/>
    <w:rsid w:val="5C5F7FFF"/>
    <w:rsid w:val="5C605C4A"/>
    <w:rsid w:val="5C6141C7"/>
    <w:rsid w:val="5C638BB8"/>
    <w:rsid w:val="5C655D47"/>
    <w:rsid w:val="5C6FBC35"/>
    <w:rsid w:val="5C7370DD"/>
    <w:rsid w:val="5C759DC5"/>
    <w:rsid w:val="5C806493"/>
    <w:rsid w:val="5C832E48"/>
    <w:rsid w:val="5C959419"/>
    <w:rsid w:val="5C96603A"/>
    <w:rsid w:val="5C9A7642"/>
    <w:rsid w:val="5CA61B31"/>
    <w:rsid w:val="5CA8136F"/>
    <w:rsid w:val="5CAFFBF8"/>
    <w:rsid w:val="5CB6647B"/>
    <w:rsid w:val="5CB6BA5A"/>
    <w:rsid w:val="5CBA87CE"/>
    <w:rsid w:val="5CBA9C3A"/>
    <w:rsid w:val="5CC03A7E"/>
    <w:rsid w:val="5CC05FE1"/>
    <w:rsid w:val="5CD0A533"/>
    <w:rsid w:val="5CD51E43"/>
    <w:rsid w:val="5CD5EA58"/>
    <w:rsid w:val="5CD88469"/>
    <w:rsid w:val="5CDB321A"/>
    <w:rsid w:val="5CDE2631"/>
    <w:rsid w:val="5CDF610C"/>
    <w:rsid w:val="5CE1192E"/>
    <w:rsid w:val="5CE208F1"/>
    <w:rsid w:val="5CE22F24"/>
    <w:rsid w:val="5CE3FBE0"/>
    <w:rsid w:val="5CF8172F"/>
    <w:rsid w:val="5CF9E40C"/>
    <w:rsid w:val="5CFB268F"/>
    <w:rsid w:val="5D02B33D"/>
    <w:rsid w:val="5D03C29A"/>
    <w:rsid w:val="5D089237"/>
    <w:rsid w:val="5D08EB14"/>
    <w:rsid w:val="5D1189A2"/>
    <w:rsid w:val="5D16769C"/>
    <w:rsid w:val="5D1F99E0"/>
    <w:rsid w:val="5D223A13"/>
    <w:rsid w:val="5D2281A7"/>
    <w:rsid w:val="5D24492C"/>
    <w:rsid w:val="5D25AA7B"/>
    <w:rsid w:val="5D29B2D5"/>
    <w:rsid w:val="5D2F083A"/>
    <w:rsid w:val="5D32D761"/>
    <w:rsid w:val="5D35443C"/>
    <w:rsid w:val="5D3619ED"/>
    <w:rsid w:val="5D390383"/>
    <w:rsid w:val="5D3BF542"/>
    <w:rsid w:val="5D3C1643"/>
    <w:rsid w:val="5D4CC5FF"/>
    <w:rsid w:val="5D4DF197"/>
    <w:rsid w:val="5D5542D9"/>
    <w:rsid w:val="5D565E2C"/>
    <w:rsid w:val="5D5E3108"/>
    <w:rsid w:val="5D5FA0DF"/>
    <w:rsid w:val="5D63BDF1"/>
    <w:rsid w:val="5D673079"/>
    <w:rsid w:val="5D6B75C2"/>
    <w:rsid w:val="5D70C46B"/>
    <w:rsid w:val="5D7AB2AC"/>
    <w:rsid w:val="5D7E778A"/>
    <w:rsid w:val="5D849E1F"/>
    <w:rsid w:val="5D866EC3"/>
    <w:rsid w:val="5D897991"/>
    <w:rsid w:val="5D8D40E6"/>
    <w:rsid w:val="5D953DEA"/>
    <w:rsid w:val="5DA1B295"/>
    <w:rsid w:val="5DA44737"/>
    <w:rsid w:val="5DADE1A1"/>
    <w:rsid w:val="5DB5DE38"/>
    <w:rsid w:val="5DB5F1BF"/>
    <w:rsid w:val="5DBFBBEA"/>
    <w:rsid w:val="5DC1C636"/>
    <w:rsid w:val="5DC30715"/>
    <w:rsid w:val="5DC4EF6A"/>
    <w:rsid w:val="5DCDD504"/>
    <w:rsid w:val="5DE00E9B"/>
    <w:rsid w:val="5DE30F3E"/>
    <w:rsid w:val="5DEC9A63"/>
    <w:rsid w:val="5DED03C8"/>
    <w:rsid w:val="5DF20F42"/>
    <w:rsid w:val="5DF85628"/>
    <w:rsid w:val="5E13A82D"/>
    <w:rsid w:val="5E160679"/>
    <w:rsid w:val="5E1BF461"/>
    <w:rsid w:val="5E1D1A62"/>
    <w:rsid w:val="5E21326E"/>
    <w:rsid w:val="5E28E7B0"/>
    <w:rsid w:val="5E43786B"/>
    <w:rsid w:val="5E4822C7"/>
    <w:rsid w:val="5E483DA5"/>
    <w:rsid w:val="5E4945C9"/>
    <w:rsid w:val="5E4D908A"/>
    <w:rsid w:val="5E5900CA"/>
    <w:rsid w:val="5E685D4F"/>
    <w:rsid w:val="5E69504F"/>
    <w:rsid w:val="5E6F16E6"/>
    <w:rsid w:val="5E717424"/>
    <w:rsid w:val="5E7561AB"/>
    <w:rsid w:val="5E77E7A3"/>
    <w:rsid w:val="5E79970B"/>
    <w:rsid w:val="5E79A27B"/>
    <w:rsid w:val="5E8430E6"/>
    <w:rsid w:val="5E8CF74E"/>
    <w:rsid w:val="5E9224D5"/>
    <w:rsid w:val="5E938678"/>
    <w:rsid w:val="5E95050B"/>
    <w:rsid w:val="5E95B46D"/>
    <w:rsid w:val="5E9B30B9"/>
    <w:rsid w:val="5E9C2F0C"/>
    <w:rsid w:val="5EA0AE6A"/>
    <w:rsid w:val="5EA30557"/>
    <w:rsid w:val="5EA70FF4"/>
    <w:rsid w:val="5EA962C7"/>
    <w:rsid w:val="5EB0F7FD"/>
    <w:rsid w:val="5EB537AA"/>
    <w:rsid w:val="5EB586D3"/>
    <w:rsid w:val="5EB5B2C2"/>
    <w:rsid w:val="5EB5BDF9"/>
    <w:rsid w:val="5EB7599B"/>
    <w:rsid w:val="5EBA8732"/>
    <w:rsid w:val="5EC05AA6"/>
    <w:rsid w:val="5ECA5448"/>
    <w:rsid w:val="5ECC3BCC"/>
    <w:rsid w:val="5ED7EEB5"/>
    <w:rsid w:val="5EDA19C1"/>
    <w:rsid w:val="5EDEF5E0"/>
    <w:rsid w:val="5EE2E848"/>
    <w:rsid w:val="5EE7EE39"/>
    <w:rsid w:val="5EEF3770"/>
    <w:rsid w:val="5EEFCFCA"/>
    <w:rsid w:val="5EF54794"/>
    <w:rsid w:val="5EF75D31"/>
    <w:rsid w:val="5EFEE789"/>
    <w:rsid w:val="5F0037CE"/>
    <w:rsid w:val="5F015196"/>
    <w:rsid w:val="5F040E6B"/>
    <w:rsid w:val="5F10168C"/>
    <w:rsid w:val="5F11E8C8"/>
    <w:rsid w:val="5F13109E"/>
    <w:rsid w:val="5F19BE32"/>
    <w:rsid w:val="5F1EC12F"/>
    <w:rsid w:val="5F28B0BE"/>
    <w:rsid w:val="5F2DB5C8"/>
    <w:rsid w:val="5F2E68ED"/>
    <w:rsid w:val="5F2EB7EF"/>
    <w:rsid w:val="5F310572"/>
    <w:rsid w:val="5F313CA3"/>
    <w:rsid w:val="5F332359"/>
    <w:rsid w:val="5F399155"/>
    <w:rsid w:val="5F3E97D2"/>
    <w:rsid w:val="5F3FC61F"/>
    <w:rsid w:val="5F522857"/>
    <w:rsid w:val="5F52980D"/>
    <w:rsid w:val="5F56FA6D"/>
    <w:rsid w:val="5F5D2FFE"/>
    <w:rsid w:val="5F65D00D"/>
    <w:rsid w:val="5F664908"/>
    <w:rsid w:val="5F6997F7"/>
    <w:rsid w:val="5F69B3EA"/>
    <w:rsid w:val="5F6B62DB"/>
    <w:rsid w:val="5F6C5EFA"/>
    <w:rsid w:val="5F6FCDA3"/>
    <w:rsid w:val="5F731891"/>
    <w:rsid w:val="5F7721C9"/>
    <w:rsid w:val="5F78439B"/>
    <w:rsid w:val="5F7A6A23"/>
    <w:rsid w:val="5F846385"/>
    <w:rsid w:val="5F8F840A"/>
    <w:rsid w:val="5F98F35C"/>
    <w:rsid w:val="5F99134C"/>
    <w:rsid w:val="5F9F1DF8"/>
    <w:rsid w:val="5FA21F1B"/>
    <w:rsid w:val="5FA90855"/>
    <w:rsid w:val="5FC6CA38"/>
    <w:rsid w:val="5FC7C1DE"/>
    <w:rsid w:val="5FCA4256"/>
    <w:rsid w:val="5FCABAB4"/>
    <w:rsid w:val="5FDA246B"/>
    <w:rsid w:val="5FDAD93A"/>
    <w:rsid w:val="5FEDFB74"/>
    <w:rsid w:val="600316AA"/>
    <w:rsid w:val="600520B0"/>
    <w:rsid w:val="600736BA"/>
    <w:rsid w:val="60103D65"/>
    <w:rsid w:val="601629B1"/>
    <w:rsid w:val="60279AE3"/>
    <w:rsid w:val="602E1AAA"/>
    <w:rsid w:val="602F820F"/>
    <w:rsid w:val="6031B98B"/>
    <w:rsid w:val="60320A25"/>
    <w:rsid w:val="60344190"/>
    <w:rsid w:val="6035F18A"/>
    <w:rsid w:val="60372A8C"/>
    <w:rsid w:val="6040B886"/>
    <w:rsid w:val="6040C73B"/>
    <w:rsid w:val="60413DF3"/>
    <w:rsid w:val="6045B81E"/>
    <w:rsid w:val="604CB517"/>
    <w:rsid w:val="604D4711"/>
    <w:rsid w:val="605CCFA5"/>
    <w:rsid w:val="605E9F82"/>
    <w:rsid w:val="606072D1"/>
    <w:rsid w:val="60608CB3"/>
    <w:rsid w:val="60684149"/>
    <w:rsid w:val="60692281"/>
    <w:rsid w:val="6069C9A9"/>
    <w:rsid w:val="606A298C"/>
    <w:rsid w:val="606BC488"/>
    <w:rsid w:val="6071AFA5"/>
    <w:rsid w:val="6073604D"/>
    <w:rsid w:val="60748A0E"/>
    <w:rsid w:val="6074D2DF"/>
    <w:rsid w:val="60753014"/>
    <w:rsid w:val="607CDC3B"/>
    <w:rsid w:val="608A12B9"/>
    <w:rsid w:val="608DB6E7"/>
    <w:rsid w:val="6091DF5D"/>
    <w:rsid w:val="60939A71"/>
    <w:rsid w:val="609DB797"/>
    <w:rsid w:val="609E0F6E"/>
    <w:rsid w:val="60A487E7"/>
    <w:rsid w:val="60A62932"/>
    <w:rsid w:val="60A629CD"/>
    <w:rsid w:val="60B37440"/>
    <w:rsid w:val="60BCB73F"/>
    <w:rsid w:val="60BDF14D"/>
    <w:rsid w:val="60C58F2F"/>
    <w:rsid w:val="60C6A397"/>
    <w:rsid w:val="60CBC802"/>
    <w:rsid w:val="60D0E592"/>
    <w:rsid w:val="60D222B5"/>
    <w:rsid w:val="60D63E4E"/>
    <w:rsid w:val="60D8873C"/>
    <w:rsid w:val="60D945F2"/>
    <w:rsid w:val="60DC4806"/>
    <w:rsid w:val="60DC9C67"/>
    <w:rsid w:val="60E2DD17"/>
    <w:rsid w:val="60E87735"/>
    <w:rsid w:val="60EE9DDB"/>
    <w:rsid w:val="60F3A51D"/>
    <w:rsid w:val="60F3F9BF"/>
    <w:rsid w:val="61071855"/>
    <w:rsid w:val="6107A27B"/>
    <w:rsid w:val="61082F5B"/>
    <w:rsid w:val="610BF94F"/>
    <w:rsid w:val="61123328"/>
    <w:rsid w:val="611A4DC3"/>
    <w:rsid w:val="611AC4BD"/>
    <w:rsid w:val="612774BC"/>
    <w:rsid w:val="612E97F9"/>
    <w:rsid w:val="61364D4A"/>
    <w:rsid w:val="613833B6"/>
    <w:rsid w:val="613A7865"/>
    <w:rsid w:val="613D24FB"/>
    <w:rsid w:val="6141E86D"/>
    <w:rsid w:val="614B6A7A"/>
    <w:rsid w:val="6150FFDA"/>
    <w:rsid w:val="61531A97"/>
    <w:rsid w:val="6157E7A8"/>
    <w:rsid w:val="615C37C1"/>
    <w:rsid w:val="616A5FE6"/>
    <w:rsid w:val="616CBE32"/>
    <w:rsid w:val="6170E429"/>
    <w:rsid w:val="61745836"/>
    <w:rsid w:val="61773BC6"/>
    <w:rsid w:val="617847AB"/>
    <w:rsid w:val="6178FF74"/>
    <w:rsid w:val="61795605"/>
    <w:rsid w:val="617B7BFC"/>
    <w:rsid w:val="61854DB0"/>
    <w:rsid w:val="61965C4A"/>
    <w:rsid w:val="6196C5AA"/>
    <w:rsid w:val="61A88F66"/>
    <w:rsid w:val="61B37C80"/>
    <w:rsid w:val="61BA19F7"/>
    <w:rsid w:val="61C39E79"/>
    <w:rsid w:val="61C666AF"/>
    <w:rsid w:val="61CBAEDE"/>
    <w:rsid w:val="61D29826"/>
    <w:rsid w:val="61D5C84C"/>
    <w:rsid w:val="61D5E573"/>
    <w:rsid w:val="61D7E178"/>
    <w:rsid w:val="61F3FBA9"/>
    <w:rsid w:val="620776C7"/>
    <w:rsid w:val="620C9701"/>
    <w:rsid w:val="620CD978"/>
    <w:rsid w:val="62113D73"/>
    <w:rsid w:val="6212D459"/>
    <w:rsid w:val="62134AB2"/>
    <w:rsid w:val="62137966"/>
    <w:rsid w:val="6213F6D9"/>
    <w:rsid w:val="62201757"/>
    <w:rsid w:val="62231CE8"/>
    <w:rsid w:val="62296C6B"/>
    <w:rsid w:val="624D73E7"/>
    <w:rsid w:val="624F0C37"/>
    <w:rsid w:val="62529DD8"/>
    <w:rsid w:val="6252FC10"/>
    <w:rsid w:val="62708352"/>
    <w:rsid w:val="62750580"/>
    <w:rsid w:val="627ABAA5"/>
    <w:rsid w:val="627D011F"/>
    <w:rsid w:val="62842FD1"/>
    <w:rsid w:val="6287B465"/>
    <w:rsid w:val="629568D2"/>
    <w:rsid w:val="62985809"/>
    <w:rsid w:val="62991527"/>
    <w:rsid w:val="62A00806"/>
    <w:rsid w:val="62A4D2E1"/>
    <w:rsid w:val="62A5A061"/>
    <w:rsid w:val="62A6E965"/>
    <w:rsid w:val="62A76971"/>
    <w:rsid w:val="62B2F598"/>
    <w:rsid w:val="62B40BE8"/>
    <w:rsid w:val="62B7D2F8"/>
    <w:rsid w:val="62B7DA4F"/>
    <w:rsid w:val="62C79A2C"/>
    <w:rsid w:val="62D7F93D"/>
    <w:rsid w:val="62D9B639"/>
    <w:rsid w:val="62E2CEAF"/>
    <w:rsid w:val="62E634DD"/>
    <w:rsid w:val="62ED0FCA"/>
    <w:rsid w:val="62EE5E18"/>
    <w:rsid w:val="62EECB25"/>
    <w:rsid w:val="62EFCC30"/>
    <w:rsid w:val="62F0004F"/>
    <w:rsid w:val="62FDA36B"/>
    <w:rsid w:val="63019381"/>
    <w:rsid w:val="630220E8"/>
    <w:rsid w:val="63035795"/>
    <w:rsid w:val="6316E515"/>
    <w:rsid w:val="631C164C"/>
    <w:rsid w:val="631DB828"/>
    <w:rsid w:val="63206DFD"/>
    <w:rsid w:val="63255BE9"/>
    <w:rsid w:val="632653EB"/>
    <w:rsid w:val="632C90BE"/>
    <w:rsid w:val="6331E1CC"/>
    <w:rsid w:val="633AD253"/>
    <w:rsid w:val="63425504"/>
    <w:rsid w:val="6342B846"/>
    <w:rsid w:val="63492CDD"/>
    <w:rsid w:val="634C51AA"/>
    <w:rsid w:val="6356E02F"/>
    <w:rsid w:val="635F5F56"/>
    <w:rsid w:val="6364F31E"/>
    <w:rsid w:val="636D6C98"/>
    <w:rsid w:val="6370BF99"/>
    <w:rsid w:val="6376B3C8"/>
    <w:rsid w:val="63840B5A"/>
    <w:rsid w:val="638811DE"/>
    <w:rsid w:val="638B0776"/>
    <w:rsid w:val="638ED9BD"/>
    <w:rsid w:val="639592A1"/>
    <w:rsid w:val="63A2E22A"/>
    <w:rsid w:val="63A700CF"/>
    <w:rsid w:val="63ABF8FD"/>
    <w:rsid w:val="63B608C0"/>
    <w:rsid w:val="63BB8152"/>
    <w:rsid w:val="63BB878D"/>
    <w:rsid w:val="63BCEFF0"/>
    <w:rsid w:val="63BEE0CE"/>
    <w:rsid w:val="63DBE7A7"/>
    <w:rsid w:val="63DDF326"/>
    <w:rsid w:val="63DE651F"/>
    <w:rsid w:val="63DF4B8B"/>
    <w:rsid w:val="63E43F5C"/>
    <w:rsid w:val="63E4F7A2"/>
    <w:rsid w:val="63E801B3"/>
    <w:rsid w:val="63ECAA9E"/>
    <w:rsid w:val="63ED0615"/>
    <w:rsid w:val="63F45801"/>
    <w:rsid w:val="63F847E7"/>
    <w:rsid w:val="63FB6AB1"/>
    <w:rsid w:val="6410E76C"/>
    <w:rsid w:val="6415BE62"/>
    <w:rsid w:val="6429C4D8"/>
    <w:rsid w:val="642AD6A0"/>
    <w:rsid w:val="6430D60B"/>
    <w:rsid w:val="643169F8"/>
    <w:rsid w:val="6433B1C8"/>
    <w:rsid w:val="643891F9"/>
    <w:rsid w:val="643D7F8F"/>
    <w:rsid w:val="644FDA19"/>
    <w:rsid w:val="64508C5E"/>
    <w:rsid w:val="645381DE"/>
    <w:rsid w:val="64607C28"/>
    <w:rsid w:val="646736F8"/>
    <w:rsid w:val="6469C381"/>
    <w:rsid w:val="647544EF"/>
    <w:rsid w:val="647BC334"/>
    <w:rsid w:val="648031FD"/>
    <w:rsid w:val="648237B5"/>
    <w:rsid w:val="648BE5C5"/>
    <w:rsid w:val="6492EEEC"/>
    <w:rsid w:val="649632AC"/>
    <w:rsid w:val="649AAD54"/>
    <w:rsid w:val="64AA3EF2"/>
    <w:rsid w:val="64AA80F8"/>
    <w:rsid w:val="64AC6383"/>
    <w:rsid w:val="64B22D75"/>
    <w:rsid w:val="64B8D964"/>
    <w:rsid w:val="64D378A2"/>
    <w:rsid w:val="64D3E167"/>
    <w:rsid w:val="64DA4C0E"/>
    <w:rsid w:val="64DD6DA1"/>
    <w:rsid w:val="64E27797"/>
    <w:rsid w:val="64E622B6"/>
    <w:rsid w:val="64EF3E31"/>
    <w:rsid w:val="64FFE216"/>
    <w:rsid w:val="650060C2"/>
    <w:rsid w:val="6500AF57"/>
    <w:rsid w:val="65023F70"/>
    <w:rsid w:val="6509081C"/>
    <w:rsid w:val="65100C91"/>
    <w:rsid w:val="651D9CB3"/>
    <w:rsid w:val="65234045"/>
    <w:rsid w:val="6527BCE5"/>
    <w:rsid w:val="652E3C57"/>
    <w:rsid w:val="65339CBA"/>
    <w:rsid w:val="6534DC11"/>
    <w:rsid w:val="65403032"/>
    <w:rsid w:val="6540F0DC"/>
    <w:rsid w:val="6545ED96"/>
    <w:rsid w:val="6550D03D"/>
    <w:rsid w:val="6556ABA9"/>
    <w:rsid w:val="65597374"/>
    <w:rsid w:val="656F8B0E"/>
    <w:rsid w:val="6573BC55"/>
    <w:rsid w:val="6581698A"/>
    <w:rsid w:val="6582DEA3"/>
    <w:rsid w:val="65887AFF"/>
    <w:rsid w:val="65890121"/>
    <w:rsid w:val="658B1D06"/>
    <w:rsid w:val="6592728B"/>
    <w:rsid w:val="659395BB"/>
    <w:rsid w:val="659BCB70"/>
    <w:rsid w:val="659C16DA"/>
    <w:rsid w:val="65A266D9"/>
    <w:rsid w:val="65A58A08"/>
    <w:rsid w:val="65B5E2CD"/>
    <w:rsid w:val="65BE8FC1"/>
    <w:rsid w:val="65C3E037"/>
    <w:rsid w:val="65C4AE03"/>
    <w:rsid w:val="65CF6153"/>
    <w:rsid w:val="65D0500F"/>
    <w:rsid w:val="65D1F823"/>
    <w:rsid w:val="65DC7F71"/>
    <w:rsid w:val="65DC8DD8"/>
    <w:rsid w:val="65DE2660"/>
    <w:rsid w:val="65DEF63E"/>
    <w:rsid w:val="65E2A4B3"/>
    <w:rsid w:val="65E8CC1D"/>
    <w:rsid w:val="65F06C9E"/>
    <w:rsid w:val="65F2ED11"/>
    <w:rsid w:val="65F596CC"/>
    <w:rsid w:val="65FC4C89"/>
    <w:rsid w:val="66006942"/>
    <w:rsid w:val="6600893C"/>
    <w:rsid w:val="66081204"/>
    <w:rsid w:val="660B318B"/>
    <w:rsid w:val="66178702"/>
    <w:rsid w:val="66210FAF"/>
    <w:rsid w:val="6625A0C7"/>
    <w:rsid w:val="66276B33"/>
    <w:rsid w:val="6628141A"/>
    <w:rsid w:val="662B6BB7"/>
    <w:rsid w:val="662BC0CB"/>
    <w:rsid w:val="662E0DA9"/>
    <w:rsid w:val="6633A377"/>
    <w:rsid w:val="6642B547"/>
    <w:rsid w:val="664854A4"/>
    <w:rsid w:val="66491317"/>
    <w:rsid w:val="664B19FE"/>
    <w:rsid w:val="664C14E6"/>
    <w:rsid w:val="665144A8"/>
    <w:rsid w:val="66541795"/>
    <w:rsid w:val="66552964"/>
    <w:rsid w:val="66599C31"/>
    <w:rsid w:val="665D865A"/>
    <w:rsid w:val="6668A691"/>
    <w:rsid w:val="666C1D49"/>
    <w:rsid w:val="666D63CE"/>
    <w:rsid w:val="6672582E"/>
    <w:rsid w:val="66735208"/>
    <w:rsid w:val="667A8988"/>
    <w:rsid w:val="667E4881"/>
    <w:rsid w:val="6685F0A0"/>
    <w:rsid w:val="668D545E"/>
    <w:rsid w:val="668EEBE0"/>
    <w:rsid w:val="6699E0F1"/>
    <w:rsid w:val="66A3EA22"/>
    <w:rsid w:val="66B2EFB7"/>
    <w:rsid w:val="66B32974"/>
    <w:rsid w:val="66B4A2F9"/>
    <w:rsid w:val="66C1FD11"/>
    <w:rsid w:val="66C30C16"/>
    <w:rsid w:val="66C87DCF"/>
    <w:rsid w:val="66C989F7"/>
    <w:rsid w:val="66D4D0FE"/>
    <w:rsid w:val="66E2BFAF"/>
    <w:rsid w:val="66E821F6"/>
    <w:rsid w:val="66F1DF3E"/>
    <w:rsid w:val="66FC7534"/>
    <w:rsid w:val="66FDF48A"/>
    <w:rsid w:val="6703D70C"/>
    <w:rsid w:val="6703FFFE"/>
    <w:rsid w:val="670A5A12"/>
    <w:rsid w:val="670BD1E4"/>
    <w:rsid w:val="6717EAD8"/>
    <w:rsid w:val="67197FEB"/>
    <w:rsid w:val="6722DD48"/>
    <w:rsid w:val="67288797"/>
    <w:rsid w:val="67340951"/>
    <w:rsid w:val="6737ECAA"/>
    <w:rsid w:val="6739C250"/>
    <w:rsid w:val="6740A31A"/>
    <w:rsid w:val="674A4D9A"/>
    <w:rsid w:val="6758FE25"/>
    <w:rsid w:val="675BA830"/>
    <w:rsid w:val="675BD7E6"/>
    <w:rsid w:val="6763E57A"/>
    <w:rsid w:val="67654B6D"/>
    <w:rsid w:val="6768433A"/>
    <w:rsid w:val="67698FCB"/>
    <w:rsid w:val="6776CE9D"/>
    <w:rsid w:val="6779EAFF"/>
    <w:rsid w:val="677A3985"/>
    <w:rsid w:val="677C3A05"/>
    <w:rsid w:val="677F0615"/>
    <w:rsid w:val="6780940E"/>
    <w:rsid w:val="678959DF"/>
    <w:rsid w:val="678F9A07"/>
    <w:rsid w:val="67924203"/>
    <w:rsid w:val="6794F299"/>
    <w:rsid w:val="679CA135"/>
    <w:rsid w:val="67A0B56E"/>
    <w:rsid w:val="67A62EBF"/>
    <w:rsid w:val="67A7276D"/>
    <w:rsid w:val="67AB5F69"/>
    <w:rsid w:val="67B2E330"/>
    <w:rsid w:val="67B68B0F"/>
    <w:rsid w:val="67BA9B2B"/>
    <w:rsid w:val="67BE8EA7"/>
    <w:rsid w:val="67BF929A"/>
    <w:rsid w:val="67C17FED"/>
    <w:rsid w:val="67CBB086"/>
    <w:rsid w:val="67D28F9C"/>
    <w:rsid w:val="67D2E9A9"/>
    <w:rsid w:val="67D34A35"/>
    <w:rsid w:val="67D407B2"/>
    <w:rsid w:val="67D9426E"/>
    <w:rsid w:val="67DA96B0"/>
    <w:rsid w:val="67DDF06E"/>
    <w:rsid w:val="67E7B6D2"/>
    <w:rsid w:val="67EA2CB1"/>
    <w:rsid w:val="67EAF02C"/>
    <w:rsid w:val="67ED7FFE"/>
    <w:rsid w:val="67F14DA5"/>
    <w:rsid w:val="67F4528C"/>
    <w:rsid w:val="67F46DD2"/>
    <w:rsid w:val="67F47F54"/>
    <w:rsid w:val="67FD0330"/>
    <w:rsid w:val="68037851"/>
    <w:rsid w:val="68053117"/>
    <w:rsid w:val="681BFA53"/>
    <w:rsid w:val="681C00B0"/>
    <w:rsid w:val="681FFA79"/>
    <w:rsid w:val="68202BF0"/>
    <w:rsid w:val="682AD3E8"/>
    <w:rsid w:val="68339E2D"/>
    <w:rsid w:val="6843E09A"/>
    <w:rsid w:val="684C231E"/>
    <w:rsid w:val="68588810"/>
    <w:rsid w:val="686793D4"/>
    <w:rsid w:val="687E7828"/>
    <w:rsid w:val="6892988F"/>
    <w:rsid w:val="689894F4"/>
    <w:rsid w:val="6898D96E"/>
    <w:rsid w:val="689C30E1"/>
    <w:rsid w:val="689C33B6"/>
    <w:rsid w:val="68A007FF"/>
    <w:rsid w:val="68A14198"/>
    <w:rsid w:val="68A1762D"/>
    <w:rsid w:val="68A2B238"/>
    <w:rsid w:val="68AA7BD1"/>
    <w:rsid w:val="68AAB305"/>
    <w:rsid w:val="68B3D6D3"/>
    <w:rsid w:val="68B5FF3B"/>
    <w:rsid w:val="68B6EF92"/>
    <w:rsid w:val="68C348BE"/>
    <w:rsid w:val="68CB6923"/>
    <w:rsid w:val="68CEBA8B"/>
    <w:rsid w:val="68D028A3"/>
    <w:rsid w:val="68D32665"/>
    <w:rsid w:val="68DAE008"/>
    <w:rsid w:val="68DC2534"/>
    <w:rsid w:val="68DC486E"/>
    <w:rsid w:val="68E07197"/>
    <w:rsid w:val="68E692D9"/>
    <w:rsid w:val="68EBC828"/>
    <w:rsid w:val="68F0168F"/>
    <w:rsid w:val="68F0B5D1"/>
    <w:rsid w:val="68F2AFBD"/>
    <w:rsid w:val="68F527CF"/>
    <w:rsid w:val="691309F6"/>
    <w:rsid w:val="69196AA7"/>
    <w:rsid w:val="6919A5C7"/>
    <w:rsid w:val="6919E493"/>
    <w:rsid w:val="691DCC92"/>
    <w:rsid w:val="692C3B6F"/>
    <w:rsid w:val="692E1264"/>
    <w:rsid w:val="69318A82"/>
    <w:rsid w:val="693535A1"/>
    <w:rsid w:val="6939261D"/>
    <w:rsid w:val="6942F655"/>
    <w:rsid w:val="6951B4A3"/>
    <w:rsid w:val="695484A7"/>
    <w:rsid w:val="6957FCC8"/>
    <w:rsid w:val="69736A79"/>
    <w:rsid w:val="69786828"/>
    <w:rsid w:val="697ADA74"/>
    <w:rsid w:val="697E6E85"/>
    <w:rsid w:val="697EF44B"/>
    <w:rsid w:val="6986AC1C"/>
    <w:rsid w:val="698B10EF"/>
    <w:rsid w:val="698D395D"/>
    <w:rsid w:val="69941E3B"/>
    <w:rsid w:val="699494D4"/>
    <w:rsid w:val="69972B25"/>
    <w:rsid w:val="69A986F7"/>
    <w:rsid w:val="69ACACE9"/>
    <w:rsid w:val="69AE09F1"/>
    <w:rsid w:val="69C31F08"/>
    <w:rsid w:val="69C3BC7B"/>
    <w:rsid w:val="69C5198B"/>
    <w:rsid w:val="69C604DA"/>
    <w:rsid w:val="69C64424"/>
    <w:rsid w:val="69C921B6"/>
    <w:rsid w:val="69CE0F30"/>
    <w:rsid w:val="69CF5326"/>
    <w:rsid w:val="69DCB266"/>
    <w:rsid w:val="69E3F612"/>
    <w:rsid w:val="69E44118"/>
    <w:rsid w:val="69E4C9FA"/>
    <w:rsid w:val="69F6F751"/>
    <w:rsid w:val="69FBD253"/>
    <w:rsid w:val="6A01D015"/>
    <w:rsid w:val="6A124FE6"/>
    <w:rsid w:val="6A1351CD"/>
    <w:rsid w:val="6A13E470"/>
    <w:rsid w:val="6A163D3B"/>
    <w:rsid w:val="6A1CE73B"/>
    <w:rsid w:val="6A273129"/>
    <w:rsid w:val="6A360C6B"/>
    <w:rsid w:val="6A381C6C"/>
    <w:rsid w:val="6A3F5D6F"/>
    <w:rsid w:val="6A470D8C"/>
    <w:rsid w:val="6A4A125F"/>
    <w:rsid w:val="6A4FF00A"/>
    <w:rsid w:val="6A504DB6"/>
    <w:rsid w:val="6A5464DD"/>
    <w:rsid w:val="6A655A7E"/>
    <w:rsid w:val="6A670D40"/>
    <w:rsid w:val="6A682AF6"/>
    <w:rsid w:val="6A706A87"/>
    <w:rsid w:val="6A71C777"/>
    <w:rsid w:val="6A721D22"/>
    <w:rsid w:val="6A732D0E"/>
    <w:rsid w:val="6A740519"/>
    <w:rsid w:val="6A8B4891"/>
    <w:rsid w:val="6A905391"/>
    <w:rsid w:val="6A977BBB"/>
    <w:rsid w:val="6AA24AF1"/>
    <w:rsid w:val="6AAE388A"/>
    <w:rsid w:val="6AB36248"/>
    <w:rsid w:val="6AB8ED5B"/>
    <w:rsid w:val="6ABF039C"/>
    <w:rsid w:val="6ABF8A28"/>
    <w:rsid w:val="6ACB57B1"/>
    <w:rsid w:val="6ACD9D7D"/>
    <w:rsid w:val="6AD5C6F8"/>
    <w:rsid w:val="6AD92A4E"/>
    <w:rsid w:val="6ADDFF0E"/>
    <w:rsid w:val="6ADEC6B6"/>
    <w:rsid w:val="6AE5D66D"/>
    <w:rsid w:val="6AE64369"/>
    <w:rsid w:val="6AE64734"/>
    <w:rsid w:val="6AE7E072"/>
    <w:rsid w:val="6AE8C13F"/>
    <w:rsid w:val="6AEB84C3"/>
    <w:rsid w:val="6AEBC4EE"/>
    <w:rsid w:val="6AFF17B0"/>
    <w:rsid w:val="6B027AEB"/>
    <w:rsid w:val="6B0378C9"/>
    <w:rsid w:val="6B07463D"/>
    <w:rsid w:val="6B0A6C4B"/>
    <w:rsid w:val="6B0AE569"/>
    <w:rsid w:val="6B117092"/>
    <w:rsid w:val="6B1F9FAA"/>
    <w:rsid w:val="6B28C6E6"/>
    <w:rsid w:val="6B2FEE9C"/>
    <w:rsid w:val="6B37E921"/>
    <w:rsid w:val="6B3FBD1A"/>
    <w:rsid w:val="6B40CB87"/>
    <w:rsid w:val="6B411AA5"/>
    <w:rsid w:val="6B4304C5"/>
    <w:rsid w:val="6B487D4A"/>
    <w:rsid w:val="6B4A8380"/>
    <w:rsid w:val="6B4C537E"/>
    <w:rsid w:val="6B57E958"/>
    <w:rsid w:val="6B60E9EC"/>
    <w:rsid w:val="6B618EF7"/>
    <w:rsid w:val="6B668036"/>
    <w:rsid w:val="6B6C55F5"/>
    <w:rsid w:val="6B73E095"/>
    <w:rsid w:val="6B74F281"/>
    <w:rsid w:val="6B7938C5"/>
    <w:rsid w:val="6B799182"/>
    <w:rsid w:val="6B7A4CB2"/>
    <w:rsid w:val="6B7EC0A0"/>
    <w:rsid w:val="6B85C60D"/>
    <w:rsid w:val="6B91802C"/>
    <w:rsid w:val="6B9A02F8"/>
    <w:rsid w:val="6BA14B95"/>
    <w:rsid w:val="6BA7863A"/>
    <w:rsid w:val="6BA9D216"/>
    <w:rsid w:val="6BB616BA"/>
    <w:rsid w:val="6BB769D0"/>
    <w:rsid w:val="6BBC6C30"/>
    <w:rsid w:val="6BC6A121"/>
    <w:rsid w:val="6BCCA222"/>
    <w:rsid w:val="6BCE04C8"/>
    <w:rsid w:val="6BCF920A"/>
    <w:rsid w:val="6BD29ABC"/>
    <w:rsid w:val="6BD783AC"/>
    <w:rsid w:val="6BDA8E40"/>
    <w:rsid w:val="6BDE0A75"/>
    <w:rsid w:val="6BE05843"/>
    <w:rsid w:val="6BE86A9F"/>
    <w:rsid w:val="6BEF5E85"/>
    <w:rsid w:val="6BF0AB0E"/>
    <w:rsid w:val="6BF144A4"/>
    <w:rsid w:val="6BF5F79C"/>
    <w:rsid w:val="6BFA1CEB"/>
    <w:rsid w:val="6C074DF3"/>
    <w:rsid w:val="6C0CD048"/>
    <w:rsid w:val="6C0F3EE7"/>
    <w:rsid w:val="6C1001DD"/>
    <w:rsid w:val="6C159AC6"/>
    <w:rsid w:val="6C1B9FD9"/>
    <w:rsid w:val="6C2C5C76"/>
    <w:rsid w:val="6C2D7F0D"/>
    <w:rsid w:val="6C342C42"/>
    <w:rsid w:val="6C35575A"/>
    <w:rsid w:val="6C3925BD"/>
    <w:rsid w:val="6C3C9269"/>
    <w:rsid w:val="6C3DD097"/>
    <w:rsid w:val="6C41A304"/>
    <w:rsid w:val="6C42C2A6"/>
    <w:rsid w:val="6C4C7CB0"/>
    <w:rsid w:val="6C4EF91A"/>
    <w:rsid w:val="6C55DCC8"/>
    <w:rsid w:val="6C56F8F4"/>
    <w:rsid w:val="6C605C16"/>
    <w:rsid w:val="6C60DFB1"/>
    <w:rsid w:val="6C6236E5"/>
    <w:rsid w:val="6C706BD7"/>
    <w:rsid w:val="6C777D88"/>
    <w:rsid w:val="6C7AB26C"/>
    <w:rsid w:val="6C7DA100"/>
    <w:rsid w:val="6C80C8A6"/>
    <w:rsid w:val="6C854629"/>
    <w:rsid w:val="6C864248"/>
    <w:rsid w:val="6C8AF9AD"/>
    <w:rsid w:val="6C9CD38F"/>
    <w:rsid w:val="6C9CD481"/>
    <w:rsid w:val="6CAB1305"/>
    <w:rsid w:val="6CAD32E4"/>
    <w:rsid w:val="6CAFC38C"/>
    <w:rsid w:val="6CB2D895"/>
    <w:rsid w:val="6CB5C8DB"/>
    <w:rsid w:val="6CB806CF"/>
    <w:rsid w:val="6CB97C52"/>
    <w:rsid w:val="6CB98781"/>
    <w:rsid w:val="6CC1DBF3"/>
    <w:rsid w:val="6CC9DA46"/>
    <w:rsid w:val="6CD489C3"/>
    <w:rsid w:val="6CD9AE8F"/>
    <w:rsid w:val="6CEE41A1"/>
    <w:rsid w:val="6CF62F27"/>
    <w:rsid w:val="6CF6A094"/>
    <w:rsid w:val="6CFF3F08"/>
    <w:rsid w:val="6D0A0B7E"/>
    <w:rsid w:val="6D0D6F47"/>
    <w:rsid w:val="6D0FAB87"/>
    <w:rsid w:val="6D11C3BD"/>
    <w:rsid w:val="6D1E146F"/>
    <w:rsid w:val="6D1FBFA1"/>
    <w:rsid w:val="6D28D261"/>
    <w:rsid w:val="6D28F4A0"/>
    <w:rsid w:val="6D298C9C"/>
    <w:rsid w:val="6D3338EC"/>
    <w:rsid w:val="6D568649"/>
    <w:rsid w:val="6D57AFB1"/>
    <w:rsid w:val="6D60BA9F"/>
    <w:rsid w:val="6D64A040"/>
    <w:rsid w:val="6D696886"/>
    <w:rsid w:val="6D6C2E47"/>
    <w:rsid w:val="6D6D7D89"/>
    <w:rsid w:val="6D743406"/>
    <w:rsid w:val="6D7F5614"/>
    <w:rsid w:val="6D83B08E"/>
    <w:rsid w:val="6D87DF6E"/>
    <w:rsid w:val="6D8C1007"/>
    <w:rsid w:val="6D931AEB"/>
    <w:rsid w:val="6D93E0BB"/>
    <w:rsid w:val="6D9A4254"/>
    <w:rsid w:val="6D9BAA9B"/>
    <w:rsid w:val="6DA99273"/>
    <w:rsid w:val="6DAEBD72"/>
    <w:rsid w:val="6DB2775C"/>
    <w:rsid w:val="6DB57468"/>
    <w:rsid w:val="6DB60E25"/>
    <w:rsid w:val="6DBBFB1D"/>
    <w:rsid w:val="6DBD5FBA"/>
    <w:rsid w:val="6DC1A883"/>
    <w:rsid w:val="6DC4CF90"/>
    <w:rsid w:val="6DD13F8D"/>
    <w:rsid w:val="6DDD0A08"/>
    <w:rsid w:val="6DDE7661"/>
    <w:rsid w:val="6DEC1907"/>
    <w:rsid w:val="6DF903A8"/>
    <w:rsid w:val="6DFBB5F9"/>
    <w:rsid w:val="6E0068A7"/>
    <w:rsid w:val="6E02F19F"/>
    <w:rsid w:val="6E04DE0C"/>
    <w:rsid w:val="6E054C3F"/>
    <w:rsid w:val="6E057D33"/>
    <w:rsid w:val="6E1388A7"/>
    <w:rsid w:val="6E1D1361"/>
    <w:rsid w:val="6E283717"/>
    <w:rsid w:val="6E2979CA"/>
    <w:rsid w:val="6E297E43"/>
    <w:rsid w:val="6E299D01"/>
    <w:rsid w:val="6E2A03F0"/>
    <w:rsid w:val="6E2E75A0"/>
    <w:rsid w:val="6E323E5D"/>
    <w:rsid w:val="6E3E6C89"/>
    <w:rsid w:val="6E42B6D1"/>
    <w:rsid w:val="6E46BFBF"/>
    <w:rsid w:val="6E4DBCE6"/>
    <w:rsid w:val="6E4DDCDB"/>
    <w:rsid w:val="6E4EF3E1"/>
    <w:rsid w:val="6E50EC1F"/>
    <w:rsid w:val="6E52BE64"/>
    <w:rsid w:val="6E55F391"/>
    <w:rsid w:val="6E587A97"/>
    <w:rsid w:val="6E5A0769"/>
    <w:rsid w:val="6E5DD659"/>
    <w:rsid w:val="6E62B299"/>
    <w:rsid w:val="6E635DF0"/>
    <w:rsid w:val="6E66A442"/>
    <w:rsid w:val="6E66D641"/>
    <w:rsid w:val="6E68FB31"/>
    <w:rsid w:val="6E742928"/>
    <w:rsid w:val="6E7C8462"/>
    <w:rsid w:val="6E7CE747"/>
    <w:rsid w:val="6E7DEF46"/>
    <w:rsid w:val="6E853201"/>
    <w:rsid w:val="6E977B48"/>
    <w:rsid w:val="6EA00C57"/>
    <w:rsid w:val="6EA67DD7"/>
    <w:rsid w:val="6EB6509F"/>
    <w:rsid w:val="6EB8A74E"/>
    <w:rsid w:val="6EBDED05"/>
    <w:rsid w:val="6EC16B8A"/>
    <w:rsid w:val="6EC637BC"/>
    <w:rsid w:val="6EC8FF08"/>
    <w:rsid w:val="6ECCA4AF"/>
    <w:rsid w:val="6ECD073B"/>
    <w:rsid w:val="6ED405DB"/>
    <w:rsid w:val="6ED8863A"/>
    <w:rsid w:val="6EDCDCD3"/>
    <w:rsid w:val="6EE77659"/>
    <w:rsid w:val="6EFAB6D6"/>
    <w:rsid w:val="6EFD65D6"/>
    <w:rsid w:val="6EFDC2E5"/>
    <w:rsid w:val="6F08B508"/>
    <w:rsid w:val="6F095E07"/>
    <w:rsid w:val="6F0E1347"/>
    <w:rsid w:val="6F13BBCC"/>
    <w:rsid w:val="6F13D5FE"/>
    <w:rsid w:val="6F1800EB"/>
    <w:rsid w:val="6F22009E"/>
    <w:rsid w:val="6F274FB1"/>
    <w:rsid w:val="6F281C39"/>
    <w:rsid w:val="6F4466B5"/>
    <w:rsid w:val="6F455B47"/>
    <w:rsid w:val="6F48F08B"/>
    <w:rsid w:val="6F4A4950"/>
    <w:rsid w:val="6F533215"/>
    <w:rsid w:val="6F542DC2"/>
    <w:rsid w:val="6F54B551"/>
    <w:rsid w:val="6F568878"/>
    <w:rsid w:val="6F605358"/>
    <w:rsid w:val="6F69CC60"/>
    <w:rsid w:val="6F6C921F"/>
    <w:rsid w:val="6F6CAB47"/>
    <w:rsid w:val="6F6FFDBA"/>
    <w:rsid w:val="6F7B61A9"/>
    <w:rsid w:val="6F7C5EE7"/>
    <w:rsid w:val="6F7EDDDD"/>
    <w:rsid w:val="6F807673"/>
    <w:rsid w:val="6F814272"/>
    <w:rsid w:val="6F838714"/>
    <w:rsid w:val="6F8527E6"/>
    <w:rsid w:val="6F882714"/>
    <w:rsid w:val="6F883909"/>
    <w:rsid w:val="6F8A0160"/>
    <w:rsid w:val="6F8A0402"/>
    <w:rsid w:val="6F920A8B"/>
    <w:rsid w:val="6F95828A"/>
    <w:rsid w:val="6F974E13"/>
    <w:rsid w:val="6F99A8C9"/>
    <w:rsid w:val="6FB62236"/>
    <w:rsid w:val="6FB8CA19"/>
    <w:rsid w:val="6FB93862"/>
    <w:rsid w:val="6FBBC792"/>
    <w:rsid w:val="6FC2FE16"/>
    <w:rsid w:val="6FCEB19A"/>
    <w:rsid w:val="6FD0443B"/>
    <w:rsid w:val="6FDC1EBA"/>
    <w:rsid w:val="6FDD2706"/>
    <w:rsid w:val="6FECBC80"/>
    <w:rsid w:val="6FF3E3EB"/>
    <w:rsid w:val="6FFDBC62"/>
    <w:rsid w:val="6FFDFCCC"/>
    <w:rsid w:val="6FFE71A3"/>
    <w:rsid w:val="7001E038"/>
    <w:rsid w:val="700266B0"/>
    <w:rsid w:val="7005C9F6"/>
    <w:rsid w:val="7011C5D4"/>
    <w:rsid w:val="7018B07C"/>
    <w:rsid w:val="702065C1"/>
    <w:rsid w:val="7026DD1F"/>
    <w:rsid w:val="70300D46"/>
    <w:rsid w:val="70361EBD"/>
    <w:rsid w:val="70421784"/>
    <w:rsid w:val="7044B530"/>
    <w:rsid w:val="70482C58"/>
    <w:rsid w:val="7048C57A"/>
    <w:rsid w:val="7048F3BF"/>
    <w:rsid w:val="704A7D41"/>
    <w:rsid w:val="7055FFE2"/>
    <w:rsid w:val="70595F2A"/>
    <w:rsid w:val="706447CB"/>
    <w:rsid w:val="706E5C75"/>
    <w:rsid w:val="707A148E"/>
    <w:rsid w:val="707BEF19"/>
    <w:rsid w:val="70814CBD"/>
    <w:rsid w:val="7082C9FA"/>
    <w:rsid w:val="70896E9E"/>
    <w:rsid w:val="708B1D8F"/>
    <w:rsid w:val="708C19AE"/>
    <w:rsid w:val="7093F569"/>
    <w:rsid w:val="7094D105"/>
    <w:rsid w:val="7097515E"/>
    <w:rsid w:val="709BBB55"/>
    <w:rsid w:val="70AF10EC"/>
    <w:rsid w:val="70B0EDC2"/>
    <w:rsid w:val="70B3CC08"/>
    <w:rsid w:val="70B52BC1"/>
    <w:rsid w:val="70C04A04"/>
    <w:rsid w:val="70C31D72"/>
    <w:rsid w:val="70C32931"/>
    <w:rsid w:val="70D83B3D"/>
    <w:rsid w:val="70D87642"/>
    <w:rsid w:val="70E25B0B"/>
    <w:rsid w:val="70E8EDEA"/>
    <w:rsid w:val="70EAF879"/>
    <w:rsid w:val="70ECAD5A"/>
    <w:rsid w:val="70F6C8A3"/>
    <w:rsid w:val="71020AA9"/>
    <w:rsid w:val="7103CE7B"/>
    <w:rsid w:val="7104485D"/>
    <w:rsid w:val="7109B85A"/>
    <w:rsid w:val="710C1A31"/>
    <w:rsid w:val="71106E17"/>
    <w:rsid w:val="711B0433"/>
    <w:rsid w:val="711BB948"/>
    <w:rsid w:val="711DB5B8"/>
    <w:rsid w:val="711DBDC4"/>
    <w:rsid w:val="711E24F7"/>
    <w:rsid w:val="71245D9D"/>
    <w:rsid w:val="7125AA7D"/>
    <w:rsid w:val="713160AE"/>
    <w:rsid w:val="7135035A"/>
    <w:rsid w:val="71357A92"/>
    <w:rsid w:val="713D5AF8"/>
    <w:rsid w:val="713F4B67"/>
    <w:rsid w:val="714326AE"/>
    <w:rsid w:val="714682B4"/>
    <w:rsid w:val="7157BBF3"/>
    <w:rsid w:val="7158E4C2"/>
    <w:rsid w:val="715CBFF0"/>
    <w:rsid w:val="715DE09F"/>
    <w:rsid w:val="715F6DFC"/>
    <w:rsid w:val="71621B24"/>
    <w:rsid w:val="7166B828"/>
    <w:rsid w:val="7167A4D5"/>
    <w:rsid w:val="716CDF68"/>
    <w:rsid w:val="7173093E"/>
    <w:rsid w:val="717521FC"/>
    <w:rsid w:val="717A7A68"/>
    <w:rsid w:val="717C46D6"/>
    <w:rsid w:val="717F1F5E"/>
    <w:rsid w:val="717FA500"/>
    <w:rsid w:val="71810819"/>
    <w:rsid w:val="71829FAE"/>
    <w:rsid w:val="71850585"/>
    <w:rsid w:val="71872F72"/>
    <w:rsid w:val="718CBBC1"/>
    <w:rsid w:val="7195EA19"/>
    <w:rsid w:val="719605DA"/>
    <w:rsid w:val="719614A5"/>
    <w:rsid w:val="719CDC0F"/>
    <w:rsid w:val="719FA6B9"/>
    <w:rsid w:val="71A0F01E"/>
    <w:rsid w:val="71A600A8"/>
    <w:rsid w:val="71AB293E"/>
    <w:rsid w:val="71B2F631"/>
    <w:rsid w:val="71B4EE1B"/>
    <w:rsid w:val="71B8C7BC"/>
    <w:rsid w:val="71B8F611"/>
    <w:rsid w:val="71BAD281"/>
    <w:rsid w:val="71BCF36F"/>
    <w:rsid w:val="71BDFD92"/>
    <w:rsid w:val="71C0660B"/>
    <w:rsid w:val="71C29FE7"/>
    <w:rsid w:val="71C7BB1E"/>
    <w:rsid w:val="71CADA9B"/>
    <w:rsid w:val="71CB1064"/>
    <w:rsid w:val="71D1BDCE"/>
    <w:rsid w:val="71E7AE6B"/>
    <w:rsid w:val="71F7C08D"/>
    <w:rsid w:val="71F7C2ED"/>
    <w:rsid w:val="71F91478"/>
    <w:rsid w:val="71FB1FE4"/>
    <w:rsid w:val="72037F2E"/>
    <w:rsid w:val="72062DBB"/>
    <w:rsid w:val="72086944"/>
    <w:rsid w:val="720A87B5"/>
    <w:rsid w:val="720B700B"/>
    <w:rsid w:val="72121618"/>
    <w:rsid w:val="721CB7C3"/>
    <w:rsid w:val="722410CE"/>
    <w:rsid w:val="72258696"/>
    <w:rsid w:val="7226EDF0"/>
    <w:rsid w:val="7228725D"/>
    <w:rsid w:val="723CED04"/>
    <w:rsid w:val="7247F5CB"/>
    <w:rsid w:val="724986BC"/>
    <w:rsid w:val="724CA57E"/>
    <w:rsid w:val="724CF472"/>
    <w:rsid w:val="725054A3"/>
    <w:rsid w:val="7251C489"/>
    <w:rsid w:val="726294C5"/>
    <w:rsid w:val="726C3F74"/>
    <w:rsid w:val="7274C5BC"/>
    <w:rsid w:val="727A414F"/>
    <w:rsid w:val="7282E1B8"/>
    <w:rsid w:val="728B845E"/>
    <w:rsid w:val="728D7817"/>
    <w:rsid w:val="728E0C97"/>
    <w:rsid w:val="7294550B"/>
    <w:rsid w:val="7295EE04"/>
    <w:rsid w:val="72A2FCA2"/>
    <w:rsid w:val="72AD121B"/>
    <w:rsid w:val="72AF9B13"/>
    <w:rsid w:val="72B575B7"/>
    <w:rsid w:val="72B9A01E"/>
    <w:rsid w:val="72BB6588"/>
    <w:rsid w:val="72BE516B"/>
    <w:rsid w:val="72CA12C7"/>
    <w:rsid w:val="72CA411C"/>
    <w:rsid w:val="72D0B03E"/>
    <w:rsid w:val="72D4CCE6"/>
    <w:rsid w:val="72DEFBB7"/>
    <w:rsid w:val="72E25937"/>
    <w:rsid w:val="72ED43FE"/>
    <w:rsid w:val="72F12356"/>
    <w:rsid w:val="72F477BA"/>
    <w:rsid w:val="72FBF347"/>
    <w:rsid w:val="73021B43"/>
    <w:rsid w:val="730E76F7"/>
    <w:rsid w:val="73115C9F"/>
    <w:rsid w:val="73116710"/>
    <w:rsid w:val="7314E0D7"/>
    <w:rsid w:val="7319441A"/>
    <w:rsid w:val="731A3046"/>
    <w:rsid w:val="731DFF3F"/>
    <w:rsid w:val="732D7757"/>
    <w:rsid w:val="732E3A70"/>
    <w:rsid w:val="733D6AB8"/>
    <w:rsid w:val="733F5F0A"/>
    <w:rsid w:val="734364A0"/>
    <w:rsid w:val="73569315"/>
    <w:rsid w:val="735BCF6A"/>
    <w:rsid w:val="735BFEE2"/>
    <w:rsid w:val="736570AB"/>
    <w:rsid w:val="736E640F"/>
    <w:rsid w:val="736F0481"/>
    <w:rsid w:val="7373F915"/>
    <w:rsid w:val="73788A88"/>
    <w:rsid w:val="737DCC61"/>
    <w:rsid w:val="73819CF9"/>
    <w:rsid w:val="738A6F56"/>
    <w:rsid w:val="738E7B0D"/>
    <w:rsid w:val="738EC311"/>
    <w:rsid w:val="73950219"/>
    <w:rsid w:val="73959D95"/>
    <w:rsid w:val="73A13C27"/>
    <w:rsid w:val="73B007E0"/>
    <w:rsid w:val="73B0AF1F"/>
    <w:rsid w:val="73B133FC"/>
    <w:rsid w:val="73B38FDB"/>
    <w:rsid w:val="73B5FA9E"/>
    <w:rsid w:val="73B853D3"/>
    <w:rsid w:val="73B88E87"/>
    <w:rsid w:val="73B8AABB"/>
    <w:rsid w:val="73B9039D"/>
    <w:rsid w:val="73BA1919"/>
    <w:rsid w:val="73BAB967"/>
    <w:rsid w:val="73C65562"/>
    <w:rsid w:val="73CF9A82"/>
    <w:rsid w:val="73D352F8"/>
    <w:rsid w:val="73DBED6C"/>
    <w:rsid w:val="73E44704"/>
    <w:rsid w:val="73E6E968"/>
    <w:rsid w:val="73EE4147"/>
    <w:rsid w:val="73F11D1F"/>
    <w:rsid w:val="73F39D97"/>
    <w:rsid w:val="73F978E4"/>
    <w:rsid w:val="73F9A290"/>
    <w:rsid w:val="73FB02E3"/>
    <w:rsid w:val="73FCE041"/>
    <w:rsid w:val="7402DC4F"/>
    <w:rsid w:val="74032AC0"/>
    <w:rsid w:val="74083F66"/>
    <w:rsid w:val="740C274C"/>
    <w:rsid w:val="7414C041"/>
    <w:rsid w:val="7424BA1C"/>
    <w:rsid w:val="742EE4BD"/>
    <w:rsid w:val="743444FE"/>
    <w:rsid w:val="743564A9"/>
    <w:rsid w:val="743C3874"/>
    <w:rsid w:val="74463EB6"/>
    <w:rsid w:val="744AB474"/>
    <w:rsid w:val="744C56D9"/>
    <w:rsid w:val="744E81B9"/>
    <w:rsid w:val="74543912"/>
    <w:rsid w:val="7459348E"/>
    <w:rsid w:val="745ECFDE"/>
    <w:rsid w:val="7468A5AF"/>
    <w:rsid w:val="746D1E7E"/>
    <w:rsid w:val="7473C1B7"/>
    <w:rsid w:val="7485A8FC"/>
    <w:rsid w:val="748CAB76"/>
    <w:rsid w:val="748E705D"/>
    <w:rsid w:val="74901969"/>
    <w:rsid w:val="7493F634"/>
    <w:rsid w:val="74A628CA"/>
    <w:rsid w:val="74A76E23"/>
    <w:rsid w:val="74B43ECE"/>
    <w:rsid w:val="74B90147"/>
    <w:rsid w:val="74BD071B"/>
    <w:rsid w:val="74BE1A7E"/>
    <w:rsid w:val="74C35FFF"/>
    <w:rsid w:val="74CDC536"/>
    <w:rsid w:val="74D53CC5"/>
    <w:rsid w:val="74D74F2C"/>
    <w:rsid w:val="74DC2F76"/>
    <w:rsid w:val="74E4A722"/>
    <w:rsid w:val="74E9D39A"/>
    <w:rsid w:val="74ECCEA6"/>
    <w:rsid w:val="74F32B05"/>
    <w:rsid w:val="74F42724"/>
    <w:rsid w:val="7501B279"/>
    <w:rsid w:val="7504105D"/>
    <w:rsid w:val="750AEF2A"/>
    <w:rsid w:val="750AFBB3"/>
    <w:rsid w:val="7514AE9E"/>
    <w:rsid w:val="75180CAE"/>
    <w:rsid w:val="751FB2C2"/>
    <w:rsid w:val="75263F13"/>
    <w:rsid w:val="75308E7D"/>
    <w:rsid w:val="75335321"/>
    <w:rsid w:val="7534BCFE"/>
    <w:rsid w:val="7547CC6E"/>
    <w:rsid w:val="754F0F33"/>
    <w:rsid w:val="754FF837"/>
    <w:rsid w:val="7559468F"/>
    <w:rsid w:val="7565423B"/>
    <w:rsid w:val="7565C966"/>
    <w:rsid w:val="756822E0"/>
    <w:rsid w:val="756F1191"/>
    <w:rsid w:val="756F9BB7"/>
    <w:rsid w:val="75707012"/>
    <w:rsid w:val="7577409D"/>
    <w:rsid w:val="757C4562"/>
    <w:rsid w:val="757EF10D"/>
    <w:rsid w:val="7581DEC6"/>
    <w:rsid w:val="758BFC6B"/>
    <w:rsid w:val="758DC694"/>
    <w:rsid w:val="7595818F"/>
    <w:rsid w:val="759AE00B"/>
    <w:rsid w:val="759BE9EA"/>
    <w:rsid w:val="759BEA95"/>
    <w:rsid w:val="759EBDFF"/>
    <w:rsid w:val="75B12996"/>
    <w:rsid w:val="75B46AE2"/>
    <w:rsid w:val="75B924F5"/>
    <w:rsid w:val="75B9BF64"/>
    <w:rsid w:val="75BBCD57"/>
    <w:rsid w:val="75BBE93A"/>
    <w:rsid w:val="75C02CEE"/>
    <w:rsid w:val="75C82074"/>
    <w:rsid w:val="75C85414"/>
    <w:rsid w:val="75CCCF67"/>
    <w:rsid w:val="75CE1A3B"/>
    <w:rsid w:val="75D4732F"/>
    <w:rsid w:val="75E1C121"/>
    <w:rsid w:val="75E864A6"/>
    <w:rsid w:val="75F1A7A6"/>
    <w:rsid w:val="75F4DB5A"/>
    <w:rsid w:val="75FD0C4B"/>
    <w:rsid w:val="76008BB3"/>
    <w:rsid w:val="760A7777"/>
    <w:rsid w:val="760C7121"/>
    <w:rsid w:val="76186040"/>
    <w:rsid w:val="761C45C1"/>
    <w:rsid w:val="761E9A8C"/>
    <w:rsid w:val="76247EC4"/>
    <w:rsid w:val="76297FED"/>
    <w:rsid w:val="762AE7CD"/>
    <w:rsid w:val="762E690A"/>
    <w:rsid w:val="762F9C53"/>
    <w:rsid w:val="76340348"/>
    <w:rsid w:val="7636AD89"/>
    <w:rsid w:val="763BBE83"/>
    <w:rsid w:val="763BD647"/>
    <w:rsid w:val="763F68EC"/>
    <w:rsid w:val="76443C8C"/>
    <w:rsid w:val="7647A476"/>
    <w:rsid w:val="764A419A"/>
    <w:rsid w:val="764DAE6B"/>
    <w:rsid w:val="7659AC3D"/>
    <w:rsid w:val="765D4428"/>
    <w:rsid w:val="7662F525"/>
    <w:rsid w:val="76649F4C"/>
    <w:rsid w:val="7665A861"/>
    <w:rsid w:val="76676392"/>
    <w:rsid w:val="76762819"/>
    <w:rsid w:val="7677AECC"/>
    <w:rsid w:val="7685DF65"/>
    <w:rsid w:val="76860A4D"/>
    <w:rsid w:val="768B4F1F"/>
    <w:rsid w:val="76A0A57C"/>
    <w:rsid w:val="76AD7545"/>
    <w:rsid w:val="76B0D052"/>
    <w:rsid w:val="76B140FD"/>
    <w:rsid w:val="76B213AA"/>
    <w:rsid w:val="76BE889E"/>
    <w:rsid w:val="76C0AB22"/>
    <w:rsid w:val="76C321BE"/>
    <w:rsid w:val="76CFDE00"/>
    <w:rsid w:val="76D0FFB7"/>
    <w:rsid w:val="76D20D9B"/>
    <w:rsid w:val="76D4E305"/>
    <w:rsid w:val="76E2A80E"/>
    <w:rsid w:val="76E30C5F"/>
    <w:rsid w:val="76F42C21"/>
    <w:rsid w:val="76FB1B47"/>
    <w:rsid w:val="76FC6E02"/>
    <w:rsid w:val="7702745A"/>
    <w:rsid w:val="770AA350"/>
    <w:rsid w:val="770AE1F2"/>
    <w:rsid w:val="771CF7DF"/>
    <w:rsid w:val="771FD4B1"/>
    <w:rsid w:val="771FF6DB"/>
    <w:rsid w:val="7720D78E"/>
    <w:rsid w:val="772E5F52"/>
    <w:rsid w:val="773AE70F"/>
    <w:rsid w:val="774D805C"/>
    <w:rsid w:val="77550B4A"/>
    <w:rsid w:val="7755E815"/>
    <w:rsid w:val="7758B0B8"/>
    <w:rsid w:val="775BED8E"/>
    <w:rsid w:val="775CFFB5"/>
    <w:rsid w:val="776BA422"/>
    <w:rsid w:val="77753C4B"/>
    <w:rsid w:val="777FEA34"/>
    <w:rsid w:val="7781789F"/>
    <w:rsid w:val="778FF944"/>
    <w:rsid w:val="77987C25"/>
    <w:rsid w:val="77999B4E"/>
    <w:rsid w:val="77A7BA35"/>
    <w:rsid w:val="77A90757"/>
    <w:rsid w:val="77AAB3A1"/>
    <w:rsid w:val="77B74E78"/>
    <w:rsid w:val="77B7BB84"/>
    <w:rsid w:val="77B8728F"/>
    <w:rsid w:val="77B8A8CE"/>
    <w:rsid w:val="77C3C918"/>
    <w:rsid w:val="77C7B92E"/>
    <w:rsid w:val="77CBF271"/>
    <w:rsid w:val="77E7E960"/>
    <w:rsid w:val="77EB5D64"/>
    <w:rsid w:val="77EE8C69"/>
    <w:rsid w:val="77F23C42"/>
    <w:rsid w:val="77F6710C"/>
    <w:rsid w:val="77FC54A1"/>
    <w:rsid w:val="780228BD"/>
    <w:rsid w:val="780C65C3"/>
    <w:rsid w:val="780DE227"/>
    <w:rsid w:val="7812E40C"/>
    <w:rsid w:val="781E4C61"/>
    <w:rsid w:val="781F291D"/>
    <w:rsid w:val="782C9D25"/>
    <w:rsid w:val="782D35FE"/>
    <w:rsid w:val="782F4EA2"/>
    <w:rsid w:val="7831D043"/>
    <w:rsid w:val="783AEBD4"/>
    <w:rsid w:val="783CF1EA"/>
    <w:rsid w:val="783DF00E"/>
    <w:rsid w:val="7841194D"/>
    <w:rsid w:val="78421F53"/>
    <w:rsid w:val="7843C1F4"/>
    <w:rsid w:val="785507A4"/>
    <w:rsid w:val="7859B5B6"/>
    <w:rsid w:val="78646886"/>
    <w:rsid w:val="78659755"/>
    <w:rsid w:val="78692B5E"/>
    <w:rsid w:val="7871813E"/>
    <w:rsid w:val="7873D3D1"/>
    <w:rsid w:val="7877AF41"/>
    <w:rsid w:val="78791B14"/>
    <w:rsid w:val="787A7546"/>
    <w:rsid w:val="787B0720"/>
    <w:rsid w:val="787DEE30"/>
    <w:rsid w:val="787E786F"/>
    <w:rsid w:val="787EC36A"/>
    <w:rsid w:val="787FCE9D"/>
    <w:rsid w:val="78818E9B"/>
    <w:rsid w:val="7883082A"/>
    <w:rsid w:val="788737D6"/>
    <w:rsid w:val="7888EEE8"/>
    <w:rsid w:val="788B3279"/>
    <w:rsid w:val="7894DF1A"/>
    <w:rsid w:val="789DF97A"/>
    <w:rsid w:val="78A1DB2B"/>
    <w:rsid w:val="78A1F039"/>
    <w:rsid w:val="78AC223C"/>
    <w:rsid w:val="78B025BF"/>
    <w:rsid w:val="78B512B9"/>
    <w:rsid w:val="78B56FAF"/>
    <w:rsid w:val="78B707E8"/>
    <w:rsid w:val="78BA2B00"/>
    <w:rsid w:val="78C1A8EB"/>
    <w:rsid w:val="78C2038B"/>
    <w:rsid w:val="78C35166"/>
    <w:rsid w:val="78C366C9"/>
    <w:rsid w:val="78C53E43"/>
    <w:rsid w:val="78C80425"/>
    <w:rsid w:val="78D4D42D"/>
    <w:rsid w:val="78D62C44"/>
    <w:rsid w:val="78D6DF56"/>
    <w:rsid w:val="78DA1D5B"/>
    <w:rsid w:val="78E750DF"/>
    <w:rsid w:val="78E9F36C"/>
    <w:rsid w:val="78ED7CE3"/>
    <w:rsid w:val="78F2E3E5"/>
    <w:rsid w:val="78F81499"/>
    <w:rsid w:val="78FA12BD"/>
    <w:rsid w:val="78FA911A"/>
    <w:rsid w:val="791558DE"/>
    <w:rsid w:val="7915DC47"/>
    <w:rsid w:val="79203A42"/>
    <w:rsid w:val="79231235"/>
    <w:rsid w:val="792587FF"/>
    <w:rsid w:val="792BE4B6"/>
    <w:rsid w:val="79386C3C"/>
    <w:rsid w:val="7938E5C6"/>
    <w:rsid w:val="793B444C"/>
    <w:rsid w:val="7943011F"/>
    <w:rsid w:val="7949386E"/>
    <w:rsid w:val="7958A585"/>
    <w:rsid w:val="795EC9E9"/>
    <w:rsid w:val="79659BF6"/>
    <w:rsid w:val="7965F440"/>
    <w:rsid w:val="7967A37D"/>
    <w:rsid w:val="797C22E5"/>
    <w:rsid w:val="79813E0B"/>
    <w:rsid w:val="79836E22"/>
    <w:rsid w:val="7985D3A4"/>
    <w:rsid w:val="7987E4CB"/>
    <w:rsid w:val="79892EDC"/>
    <w:rsid w:val="7990A5ED"/>
    <w:rsid w:val="799314A0"/>
    <w:rsid w:val="799A341E"/>
    <w:rsid w:val="79ABA51C"/>
    <w:rsid w:val="79ABF128"/>
    <w:rsid w:val="79B34EB2"/>
    <w:rsid w:val="79C212B3"/>
    <w:rsid w:val="79C70763"/>
    <w:rsid w:val="79D076FD"/>
    <w:rsid w:val="79D4C249"/>
    <w:rsid w:val="79DD0103"/>
    <w:rsid w:val="79E9EF90"/>
    <w:rsid w:val="79EAEBAF"/>
    <w:rsid w:val="79F3C3ED"/>
    <w:rsid w:val="79F6683C"/>
    <w:rsid w:val="79F89397"/>
    <w:rsid w:val="79FC7358"/>
    <w:rsid w:val="79FC8B23"/>
    <w:rsid w:val="7A01EC7B"/>
    <w:rsid w:val="7A07CEA5"/>
    <w:rsid w:val="7A0B737B"/>
    <w:rsid w:val="7A10515A"/>
    <w:rsid w:val="7A11BBF4"/>
    <w:rsid w:val="7A127D36"/>
    <w:rsid w:val="7A149CC4"/>
    <w:rsid w:val="7A2AB48B"/>
    <w:rsid w:val="7A2B667B"/>
    <w:rsid w:val="7A2C297B"/>
    <w:rsid w:val="7A363875"/>
    <w:rsid w:val="7A36DE41"/>
    <w:rsid w:val="7A42599E"/>
    <w:rsid w:val="7A536DEB"/>
    <w:rsid w:val="7A577263"/>
    <w:rsid w:val="7A5AABB2"/>
    <w:rsid w:val="7A5E8A22"/>
    <w:rsid w:val="7A5FF3DD"/>
    <w:rsid w:val="7A6291FD"/>
    <w:rsid w:val="7A720DBA"/>
    <w:rsid w:val="7A72AFB7"/>
    <w:rsid w:val="7A76E0CD"/>
    <w:rsid w:val="7A7B4D68"/>
    <w:rsid w:val="7A802190"/>
    <w:rsid w:val="7A82A466"/>
    <w:rsid w:val="7A8AA678"/>
    <w:rsid w:val="7A8B03B9"/>
    <w:rsid w:val="7A8CC9B8"/>
    <w:rsid w:val="7A942DFB"/>
    <w:rsid w:val="7A95D688"/>
    <w:rsid w:val="7AAE912D"/>
    <w:rsid w:val="7AB2E38E"/>
    <w:rsid w:val="7AB693A6"/>
    <w:rsid w:val="7AB9BC25"/>
    <w:rsid w:val="7ABB3C09"/>
    <w:rsid w:val="7ABE941A"/>
    <w:rsid w:val="7ADA6C51"/>
    <w:rsid w:val="7ADCDD99"/>
    <w:rsid w:val="7ADF8327"/>
    <w:rsid w:val="7AE1DD83"/>
    <w:rsid w:val="7AE8F034"/>
    <w:rsid w:val="7AF7948B"/>
    <w:rsid w:val="7AF8FA43"/>
    <w:rsid w:val="7B010A03"/>
    <w:rsid w:val="7B01B46B"/>
    <w:rsid w:val="7B01C5B7"/>
    <w:rsid w:val="7B04F72D"/>
    <w:rsid w:val="7B0B1ED1"/>
    <w:rsid w:val="7B125EAD"/>
    <w:rsid w:val="7B154AAB"/>
    <w:rsid w:val="7B156A4E"/>
    <w:rsid w:val="7B1C36A3"/>
    <w:rsid w:val="7B2AB6AC"/>
    <w:rsid w:val="7B30A340"/>
    <w:rsid w:val="7B3DF30A"/>
    <w:rsid w:val="7B3EC18A"/>
    <w:rsid w:val="7B44A1C0"/>
    <w:rsid w:val="7B450FBF"/>
    <w:rsid w:val="7B48294C"/>
    <w:rsid w:val="7B4CA8C3"/>
    <w:rsid w:val="7B5B4FDD"/>
    <w:rsid w:val="7B5EADE3"/>
    <w:rsid w:val="7B640FFF"/>
    <w:rsid w:val="7B75675E"/>
    <w:rsid w:val="7B852BC1"/>
    <w:rsid w:val="7B87C01D"/>
    <w:rsid w:val="7B88D9CD"/>
    <w:rsid w:val="7B8FE159"/>
    <w:rsid w:val="7B97BB5E"/>
    <w:rsid w:val="7B9A4007"/>
    <w:rsid w:val="7BA47D9A"/>
    <w:rsid w:val="7BB1D521"/>
    <w:rsid w:val="7BB3407F"/>
    <w:rsid w:val="7BB9DA8E"/>
    <w:rsid w:val="7BBB3CEF"/>
    <w:rsid w:val="7BBC3905"/>
    <w:rsid w:val="7BBCC3C3"/>
    <w:rsid w:val="7BBE1943"/>
    <w:rsid w:val="7BBF5326"/>
    <w:rsid w:val="7BC1C71C"/>
    <w:rsid w:val="7BC3327A"/>
    <w:rsid w:val="7BC44980"/>
    <w:rsid w:val="7BC8BC28"/>
    <w:rsid w:val="7BD34C82"/>
    <w:rsid w:val="7BDB5541"/>
    <w:rsid w:val="7BE4E5AE"/>
    <w:rsid w:val="7BEB9032"/>
    <w:rsid w:val="7BEE714D"/>
    <w:rsid w:val="7BF1175A"/>
    <w:rsid w:val="7BF2F92A"/>
    <w:rsid w:val="7BF38681"/>
    <w:rsid w:val="7BF7682B"/>
    <w:rsid w:val="7BFCB73E"/>
    <w:rsid w:val="7BFEB98B"/>
    <w:rsid w:val="7C0293B4"/>
    <w:rsid w:val="7C05F331"/>
    <w:rsid w:val="7C064B60"/>
    <w:rsid w:val="7C0EA7DC"/>
    <w:rsid w:val="7C145761"/>
    <w:rsid w:val="7C1ED607"/>
    <w:rsid w:val="7C1EE94E"/>
    <w:rsid w:val="7C2103B7"/>
    <w:rsid w:val="7C287E1C"/>
    <w:rsid w:val="7C4DB7D0"/>
    <w:rsid w:val="7C59C66F"/>
    <w:rsid w:val="7C5D28C1"/>
    <w:rsid w:val="7C6259DF"/>
    <w:rsid w:val="7C653446"/>
    <w:rsid w:val="7C65EFF5"/>
    <w:rsid w:val="7C669B37"/>
    <w:rsid w:val="7C6AD0A9"/>
    <w:rsid w:val="7C6B9266"/>
    <w:rsid w:val="7C6CD8DA"/>
    <w:rsid w:val="7C6FFAED"/>
    <w:rsid w:val="7C72BB75"/>
    <w:rsid w:val="7C74E537"/>
    <w:rsid w:val="7C782017"/>
    <w:rsid w:val="7C9F1688"/>
    <w:rsid w:val="7C9FB0F5"/>
    <w:rsid w:val="7CA2CC6E"/>
    <w:rsid w:val="7CAB3252"/>
    <w:rsid w:val="7CB11B0C"/>
    <w:rsid w:val="7CB7A353"/>
    <w:rsid w:val="7CC5C60D"/>
    <w:rsid w:val="7CD31227"/>
    <w:rsid w:val="7CD3FD73"/>
    <w:rsid w:val="7CD5B42E"/>
    <w:rsid w:val="7CDE35D3"/>
    <w:rsid w:val="7CE38CFD"/>
    <w:rsid w:val="7CE610AC"/>
    <w:rsid w:val="7CEDF491"/>
    <w:rsid w:val="7CF36AFA"/>
    <w:rsid w:val="7CF43865"/>
    <w:rsid w:val="7CFC598B"/>
    <w:rsid w:val="7D00B8E9"/>
    <w:rsid w:val="7D016C61"/>
    <w:rsid w:val="7D0B87F4"/>
    <w:rsid w:val="7D1219E1"/>
    <w:rsid w:val="7D166A0B"/>
    <w:rsid w:val="7D176F59"/>
    <w:rsid w:val="7D188E2A"/>
    <w:rsid w:val="7D242481"/>
    <w:rsid w:val="7D2861F2"/>
    <w:rsid w:val="7D2AFD31"/>
    <w:rsid w:val="7D346311"/>
    <w:rsid w:val="7D357025"/>
    <w:rsid w:val="7D35B32F"/>
    <w:rsid w:val="7D3F8DC3"/>
    <w:rsid w:val="7D41C307"/>
    <w:rsid w:val="7D46ED3C"/>
    <w:rsid w:val="7D504B63"/>
    <w:rsid w:val="7D52CC08"/>
    <w:rsid w:val="7D56549D"/>
    <w:rsid w:val="7D5C6EAC"/>
    <w:rsid w:val="7D6007A1"/>
    <w:rsid w:val="7D65C0EB"/>
    <w:rsid w:val="7D6E7F03"/>
    <w:rsid w:val="7D731201"/>
    <w:rsid w:val="7D7C1BB4"/>
    <w:rsid w:val="7D7CD68D"/>
    <w:rsid w:val="7D7CE777"/>
    <w:rsid w:val="7D7D6AB4"/>
    <w:rsid w:val="7D82266F"/>
    <w:rsid w:val="7D877E9E"/>
    <w:rsid w:val="7D8B29BD"/>
    <w:rsid w:val="7D8CF0AB"/>
    <w:rsid w:val="7D8D568B"/>
    <w:rsid w:val="7D964597"/>
    <w:rsid w:val="7D987CDD"/>
    <w:rsid w:val="7D9A7ADC"/>
    <w:rsid w:val="7D9ABC96"/>
    <w:rsid w:val="7DA010FB"/>
    <w:rsid w:val="7DA30296"/>
    <w:rsid w:val="7DA85488"/>
    <w:rsid w:val="7DAAB884"/>
    <w:rsid w:val="7DAB5279"/>
    <w:rsid w:val="7DACFD5B"/>
    <w:rsid w:val="7DB0B36B"/>
    <w:rsid w:val="7DB19E34"/>
    <w:rsid w:val="7DB50011"/>
    <w:rsid w:val="7DBB955A"/>
    <w:rsid w:val="7DC013E2"/>
    <w:rsid w:val="7DC61C99"/>
    <w:rsid w:val="7DC76D19"/>
    <w:rsid w:val="7DC7746F"/>
    <w:rsid w:val="7DC80B62"/>
    <w:rsid w:val="7DCBB0E2"/>
    <w:rsid w:val="7DD642B6"/>
    <w:rsid w:val="7DD6DA43"/>
    <w:rsid w:val="7DD80BBB"/>
    <w:rsid w:val="7DDF595A"/>
    <w:rsid w:val="7DE18C3F"/>
    <w:rsid w:val="7DE6F402"/>
    <w:rsid w:val="7DEA8450"/>
    <w:rsid w:val="7DEE8CDC"/>
    <w:rsid w:val="7DEEE9DC"/>
    <w:rsid w:val="7DEFC9D7"/>
    <w:rsid w:val="7DF212F2"/>
    <w:rsid w:val="7DF2612F"/>
    <w:rsid w:val="7DFF9E4D"/>
    <w:rsid w:val="7E060CF7"/>
    <w:rsid w:val="7E157D1C"/>
    <w:rsid w:val="7E15F29B"/>
    <w:rsid w:val="7E1CDCA2"/>
    <w:rsid w:val="7E1E5A54"/>
    <w:rsid w:val="7E2BD5A8"/>
    <w:rsid w:val="7E32DB5D"/>
    <w:rsid w:val="7E359023"/>
    <w:rsid w:val="7E3767CA"/>
    <w:rsid w:val="7E377992"/>
    <w:rsid w:val="7E3E9CCF"/>
    <w:rsid w:val="7E3F2953"/>
    <w:rsid w:val="7E481AD9"/>
    <w:rsid w:val="7E49E63D"/>
    <w:rsid w:val="7E4EE563"/>
    <w:rsid w:val="7E4FA55E"/>
    <w:rsid w:val="7E53239C"/>
    <w:rsid w:val="7E5E2808"/>
    <w:rsid w:val="7E616423"/>
    <w:rsid w:val="7E62F77D"/>
    <w:rsid w:val="7E64A468"/>
    <w:rsid w:val="7E67B25A"/>
    <w:rsid w:val="7E6E2730"/>
    <w:rsid w:val="7E6E9397"/>
    <w:rsid w:val="7E7164EC"/>
    <w:rsid w:val="7E79036B"/>
    <w:rsid w:val="7E826DED"/>
    <w:rsid w:val="7E83F7E3"/>
    <w:rsid w:val="7E85CC96"/>
    <w:rsid w:val="7E890F57"/>
    <w:rsid w:val="7E946DF1"/>
    <w:rsid w:val="7E9AAE50"/>
    <w:rsid w:val="7E9CD2C8"/>
    <w:rsid w:val="7EA02D46"/>
    <w:rsid w:val="7EA7C8A4"/>
    <w:rsid w:val="7EA82352"/>
    <w:rsid w:val="7EB0188C"/>
    <w:rsid w:val="7EB0F5E7"/>
    <w:rsid w:val="7EB33034"/>
    <w:rsid w:val="7EB85FAC"/>
    <w:rsid w:val="7EB99F83"/>
    <w:rsid w:val="7EC0F101"/>
    <w:rsid w:val="7EC50251"/>
    <w:rsid w:val="7ED72ADA"/>
    <w:rsid w:val="7ED8A7DF"/>
    <w:rsid w:val="7EDADEF9"/>
    <w:rsid w:val="7EDF3696"/>
    <w:rsid w:val="7EE58CB0"/>
    <w:rsid w:val="7EE9E14C"/>
    <w:rsid w:val="7EF2BA87"/>
    <w:rsid w:val="7EF6F92E"/>
    <w:rsid w:val="7EF99D2E"/>
    <w:rsid w:val="7EFF23D8"/>
    <w:rsid w:val="7EFF7D2E"/>
    <w:rsid w:val="7F028359"/>
    <w:rsid w:val="7F04DBC2"/>
    <w:rsid w:val="7F0B9F41"/>
    <w:rsid w:val="7F0C9AF3"/>
    <w:rsid w:val="7F0FC7EB"/>
    <w:rsid w:val="7F1056DF"/>
    <w:rsid w:val="7F150175"/>
    <w:rsid w:val="7F1E28A7"/>
    <w:rsid w:val="7F1EC0DA"/>
    <w:rsid w:val="7F2798F0"/>
    <w:rsid w:val="7F30D518"/>
    <w:rsid w:val="7F317A18"/>
    <w:rsid w:val="7F515F11"/>
    <w:rsid w:val="7F54FF0A"/>
    <w:rsid w:val="7F5EA500"/>
    <w:rsid w:val="7F6B2739"/>
    <w:rsid w:val="7F6B7205"/>
    <w:rsid w:val="7F7A183D"/>
    <w:rsid w:val="7F7CC73D"/>
    <w:rsid w:val="7F80816A"/>
    <w:rsid w:val="7F821A2F"/>
    <w:rsid w:val="7F8759E9"/>
    <w:rsid w:val="7F8B2F86"/>
    <w:rsid w:val="7F9376BA"/>
    <w:rsid w:val="7F9859D1"/>
    <w:rsid w:val="7FA63AAF"/>
    <w:rsid w:val="7FA6BA37"/>
    <w:rsid w:val="7FABE536"/>
    <w:rsid w:val="7FADD455"/>
    <w:rsid w:val="7FB239AE"/>
    <w:rsid w:val="7FB94302"/>
    <w:rsid w:val="7FD6F096"/>
    <w:rsid w:val="7FDC7069"/>
    <w:rsid w:val="7FDE7C97"/>
    <w:rsid w:val="7FDF9900"/>
    <w:rsid w:val="7FDFB4BF"/>
    <w:rsid w:val="7FE257A3"/>
    <w:rsid w:val="7FE3BEFF"/>
    <w:rsid w:val="7FE86340"/>
    <w:rsid w:val="7FFB45D2"/>
    <w:rsid w:val="7FFB7318"/>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1BBDE834"/>
  <w15:docId w15:val="{8309C9AD-34F9-4F88-AFD6-8DBA039EC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sv-SE" w:eastAsia="sv-SE"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6B89"/>
    <w:rPr>
      <w:rFonts w:ascii="Palatino Linotype" w:hAnsi="Palatino Linotype"/>
      <w:sz w:val="22"/>
    </w:rPr>
  </w:style>
  <w:style w:type="paragraph" w:styleId="Rubrik1">
    <w:name w:val="heading 1"/>
    <w:basedOn w:val="Normal"/>
    <w:next w:val="Normal"/>
    <w:link w:val="Rubrik1Char"/>
    <w:uiPriority w:val="9"/>
    <w:qFormat/>
    <w:rsid w:val="00E92F43"/>
    <w:pPr>
      <w:keepNext/>
      <w:keepLines/>
      <w:pBdr>
        <w:bottom w:val="single" w:sz="4" w:space="1" w:color="4472C4" w:themeColor="accent1"/>
      </w:pBdr>
      <w:spacing w:before="400" w:after="40" w:line="240" w:lineRule="auto"/>
      <w:outlineLvl w:val="0"/>
    </w:pPr>
    <w:rPr>
      <w:rFonts w:asciiTheme="majorHAnsi" w:eastAsiaTheme="majorEastAsia" w:hAnsiTheme="majorHAnsi" w:cstheme="majorBidi"/>
      <w:color w:val="2F5496" w:themeColor="accent1" w:themeShade="BF"/>
      <w:sz w:val="36"/>
      <w:szCs w:val="36"/>
    </w:rPr>
  </w:style>
  <w:style w:type="paragraph" w:styleId="Rubrik2">
    <w:name w:val="heading 2"/>
    <w:basedOn w:val="Normal"/>
    <w:next w:val="Normal"/>
    <w:link w:val="Rubrik2Char"/>
    <w:uiPriority w:val="9"/>
    <w:unhideWhenUsed/>
    <w:qFormat/>
    <w:rsid w:val="00E92F43"/>
    <w:pPr>
      <w:keepNext/>
      <w:keepLines/>
      <w:spacing w:before="160" w:after="0" w:line="240" w:lineRule="auto"/>
      <w:outlineLvl w:val="1"/>
    </w:pPr>
    <w:rPr>
      <w:rFonts w:asciiTheme="majorHAnsi" w:eastAsiaTheme="majorEastAsia" w:hAnsiTheme="majorHAnsi" w:cstheme="majorBidi"/>
      <w:color w:val="2F5496" w:themeColor="accent1" w:themeShade="BF"/>
      <w:sz w:val="28"/>
      <w:szCs w:val="28"/>
    </w:rPr>
  </w:style>
  <w:style w:type="paragraph" w:styleId="Rubrik3">
    <w:name w:val="heading 3"/>
    <w:basedOn w:val="Normal"/>
    <w:next w:val="Normal"/>
    <w:link w:val="Rubrik3Char"/>
    <w:uiPriority w:val="9"/>
    <w:unhideWhenUsed/>
    <w:qFormat/>
    <w:rsid w:val="00E92F43"/>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Rubrik4">
    <w:name w:val="heading 4"/>
    <w:basedOn w:val="Normal"/>
    <w:next w:val="Normal"/>
    <w:link w:val="Rubrik4Char"/>
    <w:uiPriority w:val="9"/>
    <w:unhideWhenUsed/>
    <w:qFormat/>
    <w:rsid w:val="00E92F43"/>
    <w:pPr>
      <w:keepNext/>
      <w:keepLines/>
      <w:spacing w:before="80" w:after="0"/>
      <w:outlineLvl w:val="3"/>
    </w:pPr>
    <w:rPr>
      <w:rFonts w:asciiTheme="majorHAnsi" w:eastAsiaTheme="majorEastAsia" w:hAnsiTheme="majorHAnsi" w:cstheme="majorBidi"/>
      <w:sz w:val="24"/>
      <w:szCs w:val="24"/>
    </w:rPr>
  </w:style>
  <w:style w:type="paragraph" w:styleId="Rubrik5">
    <w:name w:val="heading 5"/>
    <w:basedOn w:val="Normal"/>
    <w:next w:val="Normal"/>
    <w:link w:val="Rubrik5Char"/>
    <w:uiPriority w:val="9"/>
    <w:semiHidden/>
    <w:unhideWhenUsed/>
    <w:qFormat/>
    <w:rsid w:val="00E92F43"/>
    <w:pPr>
      <w:keepNext/>
      <w:keepLines/>
      <w:spacing w:before="80" w:after="0"/>
      <w:outlineLvl w:val="4"/>
    </w:pPr>
    <w:rPr>
      <w:rFonts w:asciiTheme="majorHAnsi" w:eastAsiaTheme="majorEastAsia" w:hAnsiTheme="majorHAnsi" w:cstheme="majorBidi"/>
      <w:i/>
      <w:iCs/>
      <w:szCs w:val="22"/>
    </w:rPr>
  </w:style>
  <w:style w:type="paragraph" w:styleId="Rubrik6">
    <w:name w:val="heading 6"/>
    <w:basedOn w:val="Normal"/>
    <w:next w:val="Normal"/>
    <w:link w:val="Rubrik6Char"/>
    <w:uiPriority w:val="9"/>
    <w:semiHidden/>
    <w:unhideWhenUsed/>
    <w:qFormat/>
    <w:rsid w:val="00E92F43"/>
    <w:pPr>
      <w:keepNext/>
      <w:keepLines/>
      <w:spacing w:before="80" w:after="0"/>
      <w:outlineLvl w:val="5"/>
    </w:pPr>
    <w:rPr>
      <w:rFonts w:asciiTheme="majorHAnsi" w:eastAsiaTheme="majorEastAsia" w:hAnsiTheme="majorHAnsi" w:cstheme="majorBidi"/>
      <w:color w:val="595959" w:themeColor="text1" w:themeTint="A6"/>
    </w:rPr>
  </w:style>
  <w:style w:type="paragraph" w:styleId="Rubrik7">
    <w:name w:val="heading 7"/>
    <w:basedOn w:val="Normal"/>
    <w:next w:val="Normal"/>
    <w:link w:val="Rubrik7Char"/>
    <w:uiPriority w:val="9"/>
    <w:semiHidden/>
    <w:unhideWhenUsed/>
    <w:qFormat/>
    <w:rsid w:val="00E92F43"/>
    <w:pPr>
      <w:keepNext/>
      <w:keepLines/>
      <w:spacing w:before="80" w:after="0"/>
      <w:outlineLvl w:val="6"/>
    </w:pPr>
    <w:rPr>
      <w:rFonts w:asciiTheme="majorHAnsi" w:eastAsiaTheme="majorEastAsia" w:hAnsiTheme="majorHAnsi" w:cstheme="majorBidi"/>
      <w:i/>
      <w:iCs/>
      <w:color w:val="595959" w:themeColor="text1" w:themeTint="A6"/>
    </w:rPr>
  </w:style>
  <w:style w:type="paragraph" w:styleId="Rubrik8">
    <w:name w:val="heading 8"/>
    <w:basedOn w:val="Normal"/>
    <w:next w:val="Normal"/>
    <w:link w:val="Rubrik8Char"/>
    <w:uiPriority w:val="9"/>
    <w:semiHidden/>
    <w:unhideWhenUsed/>
    <w:qFormat/>
    <w:rsid w:val="00E92F43"/>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Rubrik9">
    <w:name w:val="heading 9"/>
    <w:basedOn w:val="Normal"/>
    <w:next w:val="Normal"/>
    <w:link w:val="Rubrik9Char"/>
    <w:uiPriority w:val="9"/>
    <w:semiHidden/>
    <w:unhideWhenUsed/>
    <w:qFormat/>
    <w:rsid w:val="00E92F43"/>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Underrubrik1">
    <w:name w:val="Underrubrik 1"/>
    <w:basedOn w:val="Normal"/>
    <w:uiPriority w:val="99"/>
    <w:rsid w:val="00AA7EBF"/>
    <w:pPr>
      <w:autoSpaceDE w:val="0"/>
      <w:autoSpaceDN w:val="0"/>
      <w:adjustRightInd w:val="0"/>
      <w:spacing w:after="0" w:line="380" w:lineRule="atLeast"/>
      <w:textAlignment w:val="center"/>
    </w:pPr>
    <w:rPr>
      <w:rFonts w:ascii="Helvetica LT Std" w:hAnsi="Helvetica LT Std" w:cs="Helvetica LT Std"/>
      <w:color w:val="004F95"/>
      <w:sz w:val="33"/>
      <w:szCs w:val="33"/>
    </w:rPr>
  </w:style>
  <w:style w:type="paragraph" w:styleId="Brdtext">
    <w:name w:val="Body Text"/>
    <w:basedOn w:val="Normal"/>
    <w:link w:val="BrdtextChar"/>
    <w:uiPriority w:val="99"/>
    <w:rsid w:val="00AA7EBF"/>
    <w:pPr>
      <w:autoSpaceDE w:val="0"/>
      <w:autoSpaceDN w:val="0"/>
      <w:adjustRightInd w:val="0"/>
      <w:spacing w:after="0" w:line="288" w:lineRule="auto"/>
      <w:textAlignment w:val="center"/>
    </w:pPr>
    <w:rPr>
      <w:rFonts w:cs="Palatino Linotype"/>
      <w:color w:val="000000"/>
      <w:sz w:val="21"/>
    </w:rPr>
  </w:style>
  <w:style w:type="character" w:customStyle="1" w:styleId="BrdtextChar">
    <w:name w:val="Brödtext Char"/>
    <w:basedOn w:val="Standardstycketeckensnitt"/>
    <w:link w:val="Brdtext"/>
    <w:uiPriority w:val="99"/>
    <w:rsid w:val="00AA7EBF"/>
    <w:rPr>
      <w:rFonts w:ascii="Palatino Linotype" w:hAnsi="Palatino Linotype" w:cs="Palatino Linotype"/>
      <w:color w:val="000000"/>
      <w:sz w:val="21"/>
      <w:szCs w:val="21"/>
    </w:rPr>
  </w:style>
  <w:style w:type="paragraph" w:customStyle="1" w:styleId="Innehllsfrteckning">
    <w:name w:val="Innehållsförteckning"/>
    <w:basedOn w:val="Normal"/>
    <w:uiPriority w:val="99"/>
    <w:rsid w:val="00AA7EBF"/>
    <w:pPr>
      <w:tabs>
        <w:tab w:val="left" w:pos="5920"/>
      </w:tabs>
      <w:autoSpaceDE w:val="0"/>
      <w:autoSpaceDN w:val="0"/>
      <w:adjustRightInd w:val="0"/>
      <w:spacing w:after="0" w:line="288" w:lineRule="auto"/>
      <w:textAlignment w:val="center"/>
    </w:pPr>
    <w:rPr>
      <w:rFonts w:ascii="Helvetica LT Std" w:hAnsi="Helvetica LT Std" w:cs="Helvetica LT Std"/>
      <w:color w:val="000000"/>
      <w:sz w:val="20"/>
      <w:szCs w:val="20"/>
    </w:rPr>
  </w:style>
  <w:style w:type="paragraph" w:customStyle="1" w:styleId="Bildtext">
    <w:name w:val="Bildtext"/>
    <w:basedOn w:val="Normal"/>
    <w:uiPriority w:val="99"/>
    <w:rsid w:val="00AA7EBF"/>
    <w:pPr>
      <w:autoSpaceDE w:val="0"/>
      <w:autoSpaceDN w:val="0"/>
      <w:adjustRightInd w:val="0"/>
      <w:spacing w:after="0" w:line="288" w:lineRule="auto"/>
      <w:textAlignment w:val="center"/>
    </w:pPr>
    <w:rPr>
      <w:rFonts w:ascii="Helvetica LT Std" w:hAnsi="Helvetica LT Std" w:cs="Helvetica LT Std"/>
      <w:color w:val="000000"/>
      <w:spacing w:val="3"/>
      <w:sz w:val="16"/>
      <w:szCs w:val="16"/>
    </w:rPr>
  </w:style>
  <w:style w:type="character" w:customStyle="1" w:styleId="Innehllsfrteckning-sidnummer">
    <w:name w:val="Innehållsförteckning - sidnummer"/>
    <w:uiPriority w:val="99"/>
    <w:rsid w:val="00AA7EBF"/>
    <w:rPr>
      <w:b/>
      <w:bCs/>
    </w:rPr>
  </w:style>
  <w:style w:type="paragraph" w:customStyle="1" w:styleId="Ingress">
    <w:name w:val="Ingress"/>
    <w:basedOn w:val="Normal"/>
    <w:uiPriority w:val="99"/>
    <w:rsid w:val="00AA7EBF"/>
    <w:pPr>
      <w:autoSpaceDE w:val="0"/>
      <w:autoSpaceDN w:val="0"/>
      <w:adjustRightInd w:val="0"/>
      <w:spacing w:after="0" w:line="280" w:lineRule="atLeast"/>
      <w:textAlignment w:val="center"/>
    </w:pPr>
    <w:rPr>
      <w:rFonts w:ascii="Helvetica LT Std" w:hAnsi="Helvetica LT Std" w:cs="Helvetica LT Std"/>
      <w:b/>
      <w:bCs/>
      <w:color w:val="000000"/>
      <w:sz w:val="20"/>
      <w:szCs w:val="20"/>
    </w:rPr>
  </w:style>
  <w:style w:type="paragraph" w:customStyle="1" w:styleId="Underrubrik2">
    <w:name w:val="Underrubrik 2"/>
    <w:basedOn w:val="Normal"/>
    <w:uiPriority w:val="99"/>
    <w:rsid w:val="00AA7EBF"/>
    <w:pPr>
      <w:autoSpaceDE w:val="0"/>
      <w:autoSpaceDN w:val="0"/>
      <w:adjustRightInd w:val="0"/>
      <w:spacing w:after="0" w:line="288" w:lineRule="auto"/>
      <w:textAlignment w:val="center"/>
    </w:pPr>
    <w:rPr>
      <w:rFonts w:ascii="Helvetica LT Std" w:hAnsi="Helvetica LT Std" w:cs="Helvetica LT Std"/>
      <w:b/>
      <w:bCs/>
      <w:color w:val="000000"/>
      <w:sz w:val="20"/>
      <w:szCs w:val="20"/>
    </w:rPr>
  </w:style>
  <w:style w:type="paragraph" w:customStyle="1" w:styleId="Brdtext-punkter">
    <w:name w:val="Brödtext - punkter"/>
    <w:basedOn w:val="Brdtext"/>
    <w:uiPriority w:val="99"/>
    <w:rsid w:val="00AA7EBF"/>
    <w:pPr>
      <w:ind w:left="198" w:hanging="198"/>
    </w:pPr>
  </w:style>
  <w:style w:type="paragraph" w:customStyle="1" w:styleId="Underrubrik3">
    <w:name w:val="Underrubrik 3"/>
    <w:basedOn w:val="Underrubrik2"/>
    <w:uiPriority w:val="99"/>
    <w:rsid w:val="00AA7EBF"/>
    <w:pPr>
      <w:pBdr>
        <w:top w:val="dotted" w:sz="8" w:space="17" w:color="auto"/>
      </w:pBdr>
    </w:pPr>
    <w:rPr>
      <w:caps/>
      <w:color w:val="004F95"/>
      <w:spacing w:val="13"/>
      <w:sz w:val="16"/>
      <w:szCs w:val="16"/>
    </w:rPr>
  </w:style>
  <w:style w:type="paragraph" w:customStyle="1" w:styleId="Brdtext-kursiv">
    <w:name w:val="Brödtext - kursiv"/>
    <w:basedOn w:val="Brdtext"/>
    <w:uiPriority w:val="99"/>
    <w:rsid w:val="00505719"/>
    <w:rPr>
      <w:i/>
      <w:iCs/>
    </w:rPr>
  </w:style>
  <w:style w:type="character" w:customStyle="1" w:styleId="Brdtext-highlight">
    <w:name w:val="Brödtext - highlight"/>
    <w:uiPriority w:val="99"/>
    <w:rsid w:val="00505719"/>
    <w:rPr>
      <w:b/>
      <w:bCs/>
    </w:rPr>
  </w:style>
  <w:style w:type="paragraph" w:customStyle="1" w:styleId="Brdtext-bedmningar">
    <w:name w:val="Brödtext - bedömningar"/>
    <w:basedOn w:val="Brdtext"/>
    <w:uiPriority w:val="99"/>
    <w:rsid w:val="00E92F43"/>
    <w:pPr>
      <w:ind w:left="1020"/>
    </w:pPr>
  </w:style>
  <w:style w:type="character" w:customStyle="1" w:styleId="Rubrik1Char">
    <w:name w:val="Rubrik 1 Char"/>
    <w:basedOn w:val="Standardstycketeckensnitt"/>
    <w:link w:val="Rubrik1"/>
    <w:uiPriority w:val="9"/>
    <w:rsid w:val="00E92F43"/>
    <w:rPr>
      <w:rFonts w:asciiTheme="majorHAnsi" w:eastAsiaTheme="majorEastAsia" w:hAnsiTheme="majorHAnsi" w:cstheme="majorBidi"/>
      <w:color w:val="2F5496" w:themeColor="accent1" w:themeShade="BF"/>
      <w:sz w:val="36"/>
      <w:szCs w:val="36"/>
    </w:rPr>
  </w:style>
  <w:style w:type="character" w:customStyle="1" w:styleId="Rubrik2Char">
    <w:name w:val="Rubrik 2 Char"/>
    <w:basedOn w:val="Standardstycketeckensnitt"/>
    <w:link w:val="Rubrik2"/>
    <w:uiPriority w:val="9"/>
    <w:rsid w:val="00E92F43"/>
    <w:rPr>
      <w:rFonts w:asciiTheme="majorHAnsi" w:eastAsiaTheme="majorEastAsia" w:hAnsiTheme="majorHAnsi" w:cstheme="majorBidi"/>
      <w:color w:val="2F5496" w:themeColor="accent1" w:themeShade="BF"/>
      <w:sz w:val="28"/>
      <w:szCs w:val="28"/>
    </w:rPr>
  </w:style>
  <w:style w:type="character" w:customStyle="1" w:styleId="Rubrik3Char">
    <w:name w:val="Rubrik 3 Char"/>
    <w:basedOn w:val="Standardstycketeckensnitt"/>
    <w:link w:val="Rubrik3"/>
    <w:uiPriority w:val="9"/>
    <w:rsid w:val="00E92F43"/>
    <w:rPr>
      <w:rFonts w:asciiTheme="majorHAnsi" w:eastAsiaTheme="majorEastAsia" w:hAnsiTheme="majorHAnsi" w:cstheme="majorBidi"/>
      <w:color w:val="404040" w:themeColor="text1" w:themeTint="BF"/>
      <w:sz w:val="26"/>
      <w:szCs w:val="26"/>
    </w:rPr>
  </w:style>
  <w:style w:type="character" w:customStyle="1" w:styleId="Rubrik4Char">
    <w:name w:val="Rubrik 4 Char"/>
    <w:basedOn w:val="Standardstycketeckensnitt"/>
    <w:link w:val="Rubrik4"/>
    <w:uiPriority w:val="9"/>
    <w:rsid w:val="00E92F43"/>
    <w:rPr>
      <w:rFonts w:asciiTheme="majorHAnsi" w:eastAsiaTheme="majorEastAsia" w:hAnsiTheme="majorHAnsi" w:cstheme="majorBidi"/>
      <w:sz w:val="24"/>
      <w:szCs w:val="24"/>
    </w:rPr>
  </w:style>
  <w:style w:type="character" w:customStyle="1" w:styleId="Rubrik5Char">
    <w:name w:val="Rubrik 5 Char"/>
    <w:basedOn w:val="Standardstycketeckensnitt"/>
    <w:link w:val="Rubrik5"/>
    <w:uiPriority w:val="9"/>
    <w:semiHidden/>
    <w:rsid w:val="00E92F43"/>
    <w:rPr>
      <w:rFonts w:asciiTheme="majorHAnsi" w:eastAsiaTheme="majorEastAsia" w:hAnsiTheme="majorHAnsi" w:cstheme="majorBidi"/>
      <w:i/>
      <w:iCs/>
      <w:sz w:val="22"/>
      <w:szCs w:val="22"/>
    </w:rPr>
  </w:style>
  <w:style w:type="character" w:customStyle="1" w:styleId="Rubrik6Char">
    <w:name w:val="Rubrik 6 Char"/>
    <w:basedOn w:val="Standardstycketeckensnitt"/>
    <w:link w:val="Rubrik6"/>
    <w:uiPriority w:val="9"/>
    <w:semiHidden/>
    <w:rsid w:val="00E92F43"/>
    <w:rPr>
      <w:rFonts w:asciiTheme="majorHAnsi" w:eastAsiaTheme="majorEastAsia" w:hAnsiTheme="majorHAnsi" w:cstheme="majorBidi"/>
      <w:color w:val="595959" w:themeColor="text1" w:themeTint="A6"/>
    </w:rPr>
  </w:style>
  <w:style w:type="character" w:customStyle="1" w:styleId="Rubrik7Char">
    <w:name w:val="Rubrik 7 Char"/>
    <w:basedOn w:val="Standardstycketeckensnitt"/>
    <w:link w:val="Rubrik7"/>
    <w:uiPriority w:val="9"/>
    <w:semiHidden/>
    <w:rsid w:val="00E92F43"/>
    <w:rPr>
      <w:rFonts w:asciiTheme="majorHAnsi" w:eastAsiaTheme="majorEastAsia" w:hAnsiTheme="majorHAnsi" w:cstheme="majorBidi"/>
      <w:i/>
      <w:iCs/>
      <w:color w:val="595959" w:themeColor="text1" w:themeTint="A6"/>
    </w:rPr>
  </w:style>
  <w:style w:type="character" w:customStyle="1" w:styleId="Rubrik8Char">
    <w:name w:val="Rubrik 8 Char"/>
    <w:basedOn w:val="Standardstycketeckensnitt"/>
    <w:link w:val="Rubrik8"/>
    <w:uiPriority w:val="9"/>
    <w:semiHidden/>
    <w:rsid w:val="00E92F43"/>
    <w:rPr>
      <w:rFonts w:asciiTheme="majorHAnsi" w:eastAsiaTheme="majorEastAsia" w:hAnsiTheme="majorHAnsi" w:cstheme="majorBidi"/>
      <w:smallCaps/>
      <w:color w:val="595959" w:themeColor="text1" w:themeTint="A6"/>
    </w:rPr>
  </w:style>
  <w:style w:type="character" w:customStyle="1" w:styleId="Rubrik9Char">
    <w:name w:val="Rubrik 9 Char"/>
    <w:basedOn w:val="Standardstycketeckensnitt"/>
    <w:link w:val="Rubrik9"/>
    <w:uiPriority w:val="9"/>
    <w:semiHidden/>
    <w:rsid w:val="00E92F43"/>
    <w:rPr>
      <w:rFonts w:asciiTheme="majorHAnsi" w:eastAsiaTheme="majorEastAsia" w:hAnsiTheme="majorHAnsi" w:cstheme="majorBidi"/>
      <w:i/>
      <w:iCs/>
      <w:smallCaps/>
      <w:color w:val="595959" w:themeColor="text1" w:themeTint="A6"/>
    </w:rPr>
  </w:style>
  <w:style w:type="paragraph" w:styleId="Beskrivning">
    <w:name w:val="caption"/>
    <w:basedOn w:val="Normal"/>
    <w:next w:val="Normal"/>
    <w:uiPriority w:val="35"/>
    <w:semiHidden/>
    <w:unhideWhenUsed/>
    <w:qFormat/>
    <w:rsid w:val="00E92F43"/>
    <w:pPr>
      <w:spacing w:line="240" w:lineRule="auto"/>
    </w:pPr>
    <w:rPr>
      <w:b/>
      <w:bCs/>
      <w:color w:val="404040" w:themeColor="text1" w:themeTint="BF"/>
      <w:sz w:val="20"/>
      <w:szCs w:val="20"/>
    </w:rPr>
  </w:style>
  <w:style w:type="paragraph" w:styleId="Rubrik">
    <w:name w:val="Title"/>
    <w:basedOn w:val="Normal"/>
    <w:next w:val="Normal"/>
    <w:link w:val="RubrikChar"/>
    <w:uiPriority w:val="10"/>
    <w:qFormat/>
    <w:rsid w:val="00E92F43"/>
    <w:pPr>
      <w:spacing w:after="0" w:line="240" w:lineRule="auto"/>
      <w:contextualSpacing/>
    </w:pPr>
    <w:rPr>
      <w:rFonts w:asciiTheme="majorHAnsi" w:eastAsiaTheme="majorEastAsia" w:hAnsiTheme="majorHAnsi" w:cstheme="majorBidi"/>
      <w:color w:val="2F5496" w:themeColor="accent1" w:themeShade="BF"/>
      <w:spacing w:val="-7"/>
      <w:sz w:val="80"/>
      <w:szCs w:val="80"/>
    </w:rPr>
  </w:style>
  <w:style w:type="character" w:customStyle="1" w:styleId="RubrikChar">
    <w:name w:val="Rubrik Char"/>
    <w:basedOn w:val="Standardstycketeckensnitt"/>
    <w:link w:val="Rubrik"/>
    <w:uiPriority w:val="10"/>
    <w:rsid w:val="00E92F43"/>
    <w:rPr>
      <w:rFonts w:asciiTheme="majorHAnsi" w:eastAsiaTheme="majorEastAsia" w:hAnsiTheme="majorHAnsi" w:cstheme="majorBidi"/>
      <w:color w:val="2F5496" w:themeColor="accent1" w:themeShade="BF"/>
      <w:spacing w:val="-7"/>
      <w:sz w:val="80"/>
      <w:szCs w:val="80"/>
    </w:rPr>
  </w:style>
  <w:style w:type="paragraph" w:styleId="Underrubrik">
    <w:name w:val="Subtitle"/>
    <w:basedOn w:val="Normal"/>
    <w:next w:val="Normal"/>
    <w:link w:val="UnderrubrikChar"/>
    <w:uiPriority w:val="11"/>
    <w:qFormat/>
    <w:rsid w:val="00E92F43"/>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UnderrubrikChar">
    <w:name w:val="Underrubrik Char"/>
    <w:basedOn w:val="Standardstycketeckensnitt"/>
    <w:link w:val="Underrubrik"/>
    <w:uiPriority w:val="11"/>
    <w:rsid w:val="00E92F43"/>
    <w:rPr>
      <w:rFonts w:asciiTheme="majorHAnsi" w:eastAsiaTheme="majorEastAsia" w:hAnsiTheme="majorHAnsi" w:cstheme="majorBidi"/>
      <w:color w:val="404040" w:themeColor="text1" w:themeTint="BF"/>
      <w:sz w:val="30"/>
      <w:szCs w:val="30"/>
    </w:rPr>
  </w:style>
  <w:style w:type="character" w:styleId="Stark">
    <w:name w:val="Strong"/>
    <w:basedOn w:val="Standardstycketeckensnitt"/>
    <w:uiPriority w:val="22"/>
    <w:qFormat/>
    <w:rsid w:val="00E92F43"/>
    <w:rPr>
      <w:b/>
      <w:bCs/>
    </w:rPr>
  </w:style>
  <w:style w:type="character" w:styleId="Betoning">
    <w:name w:val="Emphasis"/>
    <w:basedOn w:val="Standardstycketeckensnitt"/>
    <w:uiPriority w:val="20"/>
    <w:qFormat/>
    <w:rsid w:val="00E92F43"/>
    <w:rPr>
      <w:i/>
      <w:iCs/>
    </w:rPr>
  </w:style>
  <w:style w:type="paragraph" w:styleId="Ingetavstnd">
    <w:name w:val="No Spacing"/>
    <w:uiPriority w:val="1"/>
    <w:qFormat/>
    <w:rsid w:val="00E92F43"/>
    <w:pPr>
      <w:spacing w:after="0" w:line="240" w:lineRule="auto"/>
    </w:pPr>
  </w:style>
  <w:style w:type="paragraph" w:styleId="Citat">
    <w:name w:val="Quote"/>
    <w:basedOn w:val="Normal"/>
    <w:next w:val="Normal"/>
    <w:link w:val="CitatChar"/>
    <w:uiPriority w:val="29"/>
    <w:qFormat/>
    <w:rsid w:val="00E92F43"/>
    <w:pPr>
      <w:spacing w:before="240" w:after="240" w:line="252" w:lineRule="auto"/>
      <w:ind w:left="864" w:right="864"/>
      <w:jc w:val="center"/>
    </w:pPr>
    <w:rPr>
      <w:i/>
      <w:iCs/>
    </w:rPr>
  </w:style>
  <w:style w:type="character" w:customStyle="1" w:styleId="CitatChar">
    <w:name w:val="Citat Char"/>
    <w:basedOn w:val="Standardstycketeckensnitt"/>
    <w:link w:val="Citat"/>
    <w:uiPriority w:val="29"/>
    <w:rsid w:val="00E92F43"/>
    <w:rPr>
      <w:i/>
      <w:iCs/>
    </w:rPr>
  </w:style>
  <w:style w:type="paragraph" w:styleId="Starktcitat">
    <w:name w:val="Intense Quote"/>
    <w:basedOn w:val="Normal"/>
    <w:next w:val="Normal"/>
    <w:link w:val="StarktcitatChar"/>
    <w:uiPriority w:val="30"/>
    <w:qFormat/>
    <w:rsid w:val="00E92F43"/>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StarktcitatChar">
    <w:name w:val="Starkt citat Char"/>
    <w:basedOn w:val="Standardstycketeckensnitt"/>
    <w:link w:val="Starktcitat"/>
    <w:uiPriority w:val="30"/>
    <w:rsid w:val="00E92F43"/>
    <w:rPr>
      <w:rFonts w:asciiTheme="majorHAnsi" w:eastAsiaTheme="majorEastAsia" w:hAnsiTheme="majorHAnsi" w:cstheme="majorBidi"/>
      <w:color w:val="4472C4" w:themeColor="accent1"/>
      <w:sz w:val="28"/>
      <w:szCs w:val="28"/>
    </w:rPr>
  </w:style>
  <w:style w:type="character" w:styleId="Diskretbetoning">
    <w:name w:val="Subtle Emphasis"/>
    <w:basedOn w:val="Standardstycketeckensnitt"/>
    <w:uiPriority w:val="19"/>
    <w:qFormat/>
    <w:rsid w:val="00E92F43"/>
    <w:rPr>
      <w:i/>
      <w:iCs/>
      <w:color w:val="595959" w:themeColor="text1" w:themeTint="A6"/>
    </w:rPr>
  </w:style>
  <w:style w:type="character" w:styleId="Starkbetoning">
    <w:name w:val="Intense Emphasis"/>
    <w:basedOn w:val="Standardstycketeckensnitt"/>
    <w:uiPriority w:val="21"/>
    <w:qFormat/>
    <w:rsid w:val="00E92F43"/>
    <w:rPr>
      <w:b/>
      <w:bCs/>
      <w:i/>
      <w:iCs/>
    </w:rPr>
  </w:style>
  <w:style w:type="character" w:styleId="Diskretreferens">
    <w:name w:val="Subtle Reference"/>
    <w:basedOn w:val="Standardstycketeckensnitt"/>
    <w:uiPriority w:val="31"/>
    <w:qFormat/>
    <w:rsid w:val="00E92F43"/>
    <w:rPr>
      <w:smallCaps/>
      <w:color w:val="404040" w:themeColor="text1" w:themeTint="BF"/>
    </w:rPr>
  </w:style>
  <w:style w:type="character" w:styleId="Starkreferens">
    <w:name w:val="Intense Reference"/>
    <w:basedOn w:val="Standardstycketeckensnitt"/>
    <w:uiPriority w:val="32"/>
    <w:qFormat/>
    <w:rsid w:val="00E92F43"/>
    <w:rPr>
      <w:b/>
      <w:bCs/>
      <w:smallCaps/>
      <w:u w:val="single"/>
    </w:rPr>
  </w:style>
  <w:style w:type="character" w:styleId="Bokenstitel">
    <w:name w:val="Book Title"/>
    <w:basedOn w:val="Standardstycketeckensnitt"/>
    <w:uiPriority w:val="33"/>
    <w:qFormat/>
    <w:rsid w:val="00E92F43"/>
    <w:rPr>
      <w:b/>
      <w:bCs/>
      <w:smallCaps/>
    </w:rPr>
  </w:style>
  <w:style w:type="paragraph" w:styleId="Innehllsfrteckningsrubrik">
    <w:name w:val="TOC Heading"/>
    <w:basedOn w:val="Rubrik1"/>
    <w:next w:val="Normal"/>
    <w:uiPriority w:val="39"/>
    <w:unhideWhenUsed/>
    <w:qFormat/>
    <w:rsid w:val="00E92F43"/>
    <w:pPr>
      <w:outlineLvl w:val="9"/>
    </w:pPr>
  </w:style>
  <w:style w:type="paragraph" w:styleId="Liststycke">
    <w:name w:val="List Paragraph"/>
    <w:basedOn w:val="Normal"/>
    <w:uiPriority w:val="34"/>
    <w:qFormat/>
    <w:rsid w:val="0079213B"/>
    <w:pPr>
      <w:ind w:left="720"/>
      <w:contextualSpacing/>
    </w:pPr>
  </w:style>
  <w:style w:type="paragraph" w:styleId="Innehll2">
    <w:name w:val="toc 2"/>
    <w:basedOn w:val="Normal"/>
    <w:next w:val="Normal"/>
    <w:autoRedefine/>
    <w:uiPriority w:val="39"/>
    <w:unhideWhenUsed/>
    <w:rsid w:val="00D72B32"/>
    <w:pPr>
      <w:spacing w:after="100"/>
      <w:ind w:left="210"/>
    </w:pPr>
  </w:style>
  <w:style w:type="paragraph" w:styleId="Innehll1">
    <w:name w:val="toc 1"/>
    <w:basedOn w:val="Normal"/>
    <w:next w:val="Normal"/>
    <w:autoRedefine/>
    <w:uiPriority w:val="39"/>
    <w:unhideWhenUsed/>
    <w:rsid w:val="00D72B32"/>
    <w:pPr>
      <w:spacing w:after="100"/>
    </w:pPr>
  </w:style>
  <w:style w:type="paragraph" w:styleId="Innehll3">
    <w:name w:val="toc 3"/>
    <w:basedOn w:val="Normal"/>
    <w:next w:val="Normal"/>
    <w:autoRedefine/>
    <w:uiPriority w:val="39"/>
    <w:unhideWhenUsed/>
    <w:rsid w:val="00D72B32"/>
    <w:pPr>
      <w:spacing w:after="100"/>
      <w:ind w:left="420"/>
    </w:pPr>
  </w:style>
  <w:style w:type="character" w:styleId="Hyperlnk">
    <w:name w:val="Hyperlink"/>
    <w:basedOn w:val="Standardstycketeckensnitt"/>
    <w:uiPriority w:val="99"/>
    <w:unhideWhenUsed/>
    <w:rsid w:val="00D72B32"/>
    <w:rPr>
      <w:color w:val="0563C1" w:themeColor="hyperlink"/>
      <w:u w:val="single"/>
    </w:rPr>
  </w:style>
  <w:style w:type="paragraph" w:styleId="Sidhuvud">
    <w:name w:val="header"/>
    <w:basedOn w:val="Normal"/>
    <w:link w:val="SidhuvudChar"/>
    <w:uiPriority w:val="99"/>
    <w:unhideWhenUsed/>
    <w:rsid w:val="00F4667C"/>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F4667C"/>
    <w:rPr>
      <w:rFonts w:ascii="Palatino Linotype" w:hAnsi="Palatino Linotype"/>
      <w:sz w:val="22"/>
    </w:rPr>
  </w:style>
  <w:style w:type="paragraph" w:styleId="Sidfot">
    <w:name w:val="footer"/>
    <w:basedOn w:val="Normal"/>
    <w:link w:val="SidfotChar"/>
    <w:uiPriority w:val="99"/>
    <w:unhideWhenUsed/>
    <w:rsid w:val="00F4667C"/>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F4667C"/>
    <w:rPr>
      <w:rFonts w:ascii="Palatino Linotype" w:hAnsi="Palatino Linotype"/>
      <w:sz w:val="22"/>
    </w:rPr>
  </w:style>
  <w:style w:type="paragraph" w:styleId="Ballongtext">
    <w:name w:val="Balloon Text"/>
    <w:basedOn w:val="Normal"/>
    <w:link w:val="BallongtextChar"/>
    <w:uiPriority w:val="99"/>
    <w:semiHidden/>
    <w:unhideWhenUsed/>
    <w:rsid w:val="00115836"/>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115836"/>
    <w:rPr>
      <w:rFonts w:ascii="Segoe UI" w:hAnsi="Segoe UI" w:cs="Segoe UI"/>
      <w:sz w:val="18"/>
      <w:szCs w:val="18"/>
    </w:rPr>
  </w:style>
  <w:style w:type="character" w:customStyle="1" w:styleId="normaltextrun">
    <w:name w:val="normaltextrun"/>
    <w:basedOn w:val="Standardstycketeckensnitt"/>
    <w:rsid w:val="00F15635"/>
  </w:style>
  <w:style w:type="character" w:styleId="Kommentarsreferens">
    <w:name w:val="annotation reference"/>
    <w:basedOn w:val="Standardstycketeckensnitt"/>
    <w:uiPriority w:val="99"/>
    <w:semiHidden/>
    <w:unhideWhenUsed/>
    <w:rsid w:val="00233397"/>
    <w:rPr>
      <w:sz w:val="16"/>
      <w:szCs w:val="16"/>
    </w:rPr>
  </w:style>
  <w:style w:type="paragraph" w:styleId="Kommentarer">
    <w:name w:val="annotation text"/>
    <w:basedOn w:val="Normal"/>
    <w:link w:val="KommentarerChar"/>
    <w:uiPriority w:val="99"/>
    <w:semiHidden/>
    <w:unhideWhenUsed/>
    <w:rsid w:val="00233397"/>
    <w:pPr>
      <w:spacing w:line="240" w:lineRule="auto"/>
    </w:pPr>
    <w:rPr>
      <w:sz w:val="20"/>
      <w:szCs w:val="20"/>
    </w:rPr>
  </w:style>
  <w:style w:type="character" w:customStyle="1" w:styleId="KommentarerChar">
    <w:name w:val="Kommentarer Char"/>
    <w:basedOn w:val="Standardstycketeckensnitt"/>
    <w:link w:val="Kommentarer"/>
    <w:uiPriority w:val="99"/>
    <w:semiHidden/>
    <w:rsid w:val="00233397"/>
    <w:rPr>
      <w:rFonts w:ascii="Palatino Linotype" w:hAnsi="Palatino Linotype"/>
      <w:sz w:val="20"/>
      <w:szCs w:val="20"/>
    </w:rPr>
  </w:style>
  <w:style w:type="paragraph" w:styleId="Kommentarsmne">
    <w:name w:val="annotation subject"/>
    <w:basedOn w:val="Kommentarer"/>
    <w:next w:val="Kommentarer"/>
    <w:link w:val="KommentarsmneChar"/>
    <w:uiPriority w:val="99"/>
    <w:semiHidden/>
    <w:unhideWhenUsed/>
    <w:rsid w:val="00233397"/>
    <w:rPr>
      <w:b/>
      <w:bCs/>
    </w:rPr>
  </w:style>
  <w:style w:type="character" w:customStyle="1" w:styleId="KommentarsmneChar">
    <w:name w:val="Kommentarsämne Char"/>
    <w:basedOn w:val="KommentarerChar"/>
    <w:link w:val="Kommentarsmne"/>
    <w:uiPriority w:val="99"/>
    <w:semiHidden/>
    <w:rsid w:val="00233397"/>
    <w:rPr>
      <w:rFonts w:ascii="Palatino Linotype" w:hAnsi="Palatino Linotype"/>
      <w:b/>
      <w:bCs/>
      <w:sz w:val="20"/>
      <w:szCs w:val="20"/>
    </w:rPr>
  </w:style>
  <w:style w:type="paragraph" w:styleId="Revision">
    <w:name w:val="Revision"/>
    <w:hidden/>
    <w:uiPriority w:val="99"/>
    <w:semiHidden/>
    <w:rsid w:val="00233397"/>
    <w:pPr>
      <w:spacing w:after="0" w:line="240" w:lineRule="auto"/>
    </w:pPr>
    <w:rPr>
      <w:rFonts w:ascii="Palatino Linotype" w:hAnsi="Palatino Linotype"/>
      <w:sz w:val="22"/>
    </w:rPr>
  </w:style>
  <w:style w:type="table" w:styleId="Tabellrutnt">
    <w:name w:val="Table Grid"/>
    <w:basedOn w:val="Normaltabell"/>
    <w:uiPriority w:val="39"/>
    <w:rsid w:val="007321A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dyText">
    <w:name w:val="BodyText"/>
    <w:basedOn w:val="Normal"/>
    <w:link w:val="BodyTextChar"/>
    <w:qFormat/>
    <w:rsid w:val="000060DA"/>
    <w:pPr>
      <w:spacing w:line="240" w:lineRule="auto"/>
    </w:pPr>
    <w:rPr>
      <w:rFonts w:eastAsia="Times New Roman" w:cs="Times New Roman"/>
      <w:color w:val="000000"/>
      <w:szCs w:val="24"/>
      <w:lang w:eastAsia="en-US"/>
    </w:rPr>
  </w:style>
  <w:style w:type="character" w:customStyle="1" w:styleId="BodyTextChar">
    <w:name w:val="BodyText Char"/>
    <w:link w:val="BodyText"/>
    <w:rsid w:val="000060DA"/>
    <w:rPr>
      <w:rFonts w:ascii="Palatino Linotype" w:eastAsia="Times New Roman" w:hAnsi="Palatino Linotype" w:cs="Times New Roman"/>
      <w:color w:val="000000"/>
      <w:sz w:val="22"/>
      <w:szCs w:val="24"/>
      <w:lang w:eastAsia="en-US"/>
    </w:rPr>
  </w:style>
  <w:style w:type="paragraph" w:customStyle="1" w:styleId="Tabell">
    <w:name w:val="Tabell"/>
    <w:link w:val="TabellChar"/>
    <w:qFormat/>
    <w:rsid w:val="00401C09"/>
    <w:pPr>
      <w:spacing w:after="0" w:line="240" w:lineRule="auto"/>
    </w:pPr>
    <w:rPr>
      <w:rFonts w:ascii="Arial" w:eastAsiaTheme="minorHAnsi" w:hAnsi="Arial"/>
      <w:sz w:val="18"/>
      <w:szCs w:val="22"/>
    </w:rPr>
  </w:style>
  <w:style w:type="character" w:customStyle="1" w:styleId="TabellChar">
    <w:name w:val="Tabell Char"/>
    <w:basedOn w:val="Standardstycketeckensnitt"/>
    <w:link w:val="Tabell"/>
    <w:rsid w:val="00401C09"/>
    <w:rPr>
      <w:rFonts w:ascii="Arial" w:eastAsiaTheme="minorHAnsi" w:hAnsi="Arial"/>
      <w:sz w:val="18"/>
      <w:szCs w:val="22"/>
    </w:rPr>
  </w:style>
  <w:style w:type="table" w:customStyle="1" w:styleId="Tabellrutnt1">
    <w:name w:val="Tabellrutnät1"/>
    <w:basedOn w:val="Normaltabell"/>
    <w:next w:val="Tabellrutnt"/>
    <w:uiPriority w:val="39"/>
    <w:rsid w:val="009525DF"/>
    <w:pPr>
      <w:spacing w:after="0" w:line="240" w:lineRule="auto"/>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0683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package" Target="embeddings/Microsoft_Excel_Worksheet.xlsx"/><Relationship Id="rId63" Type="http://schemas.openxmlformats.org/officeDocument/2006/relationships/package" Target="embeddings/Microsoft_Excel_Worksheet4.xlsx"/><Relationship Id="rId68"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6.emf"/><Relationship Id="rId66" Type="http://schemas.openxmlformats.org/officeDocument/2006/relationships/image" Target="media/image50.em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package" Target="embeddings/Microsoft_Excel_Worksheet1.xlsx"/><Relationship Id="rId61" Type="http://schemas.openxmlformats.org/officeDocument/2006/relationships/package" Target="embeddings/Microsoft_Excel_Worksheet3.xlsx"/><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7.emf"/><Relationship Id="rId65" Type="http://schemas.openxmlformats.org/officeDocument/2006/relationships/package" Target="embeddings/Microsoft_Excel_Worksheet5.xlsx"/><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5.emf"/><Relationship Id="rId64" Type="http://schemas.openxmlformats.org/officeDocument/2006/relationships/image" Target="media/image49.emf"/><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package" Target="embeddings/Microsoft_Excel_Worksheet2.xlsx"/><Relationship Id="rId67" Type="http://schemas.openxmlformats.org/officeDocument/2006/relationships/package" Target="embeddings/Microsoft_Excel_Worksheet6.xlsx"/><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emf"/><Relationship Id="rId62" Type="http://schemas.openxmlformats.org/officeDocument/2006/relationships/image" Target="media/image48.emf"/><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8400e9c-fc28-41de-b280-ac19e70e3a4d">
      <UserInfo>
        <DisplayName>Monika Aunes</DisplayName>
        <AccountId>61</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ABF66AD07344C40AFB3EC05B82C27A6" ma:contentTypeVersion="9" ma:contentTypeDescription="Create a new document." ma:contentTypeScope="" ma:versionID="6486f4a38792c3dfdd573d5b3ea684e4">
  <xsd:schema xmlns:xsd="http://www.w3.org/2001/XMLSchema" xmlns:xs="http://www.w3.org/2001/XMLSchema" xmlns:p="http://schemas.microsoft.com/office/2006/metadata/properties" xmlns:ns2="6f383dc8-5d4b-42ce-aa1f-aa47f3dd7add" xmlns:ns3="f8400e9c-fc28-41de-b280-ac19e70e3a4d" targetNamespace="http://schemas.microsoft.com/office/2006/metadata/properties" ma:root="true" ma:fieldsID="413a8e562f3c7994a8548a5dba37548c" ns2:_="" ns3:_="">
    <xsd:import namespace="6f383dc8-5d4b-42ce-aa1f-aa47f3dd7add"/>
    <xsd:import namespace="f8400e9c-fc28-41de-b280-ac19e70e3a4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383dc8-5d4b-42ce-aa1f-aa47f3dd7a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400e9c-fc28-41de-b280-ac19e70e3a4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A31139-4F70-4AE1-A981-78C8955F382D}">
  <ds:schemaRefs>
    <ds:schemaRef ds:uri="http://schemas.microsoft.com/office/2006/documentManagement/types"/>
    <ds:schemaRef ds:uri="f8400e9c-fc28-41de-b280-ac19e70e3a4d"/>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purl.org/dc/terms/"/>
    <ds:schemaRef ds:uri="6f383dc8-5d4b-42ce-aa1f-aa47f3dd7add"/>
    <ds:schemaRef ds:uri="http://www.w3.org/XML/1998/namespace"/>
    <ds:schemaRef ds:uri="http://purl.org/dc/dcmitype/"/>
  </ds:schemaRefs>
</ds:datastoreItem>
</file>

<file path=customXml/itemProps2.xml><?xml version="1.0" encoding="utf-8"?>
<ds:datastoreItem xmlns:ds="http://schemas.openxmlformats.org/officeDocument/2006/customXml" ds:itemID="{1C8FB0AA-80C5-4996-BE03-E320B3FFC180}">
  <ds:schemaRefs>
    <ds:schemaRef ds:uri="http://schemas.openxmlformats.org/officeDocument/2006/bibliography"/>
  </ds:schemaRefs>
</ds:datastoreItem>
</file>

<file path=customXml/itemProps3.xml><?xml version="1.0" encoding="utf-8"?>
<ds:datastoreItem xmlns:ds="http://schemas.openxmlformats.org/officeDocument/2006/customXml" ds:itemID="{6E9E4363-AE0D-4D11-8D91-D4F1E83697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383dc8-5d4b-42ce-aa1f-aa47f3dd7add"/>
    <ds:schemaRef ds:uri="f8400e9c-fc28-41de-b280-ac19e70e3a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4FFD73-4477-47A4-9178-FAAD9856CA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7104</Words>
  <Characters>37655</Characters>
  <Application>Microsoft Office Word</Application>
  <DocSecurity>0</DocSecurity>
  <Lines>313</Lines>
  <Paragraphs>89</Paragraphs>
  <ScaleCrop>false</ScaleCrop>
  <Company/>
  <LinksUpToDate>false</LinksUpToDate>
  <CharactersWithSpaces>44670</CharactersWithSpaces>
  <SharedDoc>false</SharedDoc>
  <HLinks>
    <vt:vector size="102" baseType="variant">
      <vt:variant>
        <vt:i4>1769531</vt:i4>
      </vt:variant>
      <vt:variant>
        <vt:i4>98</vt:i4>
      </vt:variant>
      <vt:variant>
        <vt:i4>0</vt:i4>
      </vt:variant>
      <vt:variant>
        <vt:i4>5</vt:i4>
      </vt:variant>
      <vt:variant>
        <vt:lpwstr/>
      </vt:variant>
      <vt:variant>
        <vt:lpwstr>_Toc83040932</vt:lpwstr>
      </vt:variant>
      <vt:variant>
        <vt:i4>1572923</vt:i4>
      </vt:variant>
      <vt:variant>
        <vt:i4>92</vt:i4>
      </vt:variant>
      <vt:variant>
        <vt:i4>0</vt:i4>
      </vt:variant>
      <vt:variant>
        <vt:i4>5</vt:i4>
      </vt:variant>
      <vt:variant>
        <vt:lpwstr/>
      </vt:variant>
      <vt:variant>
        <vt:lpwstr>_Toc83040931</vt:lpwstr>
      </vt:variant>
      <vt:variant>
        <vt:i4>1638459</vt:i4>
      </vt:variant>
      <vt:variant>
        <vt:i4>86</vt:i4>
      </vt:variant>
      <vt:variant>
        <vt:i4>0</vt:i4>
      </vt:variant>
      <vt:variant>
        <vt:i4>5</vt:i4>
      </vt:variant>
      <vt:variant>
        <vt:lpwstr/>
      </vt:variant>
      <vt:variant>
        <vt:lpwstr>_Toc83040930</vt:lpwstr>
      </vt:variant>
      <vt:variant>
        <vt:i4>1048634</vt:i4>
      </vt:variant>
      <vt:variant>
        <vt:i4>80</vt:i4>
      </vt:variant>
      <vt:variant>
        <vt:i4>0</vt:i4>
      </vt:variant>
      <vt:variant>
        <vt:i4>5</vt:i4>
      </vt:variant>
      <vt:variant>
        <vt:lpwstr/>
      </vt:variant>
      <vt:variant>
        <vt:lpwstr>_Toc83040929</vt:lpwstr>
      </vt:variant>
      <vt:variant>
        <vt:i4>1114170</vt:i4>
      </vt:variant>
      <vt:variant>
        <vt:i4>74</vt:i4>
      </vt:variant>
      <vt:variant>
        <vt:i4>0</vt:i4>
      </vt:variant>
      <vt:variant>
        <vt:i4>5</vt:i4>
      </vt:variant>
      <vt:variant>
        <vt:lpwstr/>
      </vt:variant>
      <vt:variant>
        <vt:lpwstr>_Toc83040928</vt:lpwstr>
      </vt:variant>
      <vt:variant>
        <vt:i4>1966138</vt:i4>
      </vt:variant>
      <vt:variant>
        <vt:i4>68</vt:i4>
      </vt:variant>
      <vt:variant>
        <vt:i4>0</vt:i4>
      </vt:variant>
      <vt:variant>
        <vt:i4>5</vt:i4>
      </vt:variant>
      <vt:variant>
        <vt:lpwstr/>
      </vt:variant>
      <vt:variant>
        <vt:lpwstr>_Toc83040927</vt:lpwstr>
      </vt:variant>
      <vt:variant>
        <vt:i4>2031674</vt:i4>
      </vt:variant>
      <vt:variant>
        <vt:i4>62</vt:i4>
      </vt:variant>
      <vt:variant>
        <vt:i4>0</vt:i4>
      </vt:variant>
      <vt:variant>
        <vt:i4>5</vt:i4>
      </vt:variant>
      <vt:variant>
        <vt:lpwstr/>
      </vt:variant>
      <vt:variant>
        <vt:lpwstr>_Toc83040926</vt:lpwstr>
      </vt:variant>
      <vt:variant>
        <vt:i4>1835066</vt:i4>
      </vt:variant>
      <vt:variant>
        <vt:i4>56</vt:i4>
      </vt:variant>
      <vt:variant>
        <vt:i4>0</vt:i4>
      </vt:variant>
      <vt:variant>
        <vt:i4>5</vt:i4>
      </vt:variant>
      <vt:variant>
        <vt:lpwstr/>
      </vt:variant>
      <vt:variant>
        <vt:lpwstr>_Toc83040925</vt:lpwstr>
      </vt:variant>
      <vt:variant>
        <vt:i4>1900602</vt:i4>
      </vt:variant>
      <vt:variant>
        <vt:i4>50</vt:i4>
      </vt:variant>
      <vt:variant>
        <vt:i4>0</vt:i4>
      </vt:variant>
      <vt:variant>
        <vt:i4>5</vt:i4>
      </vt:variant>
      <vt:variant>
        <vt:lpwstr/>
      </vt:variant>
      <vt:variant>
        <vt:lpwstr>_Toc83040924</vt:lpwstr>
      </vt:variant>
      <vt:variant>
        <vt:i4>1703994</vt:i4>
      </vt:variant>
      <vt:variant>
        <vt:i4>44</vt:i4>
      </vt:variant>
      <vt:variant>
        <vt:i4>0</vt:i4>
      </vt:variant>
      <vt:variant>
        <vt:i4>5</vt:i4>
      </vt:variant>
      <vt:variant>
        <vt:lpwstr/>
      </vt:variant>
      <vt:variant>
        <vt:lpwstr>_Toc83040923</vt:lpwstr>
      </vt:variant>
      <vt:variant>
        <vt:i4>1769530</vt:i4>
      </vt:variant>
      <vt:variant>
        <vt:i4>38</vt:i4>
      </vt:variant>
      <vt:variant>
        <vt:i4>0</vt:i4>
      </vt:variant>
      <vt:variant>
        <vt:i4>5</vt:i4>
      </vt:variant>
      <vt:variant>
        <vt:lpwstr/>
      </vt:variant>
      <vt:variant>
        <vt:lpwstr>_Toc83040922</vt:lpwstr>
      </vt:variant>
      <vt:variant>
        <vt:i4>1572922</vt:i4>
      </vt:variant>
      <vt:variant>
        <vt:i4>32</vt:i4>
      </vt:variant>
      <vt:variant>
        <vt:i4>0</vt:i4>
      </vt:variant>
      <vt:variant>
        <vt:i4>5</vt:i4>
      </vt:variant>
      <vt:variant>
        <vt:lpwstr/>
      </vt:variant>
      <vt:variant>
        <vt:lpwstr>_Toc83040921</vt:lpwstr>
      </vt:variant>
      <vt:variant>
        <vt:i4>1638458</vt:i4>
      </vt:variant>
      <vt:variant>
        <vt:i4>26</vt:i4>
      </vt:variant>
      <vt:variant>
        <vt:i4>0</vt:i4>
      </vt:variant>
      <vt:variant>
        <vt:i4>5</vt:i4>
      </vt:variant>
      <vt:variant>
        <vt:lpwstr/>
      </vt:variant>
      <vt:variant>
        <vt:lpwstr>_Toc83040920</vt:lpwstr>
      </vt:variant>
      <vt:variant>
        <vt:i4>1048633</vt:i4>
      </vt:variant>
      <vt:variant>
        <vt:i4>20</vt:i4>
      </vt:variant>
      <vt:variant>
        <vt:i4>0</vt:i4>
      </vt:variant>
      <vt:variant>
        <vt:i4>5</vt:i4>
      </vt:variant>
      <vt:variant>
        <vt:lpwstr/>
      </vt:variant>
      <vt:variant>
        <vt:lpwstr>_Toc83040919</vt:lpwstr>
      </vt:variant>
      <vt:variant>
        <vt:i4>1114169</vt:i4>
      </vt:variant>
      <vt:variant>
        <vt:i4>14</vt:i4>
      </vt:variant>
      <vt:variant>
        <vt:i4>0</vt:i4>
      </vt:variant>
      <vt:variant>
        <vt:i4>5</vt:i4>
      </vt:variant>
      <vt:variant>
        <vt:lpwstr/>
      </vt:variant>
      <vt:variant>
        <vt:lpwstr>_Toc83040918</vt:lpwstr>
      </vt:variant>
      <vt:variant>
        <vt:i4>1966137</vt:i4>
      </vt:variant>
      <vt:variant>
        <vt:i4>8</vt:i4>
      </vt:variant>
      <vt:variant>
        <vt:i4>0</vt:i4>
      </vt:variant>
      <vt:variant>
        <vt:i4>5</vt:i4>
      </vt:variant>
      <vt:variant>
        <vt:lpwstr/>
      </vt:variant>
      <vt:variant>
        <vt:lpwstr>_Toc83040917</vt:lpwstr>
      </vt:variant>
      <vt:variant>
        <vt:i4>2031673</vt:i4>
      </vt:variant>
      <vt:variant>
        <vt:i4>2</vt:i4>
      </vt:variant>
      <vt:variant>
        <vt:i4>0</vt:i4>
      </vt:variant>
      <vt:variant>
        <vt:i4>5</vt:i4>
      </vt:variant>
      <vt:variant>
        <vt:lpwstr/>
      </vt:variant>
      <vt:variant>
        <vt:lpwstr>_Toc83040916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Bengten</dc:creator>
  <cp:keywords/>
  <dc:description/>
  <cp:lastModifiedBy>Katja Güth Laitila</cp:lastModifiedBy>
  <cp:revision>2</cp:revision>
  <cp:lastPrinted>2021-04-13T08:08:00Z</cp:lastPrinted>
  <dcterms:created xsi:type="dcterms:W3CDTF">2021-09-22T08:31:00Z</dcterms:created>
  <dcterms:modified xsi:type="dcterms:W3CDTF">2021-09-22T08:31:00Z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0x0101000ABF66AD07344C40AFB3EC05B82C27A6</vt:lpwstr>
  </property>
</Properties>
</file>